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CA336" w14:textId="0BF0FDF1" w:rsidR="003338C6" w:rsidRPr="0057322F" w:rsidRDefault="00E46F8C" w:rsidP="00FE78C0">
      <w:pPr>
        <w:spacing w:before="120" w:after="120" w:line="240" w:lineRule="atLeast"/>
        <w:ind w:right="20"/>
        <w:jc w:val="center"/>
        <w:rPr>
          <w:rFonts w:ascii="Arial" w:eastAsia="Arial" w:hAnsi="Arial" w:cs="Arial"/>
          <w:b/>
        </w:rPr>
      </w:pPr>
      <w:bookmarkStart w:id="0" w:name="_Hlk34729765"/>
      <w:r>
        <w:rPr>
          <w:rFonts w:ascii="Arial" w:eastAsia="Arial" w:hAnsi="Arial" w:cs="Arial"/>
          <w:b/>
        </w:rPr>
        <w:t xml:space="preserve">REPUBLICAÇÃO DE </w:t>
      </w:r>
      <w:r w:rsidR="00C34D63">
        <w:rPr>
          <w:rFonts w:ascii="Arial" w:eastAsia="Arial" w:hAnsi="Arial" w:cs="Arial"/>
          <w:b/>
        </w:rPr>
        <w:t>EDITAL DE</w:t>
      </w:r>
      <w:r w:rsidR="003338C6" w:rsidRPr="0057322F">
        <w:rPr>
          <w:rFonts w:ascii="Arial" w:eastAsia="Arial" w:hAnsi="Arial" w:cs="Arial"/>
          <w:b/>
        </w:rPr>
        <w:t xml:space="preserve"> CHAMADA PÚBLICA PARA CREDENCIAMENTO</w:t>
      </w:r>
    </w:p>
    <w:p w14:paraId="2F9D7E89" w14:textId="480C1A92" w:rsidR="00FE78C0" w:rsidRPr="0057322F" w:rsidRDefault="003338C6" w:rsidP="00FE78C0">
      <w:pPr>
        <w:spacing w:before="120" w:after="120" w:line="240" w:lineRule="atLeast"/>
        <w:jc w:val="center"/>
        <w:rPr>
          <w:rFonts w:ascii="Arial" w:eastAsia="Arial" w:hAnsi="Arial" w:cs="Arial"/>
          <w:b/>
        </w:rPr>
      </w:pPr>
      <w:r w:rsidRPr="0057322F">
        <w:rPr>
          <w:rFonts w:ascii="Arial" w:eastAsia="Arial" w:hAnsi="Arial" w:cs="Arial"/>
          <w:b/>
        </w:rPr>
        <w:t>PROCESSO ADMINISTRATIVO N</w:t>
      </w:r>
      <w:r w:rsidR="002211AD" w:rsidRPr="0057322F">
        <w:rPr>
          <w:rFonts w:ascii="Arial" w:eastAsia="Arial" w:hAnsi="Arial" w:cs="Arial"/>
          <w:b/>
        </w:rPr>
        <w:t>º 0289/2020</w:t>
      </w:r>
    </w:p>
    <w:p w14:paraId="300DF6B5" w14:textId="723D2ABD" w:rsidR="003338C6" w:rsidRPr="0057322F" w:rsidRDefault="003338C6" w:rsidP="00FE78C0">
      <w:pPr>
        <w:spacing w:before="120" w:after="120" w:line="240" w:lineRule="atLeast"/>
        <w:jc w:val="center"/>
        <w:rPr>
          <w:rFonts w:ascii="Arial" w:eastAsia="Arial" w:hAnsi="Arial" w:cs="Arial"/>
          <w:b/>
        </w:rPr>
      </w:pPr>
      <w:r w:rsidRPr="0057322F">
        <w:rPr>
          <w:rFonts w:ascii="Arial" w:eastAsia="Arial" w:hAnsi="Arial" w:cs="Arial"/>
          <w:b/>
        </w:rPr>
        <w:t>CHAMA</w:t>
      </w:r>
      <w:r w:rsidR="002211AD" w:rsidRPr="0057322F">
        <w:rPr>
          <w:rFonts w:ascii="Arial" w:eastAsia="Arial" w:hAnsi="Arial" w:cs="Arial"/>
          <w:b/>
        </w:rPr>
        <w:t>MENTO</w:t>
      </w:r>
      <w:r w:rsidRPr="0057322F">
        <w:rPr>
          <w:rFonts w:ascii="Arial" w:eastAsia="Arial" w:hAnsi="Arial" w:cs="Arial"/>
          <w:b/>
        </w:rPr>
        <w:t xml:space="preserve"> PÚBLIC</w:t>
      </w:r>
      <w:r w:rsidR="002211AD" w:rsidRPr="0057322F">
        <w:rPr>
          <w:rFonts w:ascii="Arial" w:eastAsia="Arial" w:hAnsi="Arial" w:cs="Arial"/>
          <w:b/>
        </w:rPr>
        <w:t>O</w:t>
      </w:r>
      <w:r w:rsidRPr="0057322F">
        <w:rPr>
          <w:rFonts w:ascii="Arial" w:eastAsia="Arial" w:hAnsi="Arial" w:cs="Arial"/>
          <w:b/>
        </w:rPr>
        <w:t xml:space="preserve"> N° </w:t>
      </w:r>
      <w:r w:rsidR="00944D26" w:rsidRPr="0057322F">
        <w:rPr>
          <w:rFonts w:ascii="Arial" w:eastAsia="Arial" w:hAnsi="Arial" w:cs="Arial"/>
          <w:b/>
        </w:rPr>
        <w:t>00</w:t>
      </w:r>
      <w:r w:rsidR="002F44C0" w:rsidRPr="0057322F">
        <w:rPr>
          <w:rFonts w:ascii="Arial" w:eastAsia="Arial" w:hAnsi="Arial" w:cs="Arial"/>
          <w:b/>
        </w:rPr>
        <w:t>6</w:t>
      </w:r>
      <w:r w:rsidR="00944D26" w:rsidRPr="0057322F">
        <w:rPr>
          <w:rFonts w:ascii="Arial" w:eastAsia="Arial" w:hAnsi="Arial" w:cs="Arial"/>
          <w:b/>
        </w:rPr>
        <w:t>/2020</w:t>
      </w:r>
    </w:p>
    <w:p w14:paraId="22BE380D" w14:textId="77777777" w:rsidR="00A3208F" w:rsidRPr="0057322F" w:rsidRDefault="00A3208F" w:rsidP="003338C6">
      <w:pPr>
        <w:spacing w:line="0" w:lineRule="atLeast"/>
        <w:rPr>
          <w:rFonts w:ascii="Arial" w:eastAsia="Arial" w:hAnsi="Arial" w:cs="Arial"/>
          <w:b/>
        </w:rPr>
      </w:pPr>
    </w:p>
    <w:p w14:paraId="76790A55" w14:textId="77777777" w:rsidR="002C6C39" w:rsidRPr="0057322F" w:rsidRDefault="002C6C39" w:rsidP="003338C6">
      <w:pPr>
        <w:spacing w:line="0" w:lineRule="atLeast"/>
        <w:rPr>
          <w:rFonts w:ascii="Arial" w:eastAsia="Arial" w:hAnsi="Arial" w:cs="Arial"/>
          <w:b/>
        </w:rPr>
      </w:pPr>
    </w:p>
    <w:p w14:paraId="1C8E6740" w14:textId="77777777" w:rsidR="00A3208F" w:rsidRPr="0057322F" w:rsidRDefault="00A3208F" w:rsidP="003338C6">
      <w:pPr>
        <w:spacing w:line="0" w:lineRule="atLeast"/>
        <w:rPr>
          <w:rFonts w:ascii="Arial" w:eastAsia="Arial" w:hAnsi="Arial" w:cs="Arial"/>
          <w:b/>
        </w:rPr>
      </w:pPr>
    </w:p>
    <w:p w14:paraId="29BDC633" w14:textId="329C6DB6" w:rsidR="00C379B4" w:rsidRPr="007739E0" w:rsidRDefault="00A31184" w:rsidP="007739E0">
      <w:pPr>
        <w:jc w:val="both"/>
        <w:rPr>
          <w:rFonts w:ascii="Arial" w:hAnsi="Arial" w:cs="Arial"/>
        </w:rPr>
      </w:pPr>
      <w:r>
        <w:rPr>
          <w:rFonts w:ascii="Arial" w:eastAsia="Arial" w:hAnsi="Arial" w:cs="Arial"/>
          <w:b/>
        </w:rPr>
        <w:t>Modificações</w:t>
      </w:r>
      <w:r w:rsidR="00E46F8C">
        <w:rPr>
          <w:rFonts w:ascii="Arial" w:eastAsia="Arial" w:hAnsi="Arial" w:cs="Arial"/>
          <w:b/>
        </w:rPr>
        <w:t xml:space="preserve">: </w:t>
      </w:r>
      <w:r w:rsidR="00E46F8C" w:rsidRPr="007739E0">
        <w:rPr>
          <w:rFonts w:ascii="Arial" w:eastAsia="Arial" w:hAnsi="Arial" w:cs="Arial"/>
          <w:bCs/>
        </w:rPr>
        <w:t>Ampliação de Carga Horária da Classe/</w:t>
      </w:r>
      <w:r w:rsidR="007739E0" w:rsidRPr="007739E0">
        <w:rPr>
          <w:rFonts w:ascii="Arial" w:eastAsia="Arial" w:hAnsi="Arial" w:cs="Arial"/>
          <w:bCs/>
        </w:rPr>
        <w:t>E</w:t>
      </w:r>
      <w:r w:rsidR="00E46F8C" w:rsidRPr="007739E0">
        <w:rPr>
          <w:rFonts w:ascii="Arial" w:eastAsia="Arial" w:hAnsi="Arial" w:cs="Arial"/>
          <w:bCs/>
        </w:rPr>
        <w:t xml:space="preserve">specialidade 45: Plantão da Ala </w:t>
      </w:r>
      <w:proofErr w:type="spellStart"/>
      <w:r w:rsidR="00E46F8C" w:rsidRPr="007739E0">
        <w:rPr>
          <w:rFonts w:ascii="Arial" w:eastAsia="Arial" w:hAnsi="Arial" w:cs="Arial"/>
          <w:bCs/>
        </w:rPr>
        <w:t>Covid</w:t>
      </w:r>
      <w:proofErr w:type="spellEnd"/>
      <w:r w:rsidR="00E46F8C" w:rsidRPr="007739E0">
        <w:rPr>
          <w:rFonts w:ascii="Arial" w:eastAsia="Arial" w:hAnsi="Arial" w:cs="Arial"/>
          <w:bCs/>
        </w:rPr>
        <w:t xml:space="preserve">/UTI </w:t>
      </w:r>
      <w:proofErr w:type="spellStart"/>
      <w:r w:rsidR="00E46F8C" w:rsidRPr="007739E0">
        <w:rPr>
          <w:rFonts w:ascii="Arial" w:eastAsia="Arial" w:hAnsi="Arial" w:cs="Arial"/>
          <w:bCs/>
        </w:rPr>
        <w:t>Covid</w:t>
      </w:r>
      <w:proofErr w:type="spellEnd"/>
      <w:r w:rsidR="00E46F8C" w:rsidRPr="007739E0">
        <w:rPr>
          <w:rFonts w:ascii="Arial" w:eastAsia="Arial" w:hAnsi="Arial" w:cs="Arial"/>
          <w:bCs/>
        </w:rPr>
        <w:t xml:space="preserve">. Inclusão das especificações técnicas na </w:t>
      </w:r>
      <w:r w:rsidR="007739E0" w:rsidRPr="007739E0">
        <w:rPr>
          <w:rFonts w:ascii="Arial" w:eastAsia="Arial" w:hAnsi="Arial" w:cs="Arial"/>
          <w:bCs/>
        </w:rPr>
        <w:t>Classe</w:t>
      </w:r>
      <w:r w:rsidR="00E46F8C" w:rsidRPr="007739E0">
        <w:rPr>
          <w:rFonts w:ascii="Arial" w:eastAsia="Arial" w:hAnsi="Arial" w:cs="Arial"/>
          <w:bCs/>
        </w:rPr>
        <w:t>/</w:t>
      </w:r>
      <w:r w:rsidR="007739E0" w:rsidRPr="007739E0">
        <w:rPr>
          <w:rFonts w:ascii="Arial" w:eastAsia="Arial" w:hAnsi="Arial" w:cs="Arial"/>
          <w:bCs/>
        </w:rPr>
        <w:t>E</w:t>
      </w:r>
      <w:r w:rsidR="00E46F8C" w:rsidRPr="007739E0">
        <w:rPr>
          <w:rFonts w:ascii="Arial" w:eastAsia="Arial" w:hAnsi="Arial" w:cs="Arial"/>
          <w:bCs/>
        </w:rPr>
        <w:t>specialidade</w:t>
      </w:r>
      <w:r w:rsidR="007739E0" w:rsidRPr="007739E0">
        <w:rPr>
          <w:rFonts w:ascii="Arial" w:eastAsia="Arial" w:hAnsi="Arial" w:cs="Arial"/>
          <w:bCs/>
        </w:rPr>
        <w:t xml:space="preserve"> 47:</w:t>
      </w:r>
      <w:r w:rsidR="00E46F8C" w:rsidRPr="007739E0">
        <w:rPr>
          <w:rFonts w:ascii="Arial" w:eastAsia="Arial" w:hAnsi="Arial" w:cs="Arial"/>
          <w:bCs/>
        </w:rPr>
        <w:t xml:space="preserve"> Cardiologia Adulto. </w:t>
      </w:r>
      <w:r w:rsidR="007739E0" w:rsidRPr="007739E0">
        <w:rPr>
          <w:rFonts w:ascii="Arial" w:eastAsia="Arial" w:hAnsi="Arial" w:cs="Arial"/>
          <w:bCs/>
        </w:rPr>
        <w:t>Adequação de valor da Classe/Especialidade 33: Cirurgi</w:t>
      </w:r>
      <w:r w:rsidR="005228DC">
        <w:rPr>
          <w:rFonts w:ascii="Arial" w:eastAsia="Arial" w:hAnsi="Arial" w:cs="Arial"/>
          <w:bCs/>
        </w:rPr>
        <w:t>a</w:t>
      </w:r>
      <w:r w:rsidR="007739E0" w:rsidRPr="007739E0">
        <w:rPr>
          <w:rFonts w:ascii="Arial" w:eastAsia="Arial" w:hAnsi="Arial" w:cs="Arial"/>
          <w:bCs/>
        </w:rPr>
        <w:t xml:space="preserve"> Torácic</w:t>
      </w:r>
      <w:r w:rsidR="005228DC">
        <w:rPr>
          <w:rFonts w:ascii="Arial" w:eastAsia="Arial" w:hAnsi="Arial" w:cs="Arial"/>
          <w:bCs/>
        </w:rPr>
        <w:t>a</w:t>
      </w:r>
      <w:r w:rsidR="00937486" w:rsidRPr="007739E0">
        <w:rPr>
          <w:rFonts w:ascii="Arial" w:eastAsia="Arial" w:hAnsi="Arial" w:cs="Arial"/>
          <w:bCs/>
        </w:rPr>
        <w:t xml:space="preserve">. </w:t>
      </w:r>
      <w:r w:rsidR="00C379B4" w:rsidRPr="007739E0">
        <w:rPr>
          <w:rFonts w:ascii="Arial" w:hAnsi="Arial" w:cs="Arial"/>
          <w:u w:val="single"/>
        </w:rPr>
        <w:t>As demais especialidades não sofreram alterações, as tabelas disponíveis neste Edital estão atualizadas</w:t>
      </w:r>
      <w:r w:rsidR="00833330" w:rsidRPr="007739E0">
        <w:rPr>
          <w:rFonts w:ascii="Arial" w:hAnsi="Arial" w:cs="Arial"/>
          <w:u w:val="single"/>
        </w:rPr>
        <w:t>, contendo as alterações</w:t>
      </w:r>
      <w:r w:rsidR="00C379B4" w:rsidRPr="007739E0">
        <w:rPr>
          <w:rFonts w:ascii="Arial" w:hAnsi="Arial" w:cs="Arial"/>
        </w:rPr>
        <w:t>.</w:t>
      </w:r>
    </w:p>
    <w:p w14:paraId="3072118D" w14:textId="6F674B03" w:rsidR="00C379B4" w:rsidRDefault="00C379B4" w:rsidP="00FE78C0">
      <w:pPr>
        <w:jc w:val="both"/>
        <w:rPr>
          <w:rFonts w:ascii="Arial" w:eastAsia="Arial" w:hAnsi="Arial" w:cs="Arial"/>
          <w:b/>
        </w:rPr>
      </w:pPr>
    </w:p>
    <w:p w14:paraId="68B5A39B" w14:textId="77E88633" w:rsidR="00C25006" w:rsidRDefault="00C25006" w:rsidP="00FE78C0">
      <w:pPr>
        <w:jc w:val="both"/>
        <w:rPr>
          <w:rFonts w:ascii="Arial" w:eastAsia="Arial" w:hAnsi="Arial" w:cs="Arial"/>
          <w:b/>
        </w:rPr>
      </w:pPr>
    </w:p>
    <w:p w14:paraId="2E714DC9" w14:textId="4BC1EA37" w:rsidR="00C25006" w:rsidRDefault="00C25006" w:rsidP="00FE78C0">
      <w:pPr>
        <w:jc w:val="both"/>
        <w:rPr>
          <w:rFonts w:ascii="Arial" w:eastAsia="Arial" w:hAnsi="Arial" w:cs="Arial"/>
          <w:b/>
        </w:rPr>
      </w:pPr>
    </w:p>
    <w:p w14:paraId="694323C8" w14:textId="4FC0ADC3" w:rsidR="00C25006" w:rsidRDefault="00C25006" w:rsidP="00FE78C0">
      <w:pPr>
        <w:jc w:val="both"/>
        <w:rPr>
          <w:rFonts w:ascii="Arial" w:eastAsia="Arial" w:hAnsi="Arial" w:cs="Arial"/>
          <w:b/>
        </w:rPr>
      </w:pPr>
    </w:p>
    <w:p w14:paraId="2DD6E037" w14:textId="77777777" w:rsidR="00C25006" w:rsidRDefault="00C25006" w:rsidP="00FE78C0">
      <w:pPr>
        <w:jc w:val="both"/>
        <w:rPr>
          <w:rFonts w:ascii="Arial" w:eastAsia="Arial" w:hAnsi="Arial" w:cs="Arial"/>
          <w:b/>
        </w:rPr>
      </w:pPr>
    </w:p>
    <w:p w14:paraId="107169CD" w14:textId="23182CDC" w:rsidR="005A6D01" w:rsidRPr="0057322F" w:rsidRDefault="007C306F" w:rsidP="00FE78C0">
      <w:pPr>
        <w:jc w:val="both"/>
        <w:rPr>
          <w:rFonts w:ascii="Arial" w:eastAsia="Arial" w:hAnsi="Arial" w:cs="Arial"/>
          <w:b/>
        </w:rPr>
      </w:pPr>
      <w:r w:rsidRPr="0057322F">
        <w:rPr>
          <w:rFonts w:ascii="Arial" w:eastAsia="Arial" w:hAnsi="Arial" w:cs="Arial"/>
          <w:b/>
        </w:rPr>
        <w:t>PRE</w:t>
      </w:r>
      <w:r w:rsidR="002C6C39" w:rsidRPr="0057322F">
        <w:rPr>
          <w:rFonts w:ascii="Arial" w:eastAsia="Arial" w:hAnsi="Arial" w:cs="Arial"/>
          <w:b/>
        </w:rPr>
        <w:t>Ä</w:t>
      </w:r>
      <w:r w:rsidRPr="0057322F">
        <w:rPr>
          <w:rFonts w:ascii="Arial" w:eastAsia="Arial" w:hAnsi="Arial" w:cs="Arial"/>
          <w:b/>
        </w:rPr>
        <w:t>MBULO</w:t>
      </w:r>
    </w:p>
    <w:p w14:paraId="1E1BCC35" w14:textId="1FD6D9E2" w:rsidR="007C306F" w:rsidRPr="0057322F" w:rsidRDefault="007C306F" w:rsidP="00FE78C0">
      <w:pPr>
        <w:jc w:val="both"/>
        <w:rPr>
          <w:rFonts w:ascii="Arial" w:eastAsia="Arial" w:hAnsi="Arial" w:cs="Arial"/>
          <w:bCs/>
        </w:rPr>
      </w:pPr>
      <w:r w:rsidRPr="0057322F">
        <w:rPr>
          <w:rFonts w:ascii="Arial" w:eastAsia="Arial" w:hAnsi="Arial" w:cs="Arial"/>
          <w:bCs/>
        </w:rPr>
        <w:t>O Hospital Universitário do Oeste do Paraná – HUOP torna público que realizará processo de chamamento público para credenciamento de pessoas jurídicas, destinado à execução do objeto deste Edital, obedecidos os fundamentos legais constantes dos dispositivos das Leis nº 8.080/90, 8.666/93, Lei Estadual nº 15.608/07, Portaria nº 1.286/93</w:t>
      </w:r>
      <w:r w:rsidR="00687DF2" w:rsidRPr="0057322F">
        <w:rPr>
          <w:rFonts w:ascii="Arial" w:eastAsia="Arial" w:hAnsi="Arial" w:cs="Arial"/>
          <w:bCs/>
        </w:rPr>
        <w:t>, do Ministério da Saúde, Decreto Estadual nº 4.507/2009, suas alterações e demais legislações aplicáveis, e o Processo Administrativo nº 0289/2020 – HUOP e demais normas que regem a matéria.</w:t>
      </w:r>
    </w:p>
    <w:p w14:paraId="2B75CB72" w14:textId="77777777" w:rsidR="002C6C39" w:rsidRPr="0057322F" w:rsidRDefault="002C6C39" w:rsidP="002C6C39">
      <w:pPr>
        <w:ind w:left="2268"/>
        <w:jc w:val="both"/>
        <w:rPr>
          <w:rFonts w:ascii="Arial" w:eastAsia="Arial" w:hAnsi="Arial" w:cs="Arial"/>
          <w:bCs/>
        </w:rPr>
      </w:pPr>
    </w:p>
    <w:p w14:paraId="610AA51C" w14:textId="77777777" w:rsidR="002C6C39" w:rsidRPr="0057322F" w:rsidRDefault="002C6C39" w:rsidP="002C6C39">
      <w:pPr>
        <w:ind w:left="2268"/>
        <w:jc w:val="both"/>
        <w:rPr>
          <w:rFonts w:ascii="Arial" w:eastAsia="Arial" w:hAnsi="Arial" w:cs="Arial"/>
          <w:bCs/>
        </w:rPr>
      </w:pPr>
    </w:p>
    <w:p w14:paraId="706D150F" w14:textId="77777777" w:rsidR="00687DF2" w:rsidRPr="0057322F" w:rsidRDefault="00687DF2" w:rsidP="00C75037">
      <w:pPr>
        <w:rPr>
          <w:rFonts w:ascii="Arial" w:eastAsia="Arial" w:hAnsi="Arial" w:cs="Arial"/>
          <w:bCs/>
        </w:rPr>
      </w:pPr>
    </w:p>
    <w:p w14:paraId="23CDE440" w14:textId="77777777" w:rsidR="00687DF2" w:rsidRPr="0057322F" w:rsidRDefault="00AA549D" w:rsidP="00E04F0C">
      <w:pPr>
        <w:numPr>
          <w:ilvl w:val="0"/>
          <w:numId w:val="5"/>
        </w:numPr>
        <w:spacing w:line="276" w:lineRule="auto"/>
        <w:rPr>
          <w:rFonts w:ascii="Arial" w:hAnsi="Arial" w:cs="Arial"/>
          <w:b/>
        </w:rPr>
      </w:pPr>
      <w:r w:rsidRPr="0057322F">
        <w:rPr>
          <w:rFonts w:ascii="Arial" w:hAnsi="Arial" w:cs="Arial"/>
          <w:b/>
        </w:rPr>
        <w:t>DO OBJETO</w:t>
      </w:r>
    </w:p>
    <w:p w14:paraId="7E24F59D" w14:textId="1237AFD0" w:rsidR="001340EE" w:rsidRPr="0057322F" w:rsidRDefault="00AA549D" w:rsidP="00FE78C0">
      <w:pPr>
        <w:spacing w:before="120"/>
        <w:jc w:val="both"/>
        <w:rPr>
          <w:rFonts w:ascii="Arial" w:eastAsia="Arial" w:hAnsi="Arial" w:cs="Arial"/>
          <w:bCs/>
        </w:rPr>
      </w:pPr>
      <w:bookmarkStart w:id="1" w:name="_Hlk55750667"/>
      <w:r w:rsidRPr="0057322F">
        <w:rPr>
          <w:rFonts w:ascii="Arial" w:eastAsia="Arial" w:hAnsi="Arial" w:cs="Arial"/>
          <w:bCs/>
        </w:rPr>
        <w:t>Credenciamento de</w:t>
      </w:r>
      <w:r w:rsidR="0078064A" w:rsidRPr="0057322F">
        <w:rPr>
          <w:rFonts w:ascii="Arial" w:eastAsia="Arial" w:hAnsi="Arial" w:cs="Arial"/>
          <w:bCs/>
        </w:rPr>
        <w:t xml:space="preserve"> Médicos </w:t>
      </w:r>
      <w:r w:rsidRPr="0057322F">
        <w:rPr>
          <w:rFonts w:ascii="Arial" w:eastAsia="Arial" w:hAnsi="Arial" w:cs="Arial"/>
          <w:bCs/>
        </w:rPr>
        <w:t>pessoa jurídica na área da saúde</w:t>
      </w:r>
      <w:r w:rsidR="001340EE" w:rsidRPr="0057322F">
        <w:rPr>
          <w:rFonts w:ascii="Arial" w:eastAsia="Arial" w:hAnsi="Arial" w:cs="Arial"/>
          <w:bCs/>
        </w:rPr>
        <w:t xml:space="preserve">, nas especialidades </w:t>
      </w:r>
      <w:r w:rsidR="0078064A" w:rsidRPr="0057322F">
        <w:rPr>
          <w:rFonts w:ascii="Arial" w:eastAsia="Arial" w:hAnsi="Arial" w:cs="Arial"/>
          <w:bCs/>
        </w:rPr>
        <w:t>des</w:t>
      </w:r>
      <w:r w:rsidR="001340EE" w:rsidRPr="0057322F">
        <w:rPr>
          <w:rFonts w:ascii="Arial" w:eastAsia="Arial" w:hAnsi="Arial" w:cs="Arial"/>
          <w:bCs/>
        </w:rPr>
        <w:t>critas</w:t>
      </w:r>
      <w:r w:rsidR="0078064A" w:rsidRPr="0057322F">
        <w:rPr>
          <w:rFonts w:ascii="Arial" w:eastAsia="Arial" w:hAnsi="Arial" w:cs="Arial"/>
          <w:bCs/>
        </w:rPr>
        <w:t xml:space="preserve"> no</w:t>
      </w:r>
      <w:r w:rsidR="00E830D6" w:rsidRPr="0057322F">
        <w:rPr>
          <w:rFonts w:ascii="Arial" w:eastAsia="Arial" w:hAnsi="Arial" w:cs="Arial"/>
          <w:bCs/>
        </w:rPr>
        <w:t xml:space="preserve"> item 1</w:t>
      </w:r>
      <w:r w:rsidR="00287264" w:rsidRPr="0057322F">
        <w:rPr>
          <w:rFonts w:ascii="Arial" w:eastAsia="Arial" w:hAnsi="Arial" w:cs="Arial"/>
          <w:bCs/>
        </w:rPr>
        <w:t xml:space="preserve"> deste Edital</w:t>
      </w:r>
      <w:r w:rsidR="001340EE" w:rsidRPr="0057322F">
        <w:rPr>
          <w:rFonts w:ascii="Arial" w:eastAsia="Arial" w:hAnsi="Arial" w:cs="Arial"/>
          <w:bCs/>
        </w:rPr>
        <w:t>,</w:t>
      </w:r>
      <w:r w:rsidRPr="0057322F">
        <w:rPr>
          <w:rFonts w:ascii="Arial" w:eastAsia="Arial" w:hAnsi="Arial" w:cs="Arial"/>
          <w:bCs/>
        </w:rPr>
        <w:t xml:space="preserve"> para a prestação de serviços no Hospital Universitário do Oeste do Paraná – HUOP, </w:t>
      </w:r>
      <w:r w:rsidR="00FE78C0" w:rsidRPr="0057322F">
        <w:rPr>
          <w:rFonts w:ascii="Arial" w:eastAsia="Arial" w:hAnsi="Arial" w:cs="Arial"/>
          <w:bCs/>
        </w:rPr>
        <w:t xml:space="preserve">o que inclui o Ambulatório de Especialidades. </w:t>
      </w:r>
      <w:r w:rsidR="00E04F0C" w:rsidRPr="0057322F">
        <w:rPr>
          <w:rFonts w:ascii="Arial" w:eastAsia="Arial" w:hAnsi="Arial" w:cs="Arial"/>
          <w:bCs/>
        </w:rPr>
        <w:t>P</w:t>
      </w:r>
      <w:r w:rsidR="00FE78C0" w:rsidRPr="0057322F">
        <w:rPr>
          <w:rFonts w:ascii="Arial" w:eastAsia="Arial" w:hAnsi="Arial" w:cs="Arial"/>
          <w:bCs/>
        </w:rPr>
        <w:t xml:space="preserve">ara atendimento em caráter de rotatividade, podendo ocorrer em qualquer dia ou hora da semana, inclusive sábados, domingos e feriados, </w:t>
      </w:r>
      <w:r w:rsidR="00E830D6" w:rsidRPr="0057322F">
        <w:rPr>
          <w:rFonts w:ascii="Arial" w:eastAsia="Arial" w:hAnsi="Arial" w:cs="Arial"/>
          <w:bCs/>
        </w:rPr>
        <w:t xml:space="preserve">para atender as </w:t>
      </w:r>
      <w:r w:rsidRPr="0057322F">
        <w:rPr>
          <w:rFonts w:ascii="Arial" w:eastAsia="Arial" w:hAnsi="Arial" w:cs="Arial"/>
          <w:bCs/>
        </w:rPr>
        <w:t>necessidades</w:t>
      </w:r>
      <w:r w:rsidR="0078064A" w:rsidRPr="0057322F">
        <w:rPr>
          <w:rFonts w:ascii="Arial" w:eastAsia="Arial" w:hAnsi="Arial" w:cs="Arial"/>
          <w:bCs/>
        </w:rPr>
        <w:t xml:space="preserve"> desta instituição pública</w:t>
      </w:r>
      <w:bookmarkEnd w:id="1"/>
      <w:r w:rsidR="00477351" w:rsidRPr="0057322F">
        <w:rPr>
          <w:rFonts w:ascii="Arial" w:eastAsia="Arial" w:hAnsi="Arial" w:cs="Arial"/>
          <w:bCs/>
        </w:rPr>
        <w:t>.</w:t>
      </w:r>
      <w:r w:rsidRPr="0057322F">
        <w:rPr>
          <w:rFonts w:ascii="Arial" w:eastAsia="Arial" w:hAnsi="Arial" w:cs="Arial"/>
          <w:bCs/>
        </w:rPr>
        <w:t xml:space="preserve"> </w:t>
      </w:r>
    </w:p>
    <w:p w14:paraId="5A9EB5E3" w14:textId="77777777" w:rsidR="0011178E" w:rsidRPr="0057322F" w:rsidRDefault="0011178E" w:rsidP="0011178E">
      <w:pPr>
        <w:spacing w:line="276" w:lineRule="auto"/>
        <w:jc w:val="both"/>
        <w:rPr>
          <w:rFonts w:ascii="Arial" w:hAnsi="Arial" w:cs="Arial"/>
          <w:color w:val="000000" w:themeColor="text1"/>
        </w:rPr>
      </w:pPr>
    </w:p>
    <w:p w14:paraId="02A09A08" w14:textId="77777777" w:rsidR="00AA2D0B" w:rsidRPr="0057322F" w:rsidRDefault="00AA2D0B" w:rsidP="00E04F0C">
      <w:pPr>
        <w:pStyle w:val="PargrafodaLista"/>
        <w:numPr>
          <w:ilvl w:val="2"/>
          <w:numId w:val="5"/>
        </w:numPr>
        <w:spacing w:before="60"/>
        <w:jc w:val="both"/>
        <w:rPr>
          <w:rFonts w:ascii="Arial" w:hAnsi="Arial" w:cs="Arial"/>
          <w:b/>
          <w:bCs/>
        </w:rPr>
      </w:pPr>
      <w:r w:rsidRPr="0057322F">
        <w:rPr>
          <w:rFonts w:ascii="Arial" w:hAnsi="Arial" w:cs="Arial"/>
          <w:b/>
          <w:bCs/>
        </w:rPr>
        <w:t>ESPECIALIDADES QUE DEMANDARÃO CONTÍNUO ATENDIMENTO DE ESCALAS PELOS CREDENCIADOS (Escalas Presenciais).</w:t>
      </w:r>
    </w:p>
    <w:p w14:paraId="6641D66F" w14:textId="77777777" w:rsidR="00AA2D0B" w:rsidRPr="0057322F" w:rsidRDefault="00AA2D0B" w:rsidP="00F96605">
      <w:pPr>
        <w:pStyle w:val="PargrafodaLista"/>
        <w:spacing w:before="60"/>
        <w:ind w:left="480"/>
        <w:jc w:val="both"/>
        <w:rPr>
          <w:rFonts w:ascii="Arial" w:hAnsi="Arial" w:cs="Arial"/>
          <w:b/>
          <w:bCs/>
        </w:rPr>
      </w:pPr>
    </w:p>
    <w:tbl>
      <w:tblPr>
        <w:tblStyle w:val="Tabelacomgrade"/>
        <w:tblW w:w="0" w:type="auto"/>
        <w:tblInd w:w="421" w:type="dxa"/>
        <w:tblLook w:val="04A0" w:firstRow="1" w:lastRow="0" w:firstColumn="1" w:lastColumn="0" w:noHBand="0" w:noVBand="1"/>
      </w:tblPr>
      <w:tblGrid>
        <w:gridCol w:w="708"/>
        <w:gridCol w:w="7655"/>
      </w:tblGrid>
      <w:tr w:rsidR="00AA2D0B" w:rsidRPr="0057322F" w14:paraId="64FB588A" w14:textId="77777777" w:rsidTr="001C736E">
        <w:tc>
          <w:tcPr>
            <w:tcW w:w="708" w:type="dxa"/>
          </w:tcPr>
          <w:p w14:paraId="06CC3CA4" w14:textId="77777777" w:rsidR="00AA2D0B" w:rsidRPr="0057322F" w:rsidRDefault="00AA2D0B" w:rsidP="001C736E">
            <w:pPr>
              <w:spacing w:before="60"/>
              <w:jc w:val="center"/>
              <w:rPr>
                <w:rFonts w:ascii="Arial" w:hAnsi="Arial" w:cs="Arial"/>
                <w:b/>
                <w:bCs/>
              </w:rPr>
            </w:pPr>
            <w:r w:rsidRPr="0057322F">
              <w:rPr>
                <w:rFonts w:ascii="Arial" w:hAnsi="Arial" w:cs="Arial"/>
              </w:rPr>
              <w:t>01</w:t>
            </w:r>
          </w:p>
        </w:tc>
        <w:tc>
          <w:tcPr>
            <w:tcW w:w="7655" w:type="dxa"/>
          </w:tcPr>
          <w:p w14:paraId="643F21AA" w14:textId="77777777" w:rsidR="00AA2D0B" w:rsidRPr="0057322F" w:rsidRDefault="00AA2D0B" w:rsidP="001C736E">
            <w:pPr>
              <w:spacing w:before="60"/>
              <w:jc w:val="both"/>
              <w:rPr>
                <w:rFonts w:ascii="Arial" w:hAnsi="Arial" w:cs="Arial"/>
                <w:b/>
                <w:bCs/>
              </w:rPr>
            </w:pPr>
            <w:r w:rsidRPr="0057322F">
              <w:rPr>
                <w:rFonts w:ascii="Arial" w:hAnsi="Arial" w:cs="Arial"/>
              </w:rPr>
              <w:t xml:space="preserve">Anestesiologia </w:t>
            </w:r>
          </w:p>
        </w:tc>
      </w:tr>
      <w:tr w:rsidR="00AA2D0B" w:rsidRPr="0057322F" w14:paraId="1DC18C16" w14:textId="77777777" w:rsidTr="001C736E">
        <w:tc>
          <w:tcPr>
            <w:tcW w:w="708" w:type="dxa"/>
          </w:tcPr>
          <w:p w14:paraId="1980818C" w14:textId="77777777" w:rsidR="00AA2D0B" w:rsidRPr="0057322F" w:rsidRDefault="00AA2D0B" w:rsidP="001C736E">
            <w:pPr>
              <w:spacing w:before="60"/>
              <w:jc w:val="center"/>
              <w:rPr>
                <w:rFonts w:ascii="Arial" w:hAnsi="Arial" w:cs="Arial"/>
              </w:rPr>
            </w:pPr>
            <w:r w:rsidRPr="0057322F">
              <w:rPr>
                <w:rFonts w:ascii="Arial" w:hAnsi="Arial" w:cs="Arial"/>
              </w:rPr>
              <w:t>02</w:t>
            </w:r>
          </w:p>
        </w:tc>
        <w:tc>
          <w:tcPr>
            <w:tcW w:w="7655" w:type="dxa"/>
          </w:tcPr>
          <w:p w14:paraId="71F6A269" w14:textId="77777777" w:rsidR="00AA2D0B" w:rsidRPr="0057322F" w:rsidRDefault="00AA2D0B" w:rsidP="001C736E">
            <w:pPr>
              <w:spacing w:before="60"/>
              <w:jc w:val="both"/>
              <w:rPr>
                <w:rFonts w:ascii="Arial" w:hAnsi="Arial" w:cs="Arial"/>
              </w:rPr>
            </w:pPr>
            <w:r w:rsidRPr="0057322F">
              <w:rPr>
                <w:rFonts w:ascii="Arial" w:hAnsi="Arial" w:cs="Arial"/>
                <w:color w:val="000000" w:themeColor="text1"/>
              </w:rPr>
              <w:t>Cirurgia Geral</w:t>
            </w:r>
          </w:p>
        </w:tc>
      </w:tr>
      <w:tr w:rsidR="00AA2D0B" w:rsidRPr="0057322F" w14:paraId="587B9B57" w14:textId="77777777" w:rsidTr="001C736E">
        <w:tc>
          <w:tcPr>
            <w:tcW w:w="708" w:type="dxa"/>
          </w:tcPr>
          <w:p w14:paraId="2527D7E0" w14:textId="77777777" w:rsidR="00AA2D0B" w:rsidRPr="0057322F" w:rsidRDefault="00AA2D0B" w:rsidP="001C736E">
            <w:pPr>
              <w:spacing w:before="60"/>
              <w:jc w:val="center"/>
              <w:rPr>
                <w:rFonts w:ascii="Arial" w:hAnsi="Arial" w:cs="Arial"/>
              </w:rPr>
            </w:pPr>
            <w:r w:rsidRPr="0057322F">
              <w:rPr>
                <w:rFonts w:ascii="Arial" w:hAnsi="Arial" w:cs="Arial"/>
              </w:rPr>
              <w:t>03</w:t>
            </w:r>
          </w:p>
        </w:tc>
        <w:tc>
          <w:tcPr>
            <w:tcW w:w="7655" w:type="dxa"/>
          </w:tcPr>
          <w:p w14:paraId="0491627A" w14:textId="77777777" w:rsidR="00AA2D0B" w:rsidRPr="0057322F" w:rsidRDefault="00AA2D0B" w:rsidP="001C736E">
            <w:pPr>
              <w:spacing w:before="60"/>
              <w:jc w:val="both"/>
              <w:rPr>
                <w:rFonts w:ascii="Arial" w:hAnsi="Arial" w:cs="Arial"/>
              </w:rPr>
            </w:pPr>
            <w:r w:rsidRPr="0057322F">
              <w:rPr>
                <w:rFonts w:ascii="Arial" w:hAnsi="Arial" w:cs="Arial"/>
              </w:rPr>
              <w:t>Clínica Médica</w:t>
            </w:r>
          </w:p>
        </w:tc>
      </w:tr>
      <w:tr w:rsidR="00AA2D0B" w:rsidRPr="0057322F" w14:paraId="18D1B798" w14:textId="77777777" w:rsidTr="001C736E">
        <w:tc>
          <w:tcPr>
            <w:tcW w:w="708" w:type="dxa"/>
          </w:tcPr>
          <w:p w14:paraId="19033B37" w14:textId="77777777" w:rsidR="00AA2D0B" w:rsidRPr="0057322F" w:rsidRDefault="00AA2D0B" w:rsidP="001C736E">
            <w:pPr>
              <w:spacing w:before="60"/>
              <w:jc w:val="center"/>
              <w:rPr>
                <w:rFonts w:ascii="Arial" w:hAnsi="Arial" w:cs="Arial"/>
              </w:rPr>
            </w:pPr>
            <w:r w:rsidRPr="0057322F">
              <w:rPr>
                <w:rFonts w:ascii="Arial" w:hAnsi="Arial" w:cs="Arial"/>
              </w:rPr>
              <w:t>04</w:t>
            </w:r>
          </w:p>
        </w:tc>
        <w:tc>
          <w:tcPr>
            <w:tcW w:w="7655" w:type="dxa"/>
          </w:tcPr>
          <w:p w14:paraId="2C0361F5" w14:textId="77777777" w:rsidR="00AA2D0B" w:rsidRPr="0057322F" w:rsidRDefault="00AA2D0B" w:rsidP="001C736E">
            <w:pPr>
              <w:spacing w:before="60"/>
              <w:jc w:val="both"/>
              <w:rPr>
                <w:rFonts w:ascii="Arial" w:hAnsi="Arial" w:cs="Arial"/>
              </w:rPr>
            </w:pPr>
            <w:r w:rsidRPr="0057322F">
              <w:rPr>
                <w:rFonts w:ascii="Arial" w:hAnsi="Arial" w:cs="Arial"/>
              </w:rPr>
              <w:t>Ginecologia e Obstetrícia</w:t>
            </w:r>
          </w:p>
        </w:tc>
      </w:tr>
      <w:tr w:rsidR="00AA2D0B" w:rsidRPr="0057322F" w14:paraId="3095F499" w14:textId="77777777" w:rsidTr="001C736E">
        <w:tc>
          <w:tcPr>
            <w:tcW w:w="708" w:type="dxa"/>
          </w:tcPr>
          <w:p w14:paraId="407CEF8D" w14:textId="77777777" w:rsidR="00AA2D0B" w:rsidRPr="0057322F" w:rsidRDefault="00AA2D0B" w:rsidP="001C736E">
            <w:pPr>
              <w:spacing w:before="60"/>
              <w:jc w:val="center"/>
              <w:rPr>
                <w:rFonts w:ascii="Arial" w:hAnsi="Arial" w:cs="Arial"/>
              </w:rPr>
            </w:pPr>
            <w:r w:rsidRPr="0057322F">
              <w:rPr>
                <w:rFonts w:ascii="Arial" w:hAnsi="Arial" w:cs="Arial"/>
              </w:rPr>
              <w:t>05</w:t>
            </w:r>
          </w:p>
        </w:tc>
        <w:tc>
          <w:tcPr>
            <w:tcW w:w="7655" w:type="dxa"/>
          </w:tcPr>
          <w:p w14:paraId="13FEC9F2" w14:textId="77777777" w:rsidR="00AA2D0B" w:rsidRPr="0057322F" w:rsidRDefault="00AA2D0B" w:rsidP="001C736E">
            <w:pPr>
              <w:spacing w:before="60"/>
              <w:jc w:val="both"/>
              <w:rPr>
                <w:rFonts w:ascii="Arial" w:hAnsi="Arial" w:cs="Arial"/>
              </w:rPr>
            </w:pPr>
            <w:r w:rsidRPr="0057322F">
              <w:rPr>
                <w:rFonts w:ascii="Arial" w:hAnsi="Arial" w:cs="Arial"/>
              </w:rPr>
              <w:t>Medicina Intensiva Adulto</w:t>
            </w:r>
          </w:p>
        </w:tc>
      </w:tr>
      <w:tr w:rsidR="00AA2D0B" w:rsidRPr="0057322F" w14:paraId="55B4B477" w14:textId="77777777" w:rsidTr="001C736E">
        <w:tc>
          <w:tcPr>
            <w:tcW w:w="708" w:type="dxa"/>
          </w:tcPr>
          <w:p w14:paraId="03D56774" w14:textId="77777777" w:rsidR="00AA2D0B" w:rsidRPr="0057322F" w:rsidRDefault="00AA2D0B" w:rsidP="001C736E">
            <w:pPr>
              <w:spacing w:before="60"/>
              <w:jc w:val="center"/>
              <w:rPr>
                <w:rFonts w:ascii="Arial" w:hAnsi="Arial" w:cs="Arial"/>
              </w:rPr>
            </w:pPr>
            <w:r w:rsidRPr="0057322F">
              <w:rPr>
                <w:rFonts w:ascii="Arial" w:hAnsi="Arial" w:cs="Arial"/>
              </w:rPr>
              <w:lastRenderedPageBreak/>
              <w:t>06</w:t>
            </w:r>
          </w:p>
        </w:tc>
        <w:tc>
          <w:tcPr>
            <w:tcW w:w="7655" w:type="dxa"/>
          </w:tcPr>
          <w:p w14:paraId="2CEE86C3" w14:textId="77777777" w:rsidR="00AA2D0B" w:rsidRPr="0057322F" w:rsidRDefault="00AA2D0B" w:rsidP="001C736E">
            <w:pPr>
              <w:spacing w:before="60"/>
              <w:jc w:val="both"/>
              <w:rPr>
                <w:rFonts w:ascii="Arial" w:hAnsi="Arial" w:cs="Arial"/>
              </w:rPr>
            </w:pPr>
            <w:r w:rsidRPr="0057322F">
              <w:rPr>
                <w:rFonts w:ascii="Arial" w:hAnsi="Arial" w:cs="Arial"/>
              </w:rPr>
              <w:t>Medicina Intensiva Pediátrica</w:t>
            </w:r>
          </w:p>
        </w:tc>
      </w:tr>
      <w:tr w:rsidR="00AA2D0B" w:rsidRPr="0057322F" w14:paraId="170FDDF3" w14:textId="77777777" w:rsidTr="001C736E">
        <w:tc>
          <w:tcPr>
            <w:tcW w:w="708" w:type="dxa"/>
          </w:tcPr>
          <w:p w14:paraId="107C19F7" w14:textId="77777777" w:rsidR="00AA2D0B" w:rsidRPr="0057322F" w:rsidRDefault="00AA2D0B" w:rsidP="001C736E">
            <w:pPr>
              <w:spacing w:before="60"/>
              <w:jc w:val="center"/>
              <w:rPr>
                <w:rFonts w:ascii="Arial" w:hAnsi="Arial" w:cs="Arial"/>
              </w:rPr>
            </w:pPr>
            <w:r w:rsidRPr="0057322F">
              <w:rPr>
                <w:rFonts w:ascii="Arial" w:hAnsi="Arial" w:cs="Arial"/>
              </w:rPr>
              <w:t>07</w:t>
            </w:r>
          </w:p>
        </w:tc>
        <w:tc>
          <w:tcPr>
            <w:tcW w:w="7655" w:type="dxa"/>
          </w:tcPr>
          <w:p w14:paraId="03FCDF51" w14:textId="77777777" w:rsidR="00AA2D0B" w:rsidRPr="0057322F" w:rsidRDefault="00AA2D0B" w:rsidP="001C736E">
            <w:pPr>
              <w:spacing w:before="60"/>
              <w:jc w:val="both"/>
              <w:rPr>
                <w:rFonts w:ascii="Arial" w:hAnsi="Arial" w:cs="Arial"/>
                <w:b/>
                <w:bCs/>
              </w:rPr>
            </w:pPr>
            <w:r w:rsidRPr="0057322F">
              <w:rPr>
                <w:rFonts w:ascii="Arial" w:hAnsi="Arial" w:cs="Arial"/>
              </w:rPr>
              <w:t>Neonatologia</w:t>
            </w:r>
          </w:p>
        </w:tc>
      </w:tr>
      <w:tr w:rsidR="00AA2D0B" w:rsidRPr="0057322F" w14:paraId="4B36E010" w14:textId="77777777" w:rsidTr="001C736E">
        <w:tc>
          <w:tcPr>
            <w:tcW w:w="708" w:type="dxa"/>
          </w:tcPr>
          <w:p w14:paraId="56C27D9B" w14:textId="77777777" w:rsidR="00AA2D0B" w:rsidRPr="0057322F" w:rsidRDefault="00AA2D0B" w:rsidP="001C736E">
            <w:pPr>
              <w:spacing w:before="60"/>
              <w:jc w:val="center"/>
              <w:rPr>
                <w:rFonts w:ascii="Arial" w:hAnsi="Arial" w:cs="Arial"/>
              </w:rPr>
            </w:pPr>
            <w:r w:rsidRPr="0057322F">
              <w:rPr>
                <w:rFonts w:ascii="Arial" w:hAnsi="Arial" w:cs="Arial"/>
              </w:rPr>
              <w:t>08</w:t>
            </w:r>
          </w:p>
        </w:tc>
        <w:tc>
          <w:tcPr>
            <w:tcW w:w="7655" w:type="dxa"/>
          </w:tcPr>
          <w:p w14:paraId="7E598456" w14:textId="77777777" w:rsidR="00AA2D0B" w:rsidRPr="0057322F" w:rsidRDefault="00AA2D0B" w:rsidP="001C736E">
            <w:pPr>
              <w:spacing w:before="60"/>
              <w:jc w:val="both"/>
              <w:rPr>
                <w:rFonts w:ascii="Arial" w:hAnsi="Arial" w:cs="Arial"/>
                <w:b/>
                <w:bCs/>
              </w:rPr>
            </w:pPr>
            <w:r w:rsidRPr="0057322F">
              <w:rPr>
                <w:rFonts w:ascii="Arial" w:hAnsi="Arial" w:cs="Arial"/>
              </w:rPr>
              <w:t>Ortopedia e Traumatologia</w:t>
            </w:r>
          </w:p>
        </w:tc>
      </w:tr>
      <w:tr w:rsidR="00AA2D0B" w:rsidRPr="0057322F" w14:paraId="695B5BED" w14:textId="77777777" w:rsidTr="001C736E">
        <w:tc>
          <w:tcPr>
            <w:tcW w:w="708" w:type="dxa"/>
          </w:tcPr>
          <w:p w14:paraId="133E935E" w14:textId="77777777" w:rsidR="00AA2D0B" w:rsidRPr="0057322F" w:rsidRDefault="00AA2D0B" w:rsidP="001C736E">
            <w:pPr>
              <w:spacing w:before="60"/>
              <w:jc w:val="center"/>
              <w:rPr>
                <w:rFonts w:ascii="Arial" w:hAnsi="Arial" w:cs="Arial"/>
              </w:rPr>
            </w:pPr>
            <w:r w:rsidRPr="0057322F">
              <w:rPr>
                <w:rFonts w:ascii="Arial" w:hAnsi="Arial" w:cs="Arial"/>
              </w:rPr>
              <w:t>09</w:t>
            </w:r>
          </w:p>
        </w:tc>
        <w:tc>
          <w:tcPr>
            <w:tcW w:w="7655" w:type="dxa"/>
          </w:tcPr>
          <w:p w14:paraId="62A8308C" w14:textId="77777777" w:rsidR="00AA2D0B" w:rsidRPr="0057322F" w:rsidRDefault="00AA2D0B" w:rsidP="001C736E">
            <w:pPr>
              <w:spacing w:before="60"/>
              <w:jc w:val="both"/>
              <w:rPr>
                <w:rFonts w:ascii="Arial" w:hAnsi="Arial" w:cs="Arial"/>
              </w:rPr>
            </w:pPr>
            <w:r w:rsidRPr="0057322F">
              <w:rPr>
                <w:rFonts w:ascii="Arial" w:hAnsi="Arial" w:cs="Arial"/>
              </w:rPr>
              <w:t>Pediatria</w:t>
            </w:r>
          </w:p>
        </w:tc>
      </w:tr>
    </w:tbl>
    <w:p w14:paraId="70E2709B" w14:textId="79F84BF9" w:rsidR="00AA2D0B" w:rsidRDefault="00AA2D0B" w:rsidP="00F96605">
      <w:pPr>
        <w:pStyle w:val="PargrafodaLista"/>
        <w:spacing w:before="60"/>
        <w:ind w:left="480"/>
        <w:jc w:val="both"/>
        <w:rPr>
          <w:rFonts w:ascii="Arial" w:hAnsi="Arial" w:cs="Arial"/>
          <w:b/>
          <w:bCs/>
        </w:rPr>
      </w:pPr>
    </w:p>
    <w:p w14:paraId="45878CD0" w14:textId="7C31F3FB" w:rsidR="0057322F" w:rsidRDefault="0057322F" w:rsidP="00F96605">
      <w:pPr>
        <w:pStyle w:val="PargrafodaLista"/>
        <w:spacing w:before="60"/>
        <w:ind w:left="480"/>
        <w:jc w:val="both"/>
        <w:rPr>
          <w:rFonts w:ascii="Arial" w:hAnsi="Arial" w:cs="Arial"/>
          <w:b/>
          <w:bCs/>
        </w:rPr>
      </w:pPr>
    </w:p>
    <w:p w14:paraId="2369DE05" w14:textId="77777777" w:rsidR="0057322F" w:rsidRPr="0057322F" w:rsidRDefault="0057322F" w:rsidP="00F96605">
      <w:pPr>
        <w:pStyle w:val="PargrafodaLista"/>
        <w:spacing w:before="60"/>
        <w:ind w:left="480"/>
        <w:jc w:val="both"/>
        <w:rPr>
          <w:rFonts w:ascii="Arial" w:hAnsi="Arial" w:cs="Arial"/>
          <w:b/>
          <w:bCs/>
        </w:rPr>
      </w:pPr>
    </w:p>
    <w:p w14:paraId="3A06DE86" w14:textId="77777777" w:rsidR="00AA2D0B" w:rsidRPr="0057322F" w:rsidRDefault="00AA2D0B" w:rsidP="00F96605">
      <w:pPr>
        <w:pStyle w:val="PargrafodaLista"/>
        <w:spacing w:before="60"/>
        <w:ind w:left="480"/>
        <w:jc w:val="both"/>
        <w:rPr>
          <w:rFonts w:ascii="Arial" w:hAnsi="Arial" w:cs="Arial"/>
          <w:b/>
          <w:bCs/>
        </w:rPr>
      </w:pPr>
      <w:r w:rsidRPr="0057322F">
        <w:rPr>
          <w:rFonts w:ascii="Arial" w:hAnsi="Arial" w:cs="Arial"/>
          <w:b/>
          <w:bCs/>
        </w:rPr>
        <w:t>1.1.2. ESPECIALIDADES QUE DEMANDARÃO EVENTUAIS CONVOCAÇÕES (Escalas de Sobreaviso)</w:t>
      </w:r>
    </w:p>
    <w:p w14:paraId="34938A08" w14:textId="77777777" w:rsidR="00AA2D0B" w:rsidRPr="0057322F" w:rsidRDefault="00AA2D0B" w:rsidP="00A5757D">
      <w:pPr>
        <w:pStyle w:val="PargrafodaLista"/>
        <w:spacing w:before="60"/>
        <w:ind w:left="480"/>
        <w:jc w:val="both"/>
        <w:rPr>
          <w:rFonts w:ascii="Arial" w:hAnsi="Arial" w:cs="Arial"/>
          <w:b/>
          <w:bCs/>
        </w:rPr>
      </w:pPr>
    </w:p>
    <w:tbl>
      <w:tblPr>
        <w:tblStyle w:val="Tabelacomgrade"/>
        <w:tblW w:w="0" w:type="auto"/>
        <w:tblInd w:w="421" w:type="dxa"/>
        <w:tblLook w:val="04A0" w:firstRow="1" w:lastRow="0" w:firstColumn="1" w:lastColumn="0" w:noHBand="0" w:noVBand="1"/>
      </w:tblPr>
      <w:tblGrid>
        <w:gridCol w:w="708"/>
        <w:gridCol w:w="7655"/>
      </w:tblGrid>
      <w:tr w:rsidR="00AA2D0B" w:rsidRPr="0057322F" w14:paraId="00FA2DD1" w14:textId="77777777" w:rsidTr="001C736E">
        <w:tc>
          <w:tcPr>
            <w:tcW w:w="708" w:type="dxa"/>
          </w:tcPr>
          <w:p w14:paraId="1B231619" w14:textId="77777777" w:rsidR="00AA2D0B" w:rsidRPr="0057322F" w:rsidRDefault="00AA2D0B" w:rsidP="001C736E">
            <w:pPr>
              <w:spacing w:before="60"/>
              <w:jc w:val="center"/>
              <w:rPr>
                <w:rFonts w:ascii="Arial" w:hAnsi="Arial" w:cs="Arial"/>
                <w:b/>
                <w:bCs/>
              </w:rPr>
            </w:pPr>
            <w:r w:rsidRPr="0057322F">
              <w:rPr>
                <w:rFonts w:ascii="Arial" w:hAnsi="Arial" w:cs="Arial"/>
              </w:rPr>
              <w:t xml:space="preserve">01 </w:t>
            </w:r>
          </w:p>
        </w:tc>
        <w:tc>
          <w:tcPr>
            <w:tcW w:w="7655" w:type="dxa"/>
          </w:tcPr>
          <w:p w14:paraId="2C13719C" w14:textId="484D361A" w:rsidR="00AA2D0B" w:rsidRPr="0057322F" w:rsidRDefault="00AA2D0B" w:rsidP="001C736E">
            <w:pPr>
              <w:spacing w:before="60"/>
              <w:jc w:val="both"/>
              <w:rPr>
                <w:rFonts w:ascii="Arial" w:hAnsi="Arial" w:cs="Arial"/>
              </w:rPr>
            </w:pPr>
            <w:r w:rsidRPr="0057322F">
              <w:rPr>
                <w:rFonts w:ascii="Arial" w:hAnsi="Arial" w:cs="Arial"/>
              </w:rPr>
              <w:t>Cardiologia Pediátrica</w:t>
            </w:r>
            <w:r w:rsidR="00FF0015">
              <w:rPr>
                <w:rFonts w:ascii="Arial" w:hAnsi="Arial" w:cs="Arial"/>
              </w:rPr>
              <w:t>/Cardiologia Adulto</w:t>
            </w:r>
          </w:p>
        </w:tc>
      </w:tr>
      <w:tr w:rsidR="00AA2D0B" w:rsidRPr="0057322F" w14:paraId="0CA88F1D" w14:textId="77777777" w:rsidTr="001C736E">
        <w:tc>
          <w:tcPr>
            <w:tcW w:w="708" w:type="dxa"/>
          </w:tcPr>
          <w:p w14:paraId="18BC4AA0" w14:textId="77777777" w:rsidR="00AA2D0B" w:rsidRPr="0057322F" w:rsidRDefault="00AA2D0B" w:rsidP="001C736E">
            <w:pPr>
              <w:spacing w:before="60"/>
              <w:jc w:val="center"/>
              <w:rPr>
                <w:rFonts w:ascii="Arial" w:hAnsi="Arial" w:cs="Arial"/>
              </w:rPr>
            </w:pPr>
            <w:r w:rsidRPr="0057322F">
              <w:rPr>
                <w:rFonts w:ascii="Arial" w:hAnsi="Arial" w:cs="Arial"/>
              </w:rPr>
              <w:t>02</w:t>
            </w:r>
          </w:p>
        </w:tc>
        <w:tc>
          <w:tcPr>
            <w:tcW w:w="7655" w:type="dxa"/>
          </w:tcPr>
          <w:p w14:paraId="0A87893D" w14:textId="77777777" w:rsidR="00AA2D0B" w:rsidRPr="0057322F" w:rsidRDefault="00AA2D0B" w:rsidP="001C736E">
            <w:pPr>
              <w:spacing w:before="60"/>
              <w:jc w:val="both"/>
              <w:rPr>
                <w:rFonts w:ascii="Arial" w:hAnsi="Arial" w:cs="Arial"/>
                <w:b/>
                <w:bCs/>
              </w:rPr>
            </w:pPr>
            <w:r w:rsidRPr="0057322F">
              <w:rPr>
                <w:rFonts w:ascii="Arial" w:hAnsi="Arial" w:cs="Arial"/>
              </w:rPr>
              <w:t>Cirurgia Cardiovascular Geral/Adulto</w:t>
            </w:r>
          </w:p>
        </w:tc>
      </w:tr>
      <w:tr w:rsidR="00AA2D0B" w:rsidRPr="0057322F" w14:paraId="7AE21638" w14:textId="77777777" w:rsidTr="001C736E">
        <w:tc>
          <w:tcPr>
            <w:tcW w:w="708" w:type="dxa"/>
          </w:tcPr>
          <w:p w14:paraId="3987123B" w14:textId="77777777" w:rsidR="00AA2D0B" w:rsidRPr="0057322F" w:rsidRDefault="00AA2D0B" w:rsidP="001C736E">
            <w:pPr>
              <w:spacing w:before="60"/>
              <w:jc w:val="center"/>
              <w:rPr>
                <w:rFonts w:ascii="Arial" w:hAnsi="Arial" w:cs="Arial"/>
              </w:rPr>
            </w:pPr>
            <w:r w:rsidRPr="0057322F">
              <w:rPr>
                <w:rFonts w:ascii="Arial" w:hAnsi="Arial" w:cs="Arial"/>
              </w:rPr>
              <w:t>03</w:t>
            </w:r>
          </w:p>
        </w:tc>
        <w:tc>
          <w:tcPr>
            <w:tcW w:w="7655" w:type="dxa"/>
          </w:tcPr>
          <w:p w14:paraId="0DD33698" w14:textId="77777777" w:rsidR="00AA2D0B" w:rsidRPr="0057322F" w:rsidRDefault="00AA2D0B" w:rsidP="001C736E">
            <w:pPr>
              <w:spacing w:before="60"/>
              <w:jc w:val="both"/>
              <w:rPr>
                <w:rFonts w:ascii="Arial" w:hAnsi="Arial" w:cs="Arial"/>
              </w:rPr>
            </w:pPr>
            <w:r w:rsidRPr="0057322F">
              <w:rPr>
                <w:rFonts w:ascii="Arial" w:hAnsi="Arial" w:cs="Arial"/>
              </w:rPr>
              <w:t>Cirurgia Geral</w:t>
            </w:r>
          </w:p>
        </w:tc>
      </w:tr>
      <w:tr w:rsidR="00AA2D0B" w:rsidRPr="0057322F" w14:paraId="25C55042" w14:textId="77777777" w:rsidTr="001C736E">
        <w:tc>
          <w:tcPr>
            <w:tcW w:w="708" w:type="dxa"/>
          </w:tcPr>
          <w:p w14:paraId="4E7B5A9A" w14:textId="77777777" w:rsidR="00AA2D0B" w:rsidRPr="0057322F" w:rsidRDefault="00AA2D0B" w:rsidP="001C736E">
            <w:pPr>
              <w:spacing w:before="60"/>
              <w:jc w:val="center"/>
              <w:rPr>
                <w:rFonts w:ascii="Arial" w:hAnsi="Arial" w:cs="Arial"/>
              </w:rPr>
            </w:pPr>
            <w:r w:rsidRPr="0057322F">
              <w:rPr>
                <w:rFonts w:ascii="Arial" w:hAnsi="Arial" w:cs="Arial"/>
              </w:rPr>
              <w:t>04</w:t>
            </w:r>
          </w:p>
        </w:tc>
        <w:tc>
          <w:tcPr>
            <w:tcW w:w="7655" w:type="dxa"/>
          </w:tcPr>
          <w:p w14:paraId="6D4FB450" w14:textId="77777777" w:rsidR="00AA2D0B" w:rsidRPr="0057322F" w:rsidRDefault="00AA2D0B" w:rsidP="001C736E">
            <w:pPr>
              <w:spacing w:before="60"/>
              <w:jc w:val="both"/>
              <w:rPr>
                <w:rFonts w:ascii="Arial" w:hAnsi="Arial" w:cs="Arial"/>
                <w:b/>
                <w:bCs/>
              </w:rPr>
            </w:pPr>
            <w:r w:rsidRPr="0057322F">
              <w:rPr>
                <w:rFonts w:ascii="Arial" w:hAnsi="Arial" w:cs="Arial"/>
              </w:rPr>
              <w:t>Cirurgia Infantil/Pediátrica</w:t>
            </w:r>
          </w:p>
        </w:tc>
      </w:tr>
      <w:tr w:rsidR="00AA2D0B" w:rsidRPr="0057322F" w14:paraId="356623E7" w14:textId="77777777" w:rsidTr="001C736E">
        <w:tc>
          <w:tcPr>
            <w:tcW w:w="708" w:type="dxa"/>
          </w:tcPr>
          <w:p w14:paraId="1DA4BCBC" w14:textId="77777777" w:rsidR="00AA2D0B" w:rsidRPr="0057322F" w:rsidRDefault="00AA2D0B" w:rsidP="001C736E">
            <w:pPr>
              <w:spacing w:before="60"/>
              <w:jc w:val="center"/>
              <w:rPr>
                <w:rFonts w:ascii="Arial" w:hAnsi="Arial" w:cs="Arial"/>
              </w:rPr>
            </w:pPr>
            <w:r w:rsidRPr="0057322F">
              <w:rPr>
                <w:rFonts w:ascii="Arial" w:hAnsi="Arial" w:cs="Arial"/>
              </w:rPr>
              <w:t>05</w:t>
            </w:r>
          </w:p>
        </w:tc>
        <w:tc>
          <w:tcPr>
            <w:tcW w:w="7655" w:type="dxa"/>
          </w:tcPr>
          <w:p w14:paraId="53E93A15" w14:textId="77777777" w:rsidR="00AA2D0B" w:rsidRPr="0057322F" w:rsidRDefault="00AA2D0B" w:rsidP="001C736E">
            <w:pPr>
              <w:spacing w:before="60"/>
              <w:jc w:val="both"/>
              <w:rPr>
                <w:rFonts w:ascii="Arial" w:hAnsi="Arial" w:cs="Arial"/>
                <w:b/>
                <w:bCs/>
              </w:rPr>
            </w:pPr>
            <w:r w:rsidRPr="0057322F">
              <w:rPr>
                <w:rFonts w:ascii="Arial" w:hAnsi="Arial" w:cs="Arial"/>
              </w:rPr>
              <w:t>Cirurgia Plástica</w:t>
            </w:r>
          </w:p>
        </w:tc>
      </w:tr>
      <w:tr w:rsidR="00AA2D0B" w:rsidRPr="0057322F" w14:paraId="500E64D3" w14:textId="77777777" w:rsidTr="001C736E">
        <w:tc>
          <w:tcPr>
            <w:tcW w:w="708" w:type="dxa"/>
          </w:tcPr>
          <w:p w14:paraId="2A7C1A74" w14:textId="77777777" w:rsidR="00AA2D0B" w:rsidRPr="0057322F" w:rsidRDefault="00AA2D0B" w:rsidP="001C736E">
            <w:pPr>
              <w:spacing w:before="60"/>
              <w:jc w:val="center"/>
              <w:rPr>
                <w:rFonts w:ascii="Arial" w:hAnsi="Arial" w:cs="Arial"/>
              </w:rPr>
            </w:pPr>
            <w:r w:rsidRPr="0057322F">
              <w:rPr>
                <w:rFonts w:ascii="Arial" w:hAnsi="Arial" w:cs="Arial"/>
              </w:rPr>
              <w:t>06</w:t>
            </w:r>
          </w:p>
        </w:tc>
        <w:tc>
          <w:tcPr>
            <w:tcW w:w="7655" w:type="dxa"/>
          </w:tcPr>
          <w:p w14:paraId="760F9D31" w14:textId="77777777" w:rsidR="00AA2D0B" w:rsidRPr="0057322F" w:rsidRDefault="00AA2D0B" w:rsidP="001C736E">
            <w:pPr>
              <w:spacing w:before="60"/>
              <w:jc w:val="both"/>
              <w:rPr>
                <w:rFonts w:ascii="Arial" w:hAnsi="Arial" w:cs="Arial"/>
                <w:b/>
                <w:bCs/>
              </w:rPr>
            </w:pPr>
            <w:r w:rsidRPr="0057322F">
              <w:rPr>
                <w:rFonts w:ascii="Arial" w:hAnsi="Arial" w:cs="Arial"/>
              </w:rPr>
              <w:t>Cirurgia Torácica</w:t>
            </w:r>
          </w:p>
        </w:tc>
      </w:tr>
      <w:tr w:rsidR="00AA2D0B" w:rsidRPr="0057322F" w14:paraId="26D1B6BE" w14:textId="77777777" w:rsidTr="001C736E">
        <w:tc>
          <w:tcPr>
            <w:tcW w:w="708" w:type="dxa"/>
          </w:tcPr>
          <w:p w14:paraId="533ECE97" w14:textId="77777777" w:rsidR="00AA2D0B" w:rsidRPr="0057322F" w:rsidRDefault="00AA2D0B" w:rsidP="001C736E">
            <w:pPr>
              <w:spacing w:before="60"/>
              <w:jc w:val="center"/>
              <w:rPr>
                <w:rFonts w:ascii="Arial" w:hAnsi="Arial" w:cs="Arial"/>
              </w:rPr>
            </w:pPr>
            <w:r w:rsidRPr="0057322F">
              <w:rPr>
                <w:rFonts w:ascii="Arial" w:hAnsi="Arial" w:cs="Arial"/>
              </w:rPr>
              <w:t>07</w:t>
            </w:r>
          </w:p>
        </w:tc>
        <w:tc>
          <w:tcPr>
            <w:tcW w:w="7655" w:type="dxa"/>
          </w:tcPr>
          <w:p w14:paraId="2B884BD3" w14:textId="77777777" w:rsidR="00AA2D0B" w:rsidRPr="0057322F" w:rsidRDefault="00AA2D0B" w:rsidP="001C736E">
            <w:pPr>
              <w:spacing w:before="60"/>
              <w:jc w:val="both"/>
              <w:rPr>
                <w:rFonts w:ascii="Arial" w:hAnsi="Arial" w:cs="Arial"/>
                <w:b/>
                <w:bCs/>
              </w:rPr>
            </w:pPr>
            <w:r w:rsidRPr="0057322F">
              <w:rPr>
                <w:rFonts w:ascii="Arial" w:hAnsi="Arial" w:cs="Arial"/>
              </w:rPr>
              <w:t xml:space="preserve">Cirurgia Vascular e </w:t>
            </w:r>
            <w:proofErr w:type="spellStart"/>
            <w:r w:rsidRPr="0057322F">
              <w:rPr>
                <w:rFonts w:ascii="Arial" w:hAnsi="Arial" w:cs="Arial"/>
              </w:rPr>
              <w:t>Endovascular</w:t>
            </w:r>
            <w:proofErr w:type="spellEnd"/>
          </w:p>
        </w:tc>
      </w:tr>
      <w:tr w:rsidR="00AA2D0B" w:rsidRPr="0057322F" w14:paraId="737F1F08" w14:textId="77777777" w:rsidTr="001C736E">
        <w:tc>
          <w:tcPr>
            <w:tcW w:w="708" w:type="dxa"/>
          </w:tcPr>
          <w:p w14:paraId="565C6FBD" w14:textId="77777777" w:rsidR="00AA2D0B" w:rsidRPr="0057322F" w:rsidRDefault="00AA2D0B" w:rsidP="001C736E">
            <w:pPr>
              <w:spacing w:before="60"/>
              <w:jc w:val="center"/>
              <w:rPr>
                <w:rFonts w:ascii="Arial" w:hAnsi="Arial" w:cs="Arial"/>
              </w:rPr>
            </w:pPr>
            <w:r w:rsidRPr="0057322F">
              <w:rPr>
                <w:rFonts w:ascii="Arial" w:hAnsi="Arial" w:cs="Arial"/>
              </w:rPr>
              <w:t>08</w:t>
            </w:r>
          </w:p>
        </w:tc>
        <w:tc>
          <w:tcPr>
            <w:tcW w:w="7655" w:type="dxa"/>
          </w:tcPr>
          <w:p w14:paraId="333781E6" w14:textId="77777777" w:rsidR="00AA2D0B" w:rsidRPr="0057322F" w:rsidRDefault="00AA2D0B" w:rsidP="001C736E">
            <w:pPr>
              <w:spacing w:before="60"/>
              <w:jc w:val="both"/>
              <w:rPr>
                <w:rFonts w:ascii="Arial" w:hAnsi="Arial" w:cs="Arial"/>
                <w:b/>
                <w:bCs/>
              </w:rPr>
            </w:pPr>
            <w:r w:rsidRPr="0057322F">
              <w:rPr>
                <w:rFonts w:ascii="Arial" w:hAnsi="Arial" w:cs="Arial"/>
              </w:rPr>
              <w:t>Endocrinologia</w:t>
            </w:r>
          </w:p>
        </w:tc>
      </w:tr>
      <w:tr w:rsidR="00AA2D0B" w:rsidRPr="0057322F" w14:paraId="490DB1F3" w14:textId="77777777" w:rsidTr="001C736E">
        <w:tc>
          <w:tcPr>
            <w:tcW w:w="708" w:type="dxa"/>
          </w:tcPr>
          <w:p w14:paraId="6ED664DF" w14:textId="77777777" w:rsidR="00AA2D0B" w:rsidRPr="0057322F" w:rsidRDefault="00AA2D0B" w:rsidP="001C736E">
            <w:pPr>
              <w:spacing w:before="60"/>
              <w:jc w:val="center"/>
              <w:rPr>
                <w:rFonts w:ascii="Arial" w:hAnsi="Arial" w:cs="Arial"/>
              </w:rPr>
            </w:pPr>
            <w:r w:rsidRPr="0057322F">
              <w:rPr>
                <w:rFonts w:ascii="Arial" w:hAnsi="Arial" w:cs="Arial"/>
              </w:rPr>
              <w:t>09</w:t>
            </w:r>
          </w:p>
        </w:tc>
        <w:tc>
          <w:tcPr>
            <w:tcW w:w="7655" w:type="dxa"/>
          </w:tcPr>
          <w:p w14:paraId="31E8BFAA" w14:textId="77777777" w:rsidR="00AA2D0B" w:rsidRPr="0057322F" w:rsidRDefault="00AA2D0B" w:rsidP="001C736E">
            <w:pPr>
              <w:spacing w:before="60"/>
              <w:jc w:val="both"/>
              <w:rPr>
                <w:rFonts w:ascii="Arial" w:hAnsi="Arial" w:cs="Arial"/>
                <w:b/>
                <w:bCs/>
              </w:rPr>
            </w:pPr>
            <w:r w:rsidRPr="0057322F">
              <w:rPr>
                <w:rFonts w:ascii="Arial" w:hAnsi="Arial" w:cs="Arial"/>
              </w:rPr>
              <w:t>Endoscopia Geral/Adulto</w:t>
            </w:r>
          </w:p>
        </w:tc>
      </w:tr>
      <w:tr w:rsidR="00AA2D0B" w:rsidRPr="0057322F" w14:paraId="59B8E804" w14:textId="77777777" w:rsidTr="001C736E">
        <w:tc>
          <w:tcPr>
            <w:tcW w:w="708" w:type="dxa"/>
          </w:tcPr>
          <w:p w14:paraId="2D70A546" w14:textId="77777777" w:rsidR="00AA2D0B" w:rsidRPr="0057322F" w:rsidRDefault="00AA2D0B" w:rsidP="001C736E">
            <w:pPr>
              <w:spacing w:before="60"/>
              <w:jc w:val="center"/>
              <w:rPr>
                <w:rFonts w:ascii="Arial" w:hAnsi="Arial" w:cs="Arial"/>
              </w:rPr>
            </w:pPr>
            <w:r w:rsidRPr="0057322F">
              <w:rPr>
                <w:rFonts w:ascii="Arial" w:hAnsi="Arial" w:cs="Arial"/>
              </w:rPr>
              <w:t>10</w:t>
            </w:r>
          </w:p>
        </w:tc>
        <w:tc>
          <w:tcPr>
            <w:tcW w:w="7655" w:type="dxa"/>
          </w:tcPr>
          <w:p w14:paraId="55813AC8" w14:textId="77777777" w:rsidR="00AA2D0B" w:rsidRPr="0057322F" w:rsidRDefault="00AA2D0B" w:rsidP="001C736E">
            <w:pPr>
              <w:spacing w:before="60"/>
              <w:jc w:val="both"/>
              <w:rPr>
                <w:rFonts w:ascii="Arial" w:hAnsi="Arial" w:cs="Arial"/>
              </w:rPr>
            </w:pPr>
            <w:proofErr w:type="spellStart"/>
            <w:r w:rsidRPr="0057322F">
              <w:rPr>
                <w:rFonts w:ascii="Arial" w:hAnsi="Arial" w:cs="Arial"/>
              </w:rPr>
              <w:t>Emergencista</w:t>
            </w:r>
            <w:proofErr w:type="spellEnd"/>
          </w:p>
        </w:tc>
      </w:tr>
      <w:tr w:rsidR="00AA2D0B" w:rsidRPr="0057322F" w14:paraId="6CFCA39C" w14:textId="77777777" w:rsidTr="001C736E">
        <w:tc>
          <w:tcPr>
            <w:tcW w:w="708" w:type="dxa"/>
          </w:tcPr>
          <w:p w14:paraId="25A9C7BB" w14:textId="77777777" w:rsidR="00AA2D0B" w:rsidRPr="0057322F" w:rsidRDefault="00AA2D0B" w:rsidP="001C736E">
            <w:pPr>
              <w:spacing w:before="60"/>
              <w:jc w:val="center"/>
              <w:rPr>
                <w:rFonts w:ascii="Arial" w:hAnsi="Arial" w:cs="Arial"/>
              </w:rPr>
            </w:pPr>
            <w:r w:rsidRPr="0057322F">
              <w:rPr>
                <w:rFonts w:ascii="Arial" w:hAnsi="Arial" w:cs="Arial"/>
              </w:rPr>
              <w:t>11</w:t>
            </w:r>
          </w:p>
        </w:tc>
        <w:tc>
          <w:tcPr>
            <w:tcW w:w="7655" w:type="dxa"/>
          </w:tcPr>
          <w:p w14:paraId="7D602872" w14:textId="77777777" w:rsidR="00AA2D0B" w:rsidRPr="0057322F" w:rsidRDefault="00AA2D0B" w:rsidP="001C736E">
            <w:pPr>
              <w:spacing w:before="60"/>
              <w:jc w:val="both"/>
              <w:rPr>
                <w:rFonts w:ascii="Arial" w:hAnsi="Arial" w:cs="Arial"/>
              </w:rPr>
            </w:pPr>
            <w:r w:rsidRPr="0057322F">
              <w:rPr>
                <w:rFonts w:ascii="Arial" w:hAnsi="Arial" w:cs="Arial"/>
              </w:rPr>
              <w:t>Ginecologia</w:t>
            </w:r>
          </w:p>
        </w:tc>
      </w:tr>
      <w:tr w:rsidR="00AA2D0B" w:rsidRPr="0057322F" w14:paraId="199C19AC" w14:textId="77777777" w:rsidTr="001C736E">
        <w:tc>
          <w:tcPr>
            <w:tcW w:w="708" w:type="dxa"/>
          </w:tcPr>
          <w:p w14:paraId="331D7DCD" w14:textId="77777777" w:rsidR="00AA2D0B" w:rsidRPr="0057322F" w:rsidRDefault="00AA2D0B" w:rsidP="001C736E">
            <w:pPr>
              <w:spacing w:before="60"/>
              <w:jc w:val="center"/>
              <w:rPr>
                <w:rFonts w:ascii="Arial" w:hAnsi="Arial" w:cs="Arial"/>
              </w:rPr>
            </w:pPr>
            <w:r w:rsidRPr="0057322F">
              <w:rPr>
                <w:rFonts w:ascii="Arial" w:hAnsi="Arial" w:cs="Arial"/>
              </w:rPr>
              <w:t>12</w:t>
            </w:r>
          </w:p>
        </w:tc>
        <w:tc>
          <w:tcPr>
            <w:tcW w:w="7655" w:type="dxa"/>
          </w:tcPr>
          <w:p w14:paraId="0D6FEB21" w14:textId="77777777" w:rsidR="00AA2D0B" w:rsidRPr="0057322F" w:rsidRDefault="00AA2D0B" w:rsidP="001C736E">
            <w:pPr>
              <w:spacing w:before="60"/>
              <w:jc w:val="both"/>
              <w:rPr>
                <w:rFonts w:ascii="Arial" w:hAnsi="Arial" w:cs="Arial"/>
              </w:rPr>
            </w:pPr>
            <w:r w:rsidRPr="0057322F">
              <w:rPr>
                <w:rFonts w:ascii="Arial" w:hAnsi="Arial" w:cs="Arial"/>
              </w:rPr>
              <w:t>Hemodinâmica</w:t>
            </w:r>
          </w:p>
        </w:tc>
      </w:tr>
      <w:tr w:rsidR="00AA2D0B" w:rsidRPr="0057322F" w14:paraId="2127F34F" w14:textId="77777777" w:rsidTr="001C736E">
        <w:tc>
          <w:tcPr>
            <w:tcW w:w="708" w:type="dxa"/>
          </w:tcPr>
          <w:p w14:paraId="1491964E" w14:textId="77777777" w:rsidR="00AA2D0B" w:rsidRPr="0057322F" w:rsidRDefault="00AA2D0B" w:rsidP="001C736E">
            <w:pPr>
              <w:spacing w:before="60"/>
              <w:jc w:val="center"/>
              <w:rPr>
                <w:rFonts w:ascii="Arial" w:hAnsi="Arial" w:cs="Arial"/>
              </w:rPr>
            </w:pPr>
            <w:r w:rsidRPr="0057322F">
              <w:rPr>
                <w:rFonts w:ascii="Arial" w:hAnsi="Arial" w:cs="Arial"/>
              </w:rPr>
              <w:t>13</w:t>
            </w:r>
          </w:p>
        </w:tc>
        <w:tc>
          <w:tcPr>
            <w:tcW w:w="7655" w:type="dxa"/>
          </w:tcPr>
          <w:p w14:paraId="303FF85E" w14:textId="77777777" w:rsidR="00AA2D0B" w:rsidRPr="0057322F" w:rsidRDefault="00AA2D0B" w:rsidP="001C736E">
            <w:pPr>
              <w:spacing w:before="60"/>
              <w:jc w:val="both"/>
              <w:rPr>
                <w:rFonts w:ascii="Arial" w:hAnsi="Arial" w:cs="Arial"/>
              </w:rPr>
            </w:pPr>
            <w:proofErr w:type="spellStart"/>
            <w:r w:rsidRPr="0057322F">
              <w:rPr>
                <w:rFonts w:ascii="Arial" w:hAnsi="Arial" w:cs="Arial"/>
              </w:rPr>
              <w:t>Hospitalista</w:t>
            </w:r>
            <w:proofErr w:type="spellEnd"/>
          </w:p>
        </w:tc>
      </w:tr>
      <w:tr w:rsidR="00AA2D0B" w:rsidRPr="0057322F" w14:paraId="25739394" w14:textId="77777777" w:rsidTr="001C736E">
        <w:tc>
          <w:tcPr>
            <w:tcW w:w="708" w:type="dxa"/>
          </w:tcPr>
          <w:p w14:paraId="14ADEA47" w14:textId="77777777" w:rsidR="00AA2D0B" w:rsidRPr="0057322F" w:rsidRDefault="00AA2D0B" w:rsidP="001C736E">
            <w:pPr>
              <w:spacing w:before="60"/>
              <w:jc w:val="center"/>
              <w:rPr>
                <w:rFonts w:ascii="Arial" w:hAnsi="Arial" w:cs="Arial"/>
              </w:rPr>
            </w:pPr>
            <w:r w:rsidRPr="0057322F">
              <w:rPr>
                <w:rFonts w:ascii="Arial" w:hAnsi="Arial" w:cs="Arial"/>
              </w:rPr>
              <w:t>14</w:t>
            </w:r>
          </w:p>
        </w:tc>
        <w:tc>
          <w:tcPr>
            <w:tcW w:w="7655" w:type="dxa"/>
          </w:tcPr>
          <w:p w14:paraId="6F0171B1" w14:textId="77777777" w:rsidR="00AA2D0B" w:rsidRPr="0057322F" w:rsidRDefault="00AA2D0B" w:rsidP="001C736E">
            <w:pPr>
              <w:spacing w:before="60"/>
              <w:jc w:val="both"/>
              <w:rPr>
                <w:rFonts w:ascii="Arial" w:hAnsi="Arial" w:cs="Arial"/>
                <w:b/>
                <w:bCs/>
              </w:rPr>
            </w:pPr>
            <w:r w:rsidRPr="0057322F">
              <w:rPr>
                <w:rFonts w:ascii="Arial" w:hAnsi="Arial" w:cs="Arial"/>
              </w:rPr>
              <w:t>Nefrologia Geral/Adulto</w:t>
            </w:r>
          </w:p>
        </w:tc>
      </w:tr>
      <w:tr w:rsidR="00AA2D0B" w:rsidRPr="0057322F" w14:paraId="7F4B3552" w14:textId="77777777" w:rsidTr="001C736E">
        <w:tc>
          <w:tcPr>
            <w:tcW w:w="708" w:type="dxa"/>
          </w:tcPr>
          <w:p w14:paraId="5DF16D67" w14:textId="77777777" w:rsidR="00AA2D0B" w:rsidRPr="0057322F" w:rsidRDefault="00AA2D0B" w:rsidP="001C736E">
            <w:pPr>
              <w:spacing w:before="60"/>
              <w:jc w:val="center"/>
              <w:rPr>
                <w:rFonts w:ascii="Arial" w:hAnsi="Arial" w:cs="Arial"/>
              </w:rPr>
            </w:pPr>
            <w:r w:rsidRPr="0057322F">
              <w:rPr>
                <w:rFonts w:ascii="Arial" w:hAnsi="Arial" w:cs="Arial"/>
              </w:rPr>
              <w:t>15</w:t>
            </w:r>
          </w:p>
        </w:tc>
        <w:tc>
          <w:tcPr>
            <w:tcW w:w="7655" w:type="dxa"/>
          </w:tcPr>
          <w:p w14:paraId="11FF040E" w14:textId="77777777" w:rsidR="00AA2D0B" w:rsidRPr="0057322F" w:rsidRDefault="00AA2D0B" w:rsidP="001C736E">
            <w:pPr>
              <w:spacing w:before="60"/>
              <w:jc w:val="both"/>
              <w:rPr>
                <w:rFonts w:ascii="Arial" w:hAnsi="Arial" w:cs="Arial"/>
                <w:b/>
                <w:bCs/>
              </w:rPr>
            </w:pPr>
            <w:r w:rsidRPr="0057322F">
              <w:rPr>
                <w:rFonts w:ascii="Arial" w:hAnsi="Arial" w:cs="Arial"/>
              </w:rPr>
              <w:t xml:space="preserve">Neurocirurgia Adulto/Pediátrica </w:t>
            </w:r>
          </w:p>
        </w:tc>
      </w:tr>
      <w:tr w:rsidR="00AA2D0B" w:rsidRPr="0057322F" w14:paraId="250F0001" w14:textId="77777777" w:rsidTr="001C736E">
        <w:tc>
          <w:tcPr>
            <w:tcW w:w="708" w:type="dxa"/>
          </w:tcPr>
          <w:p w14:paraId="03497963" w14:textId="77777777" w:rsidR="00AA2D0B" w:rsidRPr="0057322F" w:rsidRDefault="00AA2D0B" w:rsidP="001C736E">
            <w:pPr>
              <w:spacing w:before="60"/>
              <w:jc w:val="center"/>
              <w:rPr>
                <w:rFonts w:ascii="Arial" w:hAnsi="Arial" w:cs="Arial"/>
              </w:rPr>
            </w:pPr>
            <w:r w:rsidRPr="0057322F">
              <w:rPr>
                <w:rFonts w:ascii="Arial" w:hAnsi="Arial" w:cs="Arial"/>
              </w:rPr>
              <w:t>16</w:t>
            </w:r>
          </w:p>
        </w:tc>
        <w:tc>
          <w:tcPr>
            <w:tcW w:w="7655" w:type="dxa"/>
          </w:tcPr>
          <w:p w14:paraId="34C28256" w14:textId="77777777" w:rsidR="00AA2D0B" w:rsidRPr="0057322F" w:rsidRDefault="00AA2D0B" w:rsidP="001C736E">
            <w:pPr>
              <w:spacing w:before="60"/>
              <w:jc w:val="both"/>
              <w:rPr>
                <w:rFonts w:ascii="Arial" w:hAnsi="Arial" w:cs="Arial"/>
                <w:b/>
                <w:bCs/>
              </w:rPr>
            </w:pPr>
            <w:r w:rsidRPr="0057322F">
              <w:rPr>
                <w:rFonts w:ascii="Arial" w:hAnsi="Arial" w:cs="Arial"/>
              </w:rPr>
              <w:t>Neurologia Adulto</w:t>
            </w:r>
          </w:p>
        </w:tc>
      </w:tr>
      <w:tr w:rsidR="00AA2D0B" w:rsidRPr="0057322F" w14:paraId="29B9BB93" w14:textId="77777777" w:rsidTr="001C736E">
        <w:tc>
          <w:tcPr>
            <w:tcW w:w="708" w:type="dxa"/>
          </w:tcPr>
          <w:p w14:paraId="4B7FD9EA" w14:textId="77777777" w:rsidR="00AA2D0B" w:rsidRPr="0057322F" w:rsidRDefault="00AA2D0B" w:rsidP="001C736E">
            <w:pPr>
              <w:spacing w:before="60"/>
              <w:jc w:val="center"/>
              <w:rPr>
                <w:rFonts w:ascii="Arial" w:hAnsi="Arial" w:cs="Arial"/>
              </w:rPr>
            </w:pPr>
            <w:r w:rsidRPr="0057322F">
              <w:rPr>
                <w:rFonts w:ascii="Arial" w:hAnsi="Arial" w:cs="Arial"/>
              </w:rPr>
              <w:t>17</w:t>
            </w:r>
          </w:p>
        </w:tc>
        <w:tc>
          <w:tcPr>
            <w:tcW w:w="7655" w:type="dxa"/>
          </w:tcPr>
          <w:p w14:paraId="02D7BEA7" w14:textId="77777777" w:rsidR="00AA2D0B" w:rsidRPr="0057322F" w:rsidRDefault="00AA2D0B" w:rsidP="001C736E">
            <w:pPr>
              <w:spacing w:before="60"/>
              <w:jc w:val="both"/>
              <w:rPr>
                <w:rFonts w:ascii="Arial" w:hAnsi="Arial" w:cs="Arial"/>
                <w:b/>
                <w:bCs/>
              </w:rPr>
            </w:pPr>
            <w:r w:rsidRPr="0057322F">
              <w:rPr>
                <w:rFonts w:ascii="Arial" w:hAnsi="Arial" w:cs="Arial"/>
              </w:rPr>
              <w:t>Neurologia Infantil/Pediátrica</w:t>
            </w:r>
          </w:p>
        </w:tc>
      </w:tr>
      <w:tr w:rsidR="00AA2D0B" w:rsidRPr="0057322F" w14:paraId="19AD4041" w14:textId="77777777" w:rsidTr="001C736E">
        <w:tc>
          <w:tcPr>
            <w:tcW w:w="708" w:type="dxa"/>
          </w:tcPr>
          <w:p w14:paraId="555DC501" w14:textId="77777777" w:rsidR="00AA2D0B" w:rsidRPr="0057322F" w:rsidRDefault="00AA2D0B" w:rsidP="001C736E">
            <w:pPr>
              <w:spacing w:before="60"/>
              <w:jc w:val="center"/>
              <w:rPr>
                <w:rFonts w:ascii="Arial" w:hAnsi="Arial" w:cs="Arial"/>
              </w:rPr>
            </w:pPr>
            <w:r w:rsidRPr="0057322F">
              <w:rPr>
                <w:rFonts w:ascii="Arial" w:hAnsi="Arial" w:cs="Arial"/>
              </w:rPr>
              <w:t>18</w:t>
            </w:r>
          </w:p>
        </w:tc>
        <w:tc>
          <w:tcPr>
            <w:tcW w:w="7655" w:type="dxa"/>
          </w:tcPr>
          <w:p w14:paraId="095B969A" w14:textId="77777777" w:rsidR="00AA2D0B" w:rsidRPr="0057322F" w:rsidRDefault="00AA2D0B" w:rsidP="001C736E">
            <w:pPr>
              <w:spacing w:before="60"/>
              <w:jc w:val="both"/>
              <w:rPr>
                <w:rFonts w:ascii="Arial" w:hAnsi="Arial" w:cs="Arial"/>
              </w:rPr>
            </w:pPr>
            <w:r w:rsidRPr="0057322F">
              <w:rPr>
                <w:rFonts w:ascii="Arial" w:hAnsi="Arial" w:cs="Arial"/>
              </w:rPr>
              <w:t>Oftalmologia</w:t>
            </w:r>
          </w:p>
        </w:tc>
      </w:tr>
      <w:tr w:rsidR="00AA2D0B" w:rsidRPr="0057322F" w14:paraId="193E58B9" w14:textId="77777777" w:rsidTr="001C736E">
        <w:tc>
          <w:tcPr>
            <w:tcW w:w="708" w:type="dxa"/>
          </w:tcPr>
          <w:p w14:paraId="2686BAD5" w14:textId="77777777" w:rsidR="00AA2D0B" w:rsidRPr="0057322F" w:rsidRDefault="00AA2D0B" w:rsidP="001C736E">
            <w:pPr>
              <w:spacing w:before="60"/>
              <w:jc w:val="center"/>
              <w:rPr>
                <w:rFonts w:ascii="Arial" w:hAnsi="Arial" w:cs="Arial"/>
              </w:rPr>
            </w:pPr>
            <w:r w:rsidRPr="0057322F">
              <w:rPr>
                <w:rFonts w:ascii="Arial" w:hAnsi="Arial" w:cs="Arial"/>
              </w:rPr>
              <w:t>19</w:t>
            </w:r>
          </w:p>
        </w:tc>
        <w:tc>
          <w:tcPr>
            <w:tcW w:w="7655" w:type="dxa"/>
          </w:tcPr>
          <w:p w14:paraId="19BA4038" w14:textId="77777777" w:rsidR="00AA2D0B" w:rsidRPr="0057322F" w:rsidRDefault="00AA2D0B" w:rsidP="001C736E">
            <w:pPr>
              <w:spacing w:before="60"/>
              <w:jc w:val="both"/>
              <w:rPr>
                <w:rFonts w:ascii="Arial" w:hAnsi="Arial" w:cs="Arial"/>
              </w:rPr>
            </w:pPr>
            <w:r w:rsidRPr="0057322F">
              <w:rPr>
                <w:rFonts w:ascii="Arial" w:hAnsi="Arial" w:cs="Arial"/>
              </w:rPr>
              <w:t>Ortopedia Noturno</w:t>
            </w:r>
          </w:p>
        </w:tc>
      </w:tr>
      <w:tr w:rsidR="00AA2D0B" w:rsidRPr="0057322F" w14:paraId="6AAAC522" w14:textId="77777777" w:rsidTr="001C736E">
        <w:tc>
          <w:tcPr>
            <w:tcW w:w="708" w:type="dxa"/>
          </w:tcPr>
          <w:p w14:paraId="07DE636A" w14:textId="77777777" w:rsidR="00AA2D0B" w:rsidRPr="0057322F" w:rsidRDefault="00AA2D0B" w:rsidP="001C736E">
            <w:pPr>
              <w:spacing w:before="60"/>
              <w:jc w:val="center"/>
              <w:rPr>
                <w:rFonts w:ascii="Arial" w:hAnsi="Arial" w:cs="Arial"/>
              </w:rPr>
            </w:pPr>
            <w:r w:rsidRPr="0057322F">
              <w:rPr>
                <w:rFonts w:ascii="Arial" w:hAnsi="Arial" w:cs="Arial"/>
              </w:rPr>
              <w:t>20</w:t>
            </w:r>
          </w:p>
        </w:tc>
        <w:tc>
          <w:tcPr>
            <w:tcW w:w="7655" w:type="dxa"/>
          </w:tcPr>
          <w:p w14:paraId="79988171" w14:textId="77777777" w:rsidR="00AA2D0B" w:rsidRPr="0057322F" w:rsidRDefault="00AA2D0B" w:rsidP="001C736E">
            <w:pPr>
              <w:spacing w:before="60"/>
              <w:jc w:val="both"/>
              <w:rPr>
                <w:rFonts w:ascii="Arial" w:hAnsi="Arial" w:cs="Arial"/>
              </w:rPr>
            </w:pPr>
            <w:r w:rsidRPr="0057322F">
              <w:rPr>
                <w:rFonts w:ascii="Arial" w:hAnsi="Arial" w:cs="Arial"/>
              </w:rPr>
              <w:t>Otorrinolaringologia</w:t>
            </w:r>
          </w:p>
        </w:tc>
      </w:tr>
      <w:tr w:rsidR="00AA2D0B" w:rsidRPr="0057322F" w14:paraId="07573D9C" w14:textId="77777777" w:rsidTr="001C736E">
        <w:tc>
          <w:tcPr>
            <w:tcW w:w="708" w:type="dxa"/>
          </w:tcPr>
          <w:p w14:paraId="34599792" w14:textId="77777777" w:rsidR="00AA2D0B" w:rsidRPr="0057322F" w:rsidRDefault="00AA2D0B" w:rsidP="001C736E">
            <w:pPr>
              <w:spacing w:before="60"/>
              <w:jc w:val="center"/>
              <w:rPr>
                <w:rFonts w:ascii="Arial" w:hAnsi="Arial" w:cs="Arial"/>
              </w:rPr>
            </w:pPr>
            <w:r w:rsidRPr="0057322F">
              <w:rPr>
                <w:rFonts w:ascii="Arial" w:hAnsi="Arial" w:cs="Arial"/>
              </w:rPr>
              <w:t>21</w:t>
            </w:r>
          </w:p>
        </w:tc>
        <w:tc>
          <w:tcPr>
            <w:tcW w:w="7655" w:type="dxa"/>
          </w:tcPr>
          <w:p w14:paraId="6C189D4B" w14:textId="77777777" w:rsidR="00AA2D0B" w:rsidRPr="0057322F" w:rsidRDefault="00AA2D0B" w:rsidP="001C736E">
            <w:pPr>
              <w:spacing w:before="60"/>
              <w:jc w:val="both"/>
              <w:rPr>
                <w:rFonts w:ascii="Arial" w:hAnsi="Arial" w:cs="Arial"/>
              </w:rPr>
            </w:pPr>
            <w:r w:rsidRPr="0057322F">
              <w:rPr>
                <w:rFonts w:ascii="Arial" w:hAnsi="Arial" w:cs="Arial"/>
              </w:rPr>
              <w:t>Psiquiatria</w:t>
            </w:r>
          </w:p>
        </w:tc>
      </w:tr>
      <w:tr w:rsidR="00AA2D0B" w:rsidRPr="0057322F" w14:paraId="07CDE5D0" w14:textId="77777777" w:rsidTr="0057322F">
        <w:tc>
          <w:tcPr>
            <w:tcW w:w="708" w:type="dxa"/>
            <w:tcBorders>
              <w:bottom w:val="single" w:sz="4" w:space="0" w:color="auto"/>
            </w:tcBorders>
          </w:tcPr>
          <w:p w14:paraId="38E34AC9" w14:textId="77777777" w:rsidR="00AA2D0B" w:rsidRPr="0057322F" w:rsidRDefault="00AA2D0B" w:rsidP="001C736E">
            <w:pPr>
              <w:spacing w:before="60"/>
              <w:jc w:val="center"/>
              <w:rPr>
                <w:rFonts w:ascii="Arial" w:hAnsi="Arial" w:cs="Arial"/>
              </w:rPr>
            </w:pPr>
            <w:r w:rsidRPr="0057322F">
              <w:rPr>
                <w:rFonts w:ascii="Arial" w:hAnsi="Arial" w:cs="Arial"/>
              </w:rPr>
              <w:t>22</w:t>
            </w:r>
          </w:p>
        </w:tc>
        <w:tc>
          <w:tcPr>
            <w:tcW w:w="7655" w:type="dxa"/>
            <w:tcBorders>
              <w:bottom w:val="single" w:sz="4" w:space="0" w:color="auto"/>
            </w:tcBorders>
          </w:tcPr>
          <w:p w14:paraId="02B8D4F1" w14:textId="77777777" w:rsidR="00AA2D0B" w:rsidRPr="0057322F" w:rsidRDefault="00AA2D0B" w:rsidP="001C736E">
            <w:pPr>
              <w:spacing w:before="60"/>
              <w:jc w:val="both"/>
              <w:rPr>
                <w:rFonts w:ascii="Arial" w:hAnsi="Arial" w:cs="Arial"/>
              </w:rPr>
            </w:pPr>
            <w:r w:rsidRPr="0057322F">
              <w:rPr>
                <w:rFonts w:ascii="Arial" w:hAnsi="Arial" w:cs="Arial"/>
              </w:rPr>
              <w:t>Radiologia e Diagnóstico por imagem (Ultrassonografia/Tomografia)</w:t>
            </w:r>
          </w:p>
        </w:tc>
      </w:tr>
      <w:tr w:rsidR="00AA2D0B" w:rsidRPr="0057322F" w14:paraId="1A9D2679" w14:textId="77777777" w:rsidTr="0057322F">
        <w:tc>
          <w:tcPr>
            <w:tcW w:w="708" w:type="dxa"/>
          </w:tcPr>
          <w:p w14:paraId="00F62241" w14:textId="77777777" w:rsidR="00AA2D0B" w:rsidRPr="0057322F" w:rsidRDefault="00AA2D0B" w:rsidP="001C736E">
            <w:pPr>
              <w:spacing w:before="60"/>
              <w:jc w:val="center"/>
              <w:rPr>
                <w:rFonts w:ascii="Arial" w:hAnsi="Arial" w:cs="Arial"/>
              </w:rPr>
            </w:pPr>
            <w:r w:rsidRPr="0057322F">
              <w:rPr>
                <w:rFonts w:ascii="Arial" w:hAnsi="Arial" w:cs="Arial"/>
              </w:rPr>
              <w:t>23</w:t>
            </w:r>
          </w:p>
        </w:tc>
        <w:tc>
          <w:tcPr>
            <w:tcW w:w="7655" w:type="dxa"/>
          </w:tcPr>
          <w:p w14:paraId="7D8CB8DE" w14:textId="77777777" w:rsidR="00AA2D0B" w:rsidRPr="0057322F" w:rsidRDefault="00AA2D0B" w:rsidP="001C736E">
            <w:pPr>
              <w:spacing w:before="60"/>
              <w:jc w:val="both"/>
              <w:rPr>
                <w:rFonts w:ascii="Arial" w:hAnsi="Arial" w:cs="Arial"/>
              </w:rPr>
            </w:pPr>
            <w:r w:rsidRPr="0057322F">
              <w:rPr>
                <w:rFonts w:ascii="Arial" w:hAnsi="Arial" w:cs="Arial"/>
              </w:rPr>
              <w:t>Urologia</w:t>
            </w:r>
          </w:p>
        </w:tc>
      </w:tr>
    </w:tbl>
    <w:p w14:paraId="19D9B7D1" w14:textId="77777777" w:rsidR="00AA2D0B" w:rsidRPr="0057322F" w:rsidRDefault="00AA2D0B" w:rsidP="00287264">
      <w:pPr>
        <w:pStyle w:val="PargrafodaLista"/>
        <w:spacing w:before="60"/>
        <w:ind w:left="480"/>
        <w:jc w:val="both"/>
        <w:rPr>
          <w:rFonts w:ascii="Arial" w:hAnsi="Arial" w:cs="Arial"/>
          <w:b/>
          <w:bCs/>
        </w:rPr>
      </w:pPr>
    </w:p>
    <w:p w14:paraId="506D87D2" w14:textId="77777777" w:rsidR="00AA2D0B" w:rsidRPr="0057322F" w:rsidRDefault="00AA2D0B" w:rsidP="00147CD2">
      <w:pPr>
        <w:pStyle w:val="PargrafodaLista"/>
        <w:spacing w:before="120" w:after="120"/>
        <w:ind w:left="480"/>
        <w:jc w:val="both"/>
        <w:rPr>
          <w:rFonts w:ascii="Arial" w:hAnsi="Arial" w:cs="Arial"/>
        </w:rPr>
      </w:pPr>
      <w:r w:rsidRPr="0057322F">
        <w:rPr>
          <w:rFonts w:ascii="Arial" w:hAnsi="Arial" w:cs="Arial"/>
        </w:rPr>
        <w:t>1.2. O Hospital Universitário do Oeste do Paraná</w:t>
      </w:r>
      <w:r w:rsidR="00A243B6" w:rsidRPr="0057322F">
        <w:rPr>
          <w:rFonts w:ascii="Arial" w:hAnsi="Arial" w:cs="Arial"/>
        </w:rPr>
        <w:t xml:space="preserve"> - HUOP - </w:t>
      </w:r>
      <w:r w:rsidRPr="0057322F">
        <w:rPr>
          <w:rFonts w:ascii="Arial" w:hAnsi="Arial" w:cs="Arial"/>
        </w:rPr>
        <w:t xml:space="preserve"> constituirá um </w:t>
      </w:r>
      <w:r w:rsidRPr="0057322F">
        <w:rPr>
          <w:rFonts w:ascii="Arial" w:hAnsi="Arial" w:cs="Arial"/>
          <w:b/>
          <w:bCs/>
        </w:rPr>
        <w:t>“Banco de Profissionais - Médicos e Médicos Especialistas”</w:t>
      </w:r>
      <w:r w:rsidRPr="0057322F">
        <w:rPr>
          <w:rFonts w:ascii="Arial" w:hAnsi="Arial" w:cs="Arial"/>
        </w:rPr>
        <w:t xml:space="preserve">, para atender em caráter de rotatividade, em carga horária anual estimada de 156.240 horas de atividades presenciais e 187.488 horas de atividades de sobreaviso, podendo ser em qualquer hora ou dia da semana, inclusive sábados, domingos e feriados, sendo os serviços </w:t>
      </w:r>
      <w:r w:rsidRPr="0057322F">
        <w:rPr>
          <w:rFonts w:ascii="Arial" w:hAnsi="Arial" w:cs="Arial"/>
        </w:rPr>
        <w:lastRenderedPageBreak/>
        <w:t xml:space="preserve">realizados de acordo com a necessidade e conveniência da instituição nas dependências do HUOP, o que também inclui o Ambulatório de Especialidades. </w:t>
      </w:r>
    </w:p>
    <w:p w14:paraId="1500544A" w14:textId="77777777" w:rsidR="00AA2D0B" w:rsidRPr="0057322F" w:rsidRDefault="00AA2D0B" w:rsidP="00147CD2">
      <w:pPr>
        <w:pStyle w:val="PargrafodaLista"/>
        <w:spacing w:before="120" w:after="120"/>
        <w:ind w:left="680"/>
        <w:jc w:val="both"/>
        <w:rPr>
          <w:rFonts w:ascii="Arial" w:hAnsi="Arial" w:cs="Arial"/>
        </w:rPr>
      </w:pPr>
      <w:r w:rsidRPr="0057322F">
        <w:rPr>
          <w:rFonts w:ascii="Arial" w:hAnsi="Arial" w:cs="Arial"/>
        </w:rPr>
        <w:t xml:space="preserve">1.2.1. Os números de horas acima indicados são estimativas e não obrigam o Hospital Universitário à utilização de sua totalidade. </w:t>
      </w:r>
    </w:p>
    <w:p w14:paraId="48AE5BEC" w14:textId="77777777" w:rsidR="00AA2D0B" w:rsidRPr="0057322F" w:rsidRDefault="00AA2D0B" w:rsidP="00147CD2">
      <w:pPr>
        <w:pStyle w:val="PargrafodaLista"/>
        <w:spacing w:before="120" w:after="120"/>
        <w:ind w:left="680"/>
        <w:jc w:val="both"/>
        <w:rPr>
          <w:rFonts w:ascii="Arial" w:hAnsi="Arial" w:cs="Arial"/>
        </w:rPr>
      </w:pPr>
      <w:r w:rsidRPr="0057322F">
        <w:rPr>
          <w:rFonts w:ascii="Arial" w:hAnsi="Arial" w:cs="Arial"/>
        </w:rPr>
        <w:t xml:space="preserve">1.2.2. Os plantões médicos PRESENCIAIS e de SOBREAVISO serão atendidos conforme especificações constantes na Tabela I, deste Edital. </w:t>
      </w:r>
    </w:p>
    <w:p w14:paraId="640939AF" w14:textId="702BB605" w:rsidR="00AA2D0B" w:rsidRDefault="00AA2D0B" w:rsidP="00A243B6">
      <w:pPr>
        <w:pStyle w:val="PargrafodaLista"/>
        <w:spacing w:before="60"/>
        <w:ind w:left="480"/>
        <w:jc w:val="both"/>
        <w:rPr>
          <w:rFonts w:ascii="Arial" w:hAnsi="Arial" w:cs="Arial"/>
        </w:rPr>
      </w:pPr>
    </w:p>
    <w:p w14:paraId="57F2D686" w14:textId="77777777" w:rsidR="00FF0015" w:rsidRPr="0057322F" w:rsidRDefault="00FF0015" w:rsidP="00A243B6">
      <w:pPr>
        <w:pStyle w:val="PargrafodaLista"/>
        <w:spacing w:before="60"/>
        <w:ind w:left="480"/>
        <w:jc w:val="both"/>
        <w:rPr>
          <w:rFonts w:ascii="Arial" w:hAnsi="Arial" w:cs="Arial"/>
        </w:rPr>
      </w:pPr>
    </w:p>
    <w:p w14:paraId="50F6DD51" w14:textId="4B874F3D" w:rsidR="00AA2D0B" w:rsidRPr="0057322F" w:rsidRDefault="00AA2D0B" w:rsidP="00A243B6">
      <w:pPr>
        <w:pStyle w:val="PargrafodaLista"/>
        <w:spacing w:before="60"/>
        <w:ind w:left="480"/>
        <w:rPr>
          <w:rFonts w:ascii="Arial" w:hAnsi="Arial" w:cs="Arial"/>
          <w:b/>
          <w:bCs/>
          <w:caps/>
        </w:rPr>
      </w:pPr>
      <w:r w:rsidRPr="0057322F">
        <w:rPr>
          <w:rFonts w:ascii="Arial" w:hAnsi="Arial" w:cs="Arial"/>
          <w:b/>
          <w:bCs/>
          <w:caps/>
        </w:rPr>
        <w:t>TABELA 1 – especificações de atividades por especialidades</w:t>
      </w:r>
    </w:p>
    <w:tbl>
      <w:tblPr>
        <w:tblW w:w="9134" w:type="dxa"/>
        <w:tblInd w:w="212" w:type="dxa"/>
        <w:tblLayout w:type="fixed"/>
        <w:tblCellMar>
          <w:left w:w="70" w:type="dxa"/>
          <w:right w:w="70" w:type="dxa"/>
        </w:tblCellMar>
        <w:tblLook w:val="04A0" w:firstRow="1" w:lastRow="0" w:firstColumn="1" w:lastColumn="0" w:noHBand="0" w:noVBand="1"/>
      </w:tblPr>
      <w:tblGrid>
        <w:gridCol w:w="1428"/>
        <w:gridCol w:w="3260"/>
        <w:gridCol w:w="4446"/>
      </w:tblGrid>
      <w:tr w:rsidR="00AA2D0B" w:rsidRPr="0057322F" w14:paraId="6FFB4B2F" w14:textId="77777777" w:rsidTr="001C736E">
        <w:trPr>
          <w:cantSplit/>
          <w:trHeight w:val="315"/>
          <w:tblHeader/>
        </w:trPr>
        <w:tc>
          <w:tcPr>
            <w:tcW w:w="1428" w:type="dxa"/>
            <w:tcBorders>
              <w:top w:val="single" w:sz="8" w:space="0" w:color="auto"/>
              <w:left w:val="single" w:sz="8" w:space="0" w:color="auto"/>
              <w:bottom w:val="single" w:sz="8" w:space="0" w:color="auto"/>
              <w:right w:val="single" w:sz="8" w:space="0" w:color="auto"/>
            </w:tcBorders>
            <w:vAlign w:val="center"/>
            <w:hideMark/>
          </w:tcPr>
          <w:p w14:paraId="29955819" w14:textId="77777777" w:rsidR="00AA2D0B" w:rsidRPr="0057322F" w:rsidRDefault="00AA2D0B" w:rsidP="001C736E">
            <w:pPr>
              <w:spacing w:line="276" w:lineRule="auto"/>
              <w:jc w:val="center"/>
              <w:rPr>
                <w:rFonts w:ascii="Arial" w:hAnsi="Arial" w:cs="Arial"/>
                <w:b/>
              </w:rPr>
            </w:pPr>
            <w:r w:rsidRPr="0057322F">
              <w:rPr>
                <w:rFonts w:ascii="Arial" w:hAnsi="Arial" w:cs="Arial"/>
                <w:b/>
              </w:rPr>
              <w:t>Classe</w:t>
            </w:r>
          </w:p>
        </w:tc>
        <w:tc>
          <w:tcPr>
            <w:tcW w:w="3260" w:type="dxa"/>
            <w:tcBorders>
              <w:top w:val="single" w:sz="8" w:space="0" w:color="auto"/>
              <w:left w:val="single" w:sz="8" w:space="0" w:color="auto"/>
              <w:bottom w:val="single" w:sz="8" w:space="0" w:color="auto"/>
              <w:right w:val="single" w:sz="8" w:space="0" w:color="auto"/>
            </w:tcBorders>
            <w:vAlign w:val="center"/>
            <w:hideMark/>
          </w:tcPr>
          <w:p w14:paraId="61619198" w14:textId="77777777" w:rsidR="00AA2D0B" w:rsidRPr="0057322F" w:rsidRDefault="00AA2D0B" w:rsidP="001C736E">
            <w:pPr>
              <w:spacing w:line="276" w:lineRule="auto"/>
              <w:jc w:val="center"/>
              <w:rPr>
                <w:rFonts w:ascii="Arial" w:hAnsi="Arial" w:cs="Arial"/>
                <w:b/>
              </w:rPr>
            </w:pPr>
            <w:r w:rsidRPr="0057322F">
              <w:rPr>
                <w:rFonts w:ascii="Arial" w:hAnsi="Arial" w:cs="Arial"/>
                <w:b/>
              </w:rPr>
              <w:t>Área/Especialidade.</w:t>
            </w:r>
          </w:p>
        </w:tc>
        <w:tc>
          <w:tcPr>
            <w:tcW w:w="4446" w:type="dxa"/>
            <w:tcBorders>
              <w:top w:val="single" w:sz="8" w:space="0" w:color="auto"/>
              <w:left w:val="single" w:sz="4" w:space="0" w:color="auto"/>
              <w:bottom w:val="single" w:sz="8" w:space="0" w:color="auto"/>
              <w:right w:val="single" w:sz="4" w:space="0" w:color="auto"/>
            </w:tcBorders>
            <w:vAlign w:val="center"/>
            <w:hideMark/>
          </w:tcPr>
          <w:p w14:paraId="771B5E3D" w14:textId="77777777" w:rsidR="00AA2D0B" w:rsidRPr="0057322F" w:rsidRDefault="00AA2D0B" w:rsidP="001C736E">
            <w:pPr>
              <w:spacing w:line="276" w:lineRule="auto"/>
              <w:jc w:val="center"/>
              <w:rPr>
                <w:rFonts w:ascii="Arial" w:hAnsi="Arial" w:cs="Arial"/>
                <w:b/>
              </w:rPr>
            </w:pPr>
            <w:r w:rsidRPr="0057322F">
              <w:rPr>
                <w:rFonts w:ascii="Arial" w:hAnsi="Arial" w:cs="Arial"/>
                <w:b/>
              </w:rPr>
              <w:t>Objeto</w:t>
            </w:r>
          </w:p>
        </w:tc>
      </w:tr>
      <w:tr w:rsidR="00AA2D0B" w:rsidRPr="0057322F" w14:paraId="174FBAFB" w14:textId="77777777" w:rsidTr="001C736E">
        <w:trPr>
          <w:trHeight w:val="300"/>
        </w:trPr>
        <w:tc>
          <w:tcPr>
            <w:tcW w:w="1428" w:type="dxa"/>
            <w:tcBorders>
              <w:top w:val="nil"/>
              <w:left w:val="single" w:sz="8" w:space="0" w:color="auto"/>
              <w:bottom w:val="single" w:sz="4" w:space="0" w:color="auto"/>
              <w:right w:val="single" w:sz="8" w:space="0" w:color="auto"/>
            </w:tcBorders>
            <w:vAlign w:val="center"/>
            <w:hideMark/>
          </w:tcPr>
          <w:p w14:paraId="16804230" w14:textId="77777777" w:rsidR="00AA2D0B" w:rsidRPr="0057322F" w:rsidRDefault="00AA2D0B" w:rsidP="001C736E">
            <w:pPr>
              <w:spacing w:line="276" w:lineRule="auto"/>
              <w:jc w:val="center"/>
              <w:rPr>
                <w:rFonts w:ascii="Arial" w:hAnsi="Arial" w:cs="Arial"/>
              </w:rPr>
            </w:pPr>
            <w:r w:rsidRPr="0057322F">
              <w:rPr>
                <w:rFonts w:ascii="Arial" w:hAnsi="Arial" w:cs="Arial"/>
              </w:rPr>
              <w:t>01</w:t>
            </w:r>
          </w:p>
        </w:tc>
        <w:tc>
          <w:tcPr>
            <w:tcW w:w="3260" w:type="dxa"/>
            <w:tcBorders>
              <w:top w:val="nil"/>
              <w:left w:val="single" w:sz="8" w:space="0" w:color="auto"/>
              <w:bottom w:val="single" w:sz="4" w:space="0" w:color="auto"/>
              <w:right w:val="single" w:sz="8" w:space="0" w:color="auto"/>
            </w:tcBorders>
            <w:vAlign w:val="center"/>
            <w:hideMark/>
          </w:tcPr>
          <w:p w14:paraId="5177E582" w14:textId="77777777" w:rsidR="00AA2D0B" w:rsidRPr="0057322F" w:rsidRDefault="00AA2D0B" w:rsidP="001C736E">
            <w:pPr>
              <w:spacing w:line="276" w:lineRule="auto"/>
              <w:jc w:val="both"/>
              <w:rPr>
                <w:rFonts w:ascii="Arial" w:hAnsi="Arial" w:cs="Arial"/>
              </w:rPr>
            </w:pPr>
            <w:r w:rsidRPr="0057322F">
              <w:rPr>
                <w:rFonts w:ascii="Arial" w:hAnsi="Arial" w:cs="Arial"/>
              </w:rPr>
              <w:t>Anestesiologia Centro Cirúrgico</w:t>
            </w:r>
          </w:p>
        </w:tc>
        <w:tc>
          <w:tcPr>
            <w:tcW w:w="4446" w:type="dxa"/>
            <w:tcBorders>
              <w:top w:val="nil"/>
              <w:left w:val="nil"/>
              <w:bottom w:val="single" w:sz="4" w:space="0" w:color="auto"/>
              <w:right w:val="single" w:sz="8" w:space="0" w:color="auto"/>
            </w:tcBorders>
            <w:vAlign w:val="center"/>
            <w:hideMark/>
          </w:tcPr>
          <w:p w14:paraId="7FAC7D4C" w14:textId="77777777" w:rsidR="00AA2D0B" w:rsidRPr="0057322F" w:rsidRDefault="00AA2D0B" w:rsidP="001C736E">
            <w:pPr>
              <w:spacing w:line="276" w:lineRule="auto"/>
              <w:jc w:val="both"/>
              <w:rPr>
                <w:rFonts w:ascii="Arial" w:hAnsi="Arial" w:cs="Arial"/>
              </w:rPr>
            </w:pPr>
            <w:r w:rsidRPr="0057322F">
              <w:rPr>
                <w:rFonts w:ascii="Arial" w:hAnsi="Arial" w:cs="Arial"/>
              </w:rPr>
              <w:t xml:space="preserve">Serviços </w:t>
            </w:r>
            <w:proofErr w:type="spellStart"/>
            <w:r w:rsidRPr="0057322F">
              <w:rPr>
                <w:rFonts w:ascii="Arial" w:hAnsi="Arial" w:cs="Arial"/>
              </w:rPr>
              <w:t>anestesiológicos</w:t>
            </w:r>
            <w:proofErr w:type="spellEnd"/>
            <w:r w:rsidRPr="0057322F">
              <w:rPr>
                <w:rFonts w:ascii="Arial" w:hAnsi="Arial" w:cs="Arial"/>
              </w:rPr>
              <w:t xml:space="preserve"> para procedimentos cirúrgicos em todas as especialidades no âmbito do Centro Cirúrgico.</w:t>
            </w:r>
          </w:p>
        </w:tc>
      </w:tr>
      <w:tr w:rsidR="00AA2D0B" w:rsidRPr="0057322F" w14:paraId="4E3226EC" w14:textId="77777777" w:rsidTr="001C736E">
        <w:trPr>
          <w:trHeight w:val="300"/>
        </w:trPr>
        <w:tc>
          <w:tcPr>
            <w:tcW w:w="1428" w:type="dxa"/>
            <w:tcBorders>
              <w:top w:val="nil"/>
              <w:left w:val="single" w:sz="8" w:space="0" w:color="auto"/>
              <w:bottom w:val="single" w:sz="4" w:space="0" w:color="auto"/>
              <w:right w:val="single" w:sz="8" w:space="0" w:color="auto"/>
            </w:tcBorders>
            <w:vAlign w:val="center"/>
            <w:hideMark/>
          </w:tcPr>
          <w:p w14:paraId="68C4F816" w14:textId="77777777" w:rsidR="00AA2D0B" w:rsidRPr="0057322F" w:rsidRDefault="00AA2D0B" w:rsidP="001C736E">
            <w:pPr>
              <w:spacing w:line="276" w:lineRule="auto"/>
              <w:jc w:val="center"/>
              <w:rPr>
                <w:rFonts w:ascii="Arial" w:hAnsi="Arial" w:cs="Arial"/>
              </w:rPr>
            </w:pPr>
            <w:r w:rsidRPr="0057322F">
              <w:rPr>
                <w:rFonts w:ascii="Arial" w:hAnsi="Arial" w:cs="Arial"/>
              </w:rPr>
              <w:t>02</w:t>
            </w:r>
          </w:p>
        </w:tc>
        <w:tc>
          <w:tcPr>
            <w:tcW w:w="3260" w:type="dxa"/>
            <w:tcBorders>
              <w:top w:val="nil"/>
              <w:left w:val="single" w:sz="8" w:space="0" w:color="auto"/>
              <w:bottom w:val="single" w:sz="4" w:space="0" w:color="auto"/>
              <w:right w:val="single" w:sz="8" w:space="0" w:color="auto"/>
            </w:tcBorders>
            <w:vAlign w:val="center"/>
            <w:hideMark/>
          </w:tcPr>
          <w:p w14:paraId="676E5A14" w14:textId="77777777" w:rsidR="00AA2D0B" w:rsidRPr="0057322F" w:rsidRDefault="00AA2D0B" w:rsidP="001C736E">
            <w:pPr>
              <w:spacing w:line="276" w:lineRule="auto"/>
              <w:jc w:val="both"/>
              <w:rPr>
                <w:rFonts w:ascii="Arial" w:hAnsi="Arial" w:cs="Arial"/>
              </w:rPr>
            </w:pPr>
            <w:r w:rsidRPr="0057322F">
              <w:rPr>
                <w:rFonts w:ascii="Arial" w:hAnsi="Arial" w:cs="Arial"/>
              </w:rPr>
              <w:t>Pronto-Socorro</w:t>
            </w:r>
          </w:p>
        </w:tc>
        <w:tc>
          <w:tcPr>
            <w:tcW w:w="4446" w:type="dxa"/>
            <w:tcBorders>
              <w:top w:val="nil"/>
              <w:left w:val="nil"/>
              <w:bottom w:val="single" w:sz="4" w:space="0" w:color="auto"/>
              <w:right w:val="single" w:sz="8" w:space="0" w:color="auto"/>
            </w:tcBorders>
            <w:vAlign w:val="center"/>
            <w:hideMark/>
          </w:tcPr>
          <w:p w14:paraId="0F82954C" w14:textId="77777777" w:rsidR="00AA2D0B" w:rsidRPr="0057322F" w:rsidRDefault="00AA2D0B" w:rsidP="001C736E">
            <w:pPr>
              <w:spacing w:line="276" w:lineRule="auto"/>
              <w:jc w:val="both"/>
              <w:rPr>
                <w:rFonts w:ascii="Arial" w:hAnsi="Arial" w:cs="Arial"/>
              </w:rPr>
            </w:pPr>
            <w:r w:rsidRPr="0057322F">
              <w:rPr>
                <w:rFonts w:ascii="Arial" w:hAnsi="Arial" w:cs="Arial"/>
              </w:rPr>
              <w:t>Serviço de atendimento das demandas de urgência, emergência e atendimentos eletivos dos pacientes que são atendidos no Pronto-Socorro e na Sala de Emergência;</w:t>
            </w:r>
          </w:p>
          <w:p w14:paraId="1FA64AE5" w14:textId="77777777" w:rsidR="00AA2D0B" w:rsidRPr="0057322F" w:rsidRDefault="00AA2D0B" w:rsidP="001C736E">
            <w:pPr>
              <w:spacing w:line="276" w:lineRule="auto"/>
              <w:jc w:val="both"/>
              <w:rPr>
                <w:rFonts w:ascii="Arial" w:hAnsi="Arial" w:cs="Arial"/>
              </w:rPr>
            </w:pPr>
            <w:r w:rsidRPr="0057322F">
              <w:rPr>
                <w:rFonts w:ascii="Arial" w:hAnsi="Arial" w:cs="Arial"/>
              </w:rPr>
              <w:t>Avaliações e reavaliações de pacientes em observação no Pronto-Socorro;</w:t>
            </w:r>
          </w:p>
          <w:p w14:paraId="4993F534" w14:textId="77777777" w:rsidR="00AA2D0B" w:rsidRPr="0057322F" w:rsidRDefault="00AA2D0B" w:rsidP="001C736E">
            <w:pPr>
              <w:spacing w:line="276" w:lineRule="auto"/>
              <w:jc w:val="both"/>
              <w:rPr>
                <w:rFonts w:ascii="Arial" w:hAnsi="Arial" w:cs="Arial"/>
              </w:rPr>
            </w:pPr>
            <w:r w:rsidRPr="0057322F">
              <w:rPr>
                <w:rFonts w:ascii="Arial" w:hAnsi="Arial" w:cs="Arial"/>
              </w:rPr>
              <w:t>Atendimento de intercorrências de emergências nas Alas;</w:t>
            </w:r>
          </w:p>
          <w:p w14:paraId="4C32A6B4" w14:textId="77777777" w:rsidR="00AA2D0B" w:rsidRPr="0057322F" w:rsidRDefault="00AA2D0B" w:rsidP="001C736E">
            <w:pPr>
              <w:spacing w:line="276" w:lineRule="auto"/>
              <w:jc w:val="both"/>
              <w:rPr>
                <w:rFonts w:ascii="Arial" w:hAnsi="Arial" w:cs="Arial"/>
              </w:rPr>
            </w:pPr>
            <w:r w:rsidRPr="0057322F">
              <w:rPr>
                <w:rFonts w:ascii="Arial" w:hAnsi="Arial" w:cs="Arial"/>
              </w:rPr>
              <w:t xml:space="preserve">Interlocução com os serviços de regulação médica, interno (NIR). </w:t>
            </w:r>
          </w:p>
        </w:tc>
      </w:tr>
      <w:tr w:rsidR="00AA2D0B" w:rsidRPr="0057322F" w14:paraId="24B9C571" w14:textId="77777777" w:rsidTr="001C736E">
        <w:trPr>
          <w:trHeight w:val="300"/>
        </w:trPr>
        <w:tc>
          <w:tcPr>
            <w:tcW w:w="1428" w:type="dxa"/>
            <w:tcBorders>
              <w:top w:val="nil"/>
              <w:left w:val="single" w:sz="8" w:space="0" w:color="auto"/>
              <w:bottom w:val="single" w:sz="4" w:space="0" w:color="auto"/>
              <w:right w:val="single" w:sz="8" w:space="0" w:color="auto"/>
            </w:tcBorders>
            <w:vAlign w:val="center"/>
            <w:hideMark/>
          </w:tcPr>
          <w:p w14:paraId="750C1C46" w14:textId="77777777" w:rsidR="00AA2D0B" w:rsidRPr="0057322F" w:rsidRDefault="00AA2D0B" w:rsidP="001C736E">
            <w:pPr>
              <w:spacing w:line="276" w:lineRule="auto"/>
              <w:jc w:val="center"/>
              <w:rPr>
                <w:rFonts w:ascii="Arial" w:hAnsi="Arial" w:cs="Arial"/>
              </w:rPr>
            </w:pPr>
            <w:r w:rsidRPr="0057322F">
              <w:rPr>
                <w:rFonts w:ascii="Arial" w:hAnsi="Arial" w:cs="Arial"/>
              </w:rPr>
              <w:t>03</w:t>
            </w:r>
          </w:p>
        </w:tc>
        <w:tc>
          <w:tcPr>
            <w:tcW w:w="3260" w:type="dxa"/>
            <w:tcBorders>
              <w:top w:val="nil"/>
              <w:left w:val="single" w:sz="8" w:space="0" w:color="auto"/>
              <w:bottom w:val="single" w:sz="4" w:space="0" w:color="auto"/>
              <w:right w:val="single" w:sz="8" w:space="0" w:color="auto"/>
            </w:tcBorders>
            <w:vAlign w:val="center"/>
            <w:hideMark/>
          </w:tcPr>
          <w:p w14:paraId="6CA5A2E3" w14:textId="77777777" w:rsidR="00AA2D0B" w:rsidRPr="0057322F" w:rsidRDefault="00AA2D0B" w:rsidP="001C736E">
            <w:pPr>
              <w:spacing w:line="276" w:lineRule="auto"/>
              <w:jc w:val="both"/>
              <w:rPr>
                <w:rFonts w:ascii="Arial" w:hAnsi="Arial" w:cs="Arial"/>
              </w:rPr>
            </w:pPr>
            <w:r w:rsidRPr="0057322F">
              <w:rPr>
                <w:rFonts w:ascii="Arial" w:hAnsi="Arial" w:cs="Arial"/>
              </w:rPr>
              <w:t xml:space="preserve">Ortopedia Pronto-Socorro </w:t>
            </w:r>
          </w:p>
          <w:p w14:paraId="2966C93D" w14:textId="77777777" w:rsidR="00AA2D0B" w:rsidRPr="0057322F" w:rsidRDefault="00AA2D0B" w:rsidP="001C736E">
            <w:pPr>
              <w:spacing w:line="276" w:lineRule="auto"/>
              <w:jc w:val="both"/>
              <w:rPr>
                <w:rFonts w:ascii="Arial" w:hAnsi="Arial" w:cs="Arial"/>
              </w:rPr>
            </w:pPr>
            <w:r w:rsidRPr="0057322F">
              <w:rPr>
                <w:rFonts w:ascii="Arial" w:hAnsi="Arial" w:cs="Arial"/>
              </w:rPr>
              <w:t>(Diurno e Noturno)</w:t>
            </w:r>
          </w:p>
        </w:tc>
        <w:tc>
          <w:tcPr>
            <w:tcW w:w="4446" w:type="dxa"/>
            <w:tcBorders>
              <w:top w:val="nil"/>
              <w:left w:val="nil"/>
              <w:bottom w:val="single" w:sz="4" w:space="0" w:color="auto"/>
              <w:right w:val="single" w:sz="8" w:space="0" w:color="auto"/>
            </w:tcBorders>
            <w:vAlign w:val="center"/>
            <w:hideMark/>
          </w:tcPr>
          <w:p w14:paraId="6742FCDA" w14:textId="77777777" w:rsidR="00AA2D0B" w:rsidRPr="0057322F" w:rsidRDefault="00AA2D0B" w:rsidP="001C736E">
            <w:pPr>
              <w:spacing w:line="276" w:lineRule="auto"/>
              <w:jc w:val="both"/>
              <w:rPr>
                <w:rFonts w:ascii="Arial" w:hAnsi="Arial" w:cs="Arial"/>
              </w:rPr>
            </w:pPr>
            <w:r w:rsidRPr="0057322F">
              <w:rPr>
                <w:rFonts w:ascii="Arial" w:hAnsi="Arial" w:cs="Arial"/>
              </w:rPr>
              <w:t>Atendimento em Pronto-Socorro e Centro-Cirúrgico aos pacientes com trauma ortopédico;</w:t>
            </w:r>
          </w:p>
          <w:p w14:paraId="0FEB3348" w14:textId="77777777" w:rsidR="00AA2D0B" w:rsidRPr="0057322F" w:rsidRDefault="00AA2D0B" w:rsidP="001C736E">
            <w:pPr>
              <w:spacing w:line="276" w:lineRule="auto"/>
              <w:jc w:val="both"/>
              <w:rPr>
                <w:rFonts w:ascii="Arial" w:hAnsi="Arial" w:cs="Arial"/>
              </w:rPr>
            </w:pPr>
            <w:r w:rsidRPr="0057322F">
              <w:rPr>
                <w:rFonts w:ascii="Arial" w:hAnsi="Arial" w:cs="Arial"/>
              </w:rPr>
              <w:t>Atender intercorrências ortopédicas nas Alas;</w:t>
            </w:r>
          </w:p>
          <w:p w14:paraId="4D1AFCD7" w14:textId="77777777" w:rsidR="00AA2D0B" w:rsidRPr="0057322F" w:rsidRDefault="00AA2D0B" w:rsidP="001C736E">
            <w:pPr>
              <w:spacing w:line="276" w:lineRule="auto"/>
              <w:jc w:val="both"/>
              <w:rPr>
                <w:rFonts w:ascii="Arial" w:hAnsi="Arial" w:cs="Arial"/>
              </w:rPr>
            </w:pPr>
            <w:r w:rsidRPr="0057322F">
              <w:rPr>
                <w:rFonts w:ascii="Arial" w:hAnsi="Arial" w:cs="Arial"/>
              </w:rPr>
              <w:t>Atender pacientes que necessitem de retornos ambulatoriais;</w:t>
            </w:r>
          </w:p>
          <w:p w14:paraId="1F6299FA" w14:textId="77777777" w:rsidR="00AA2D0B" w:rsidRPr="0057322F" w:rsidRDefault="00AA2D0B" w:rsidP="001C736E">
            <w:pPr>
              <w:spacing w:line="276" w:lineRule="auto"/>
              <w:jc w:val="both"/>
              <w:rPr>
                <w:rFonts w:ascii="Arial" w:hAnsi="Arial" w:cs="Arial"/>
              </w:rPr>
            </w:pPr>
            <w:r w:rsidRPr="0057322F">
              <w:rPr>
                <w:rFonts w:ascii="Arial" w:hAnsi="Arial" w:cs="Arial"/>
              </w:rPr>
              <w:t>Interlocução com os serviços de regulação médica interno (NIR).</w:t>
            </w:r>
          </w:p>
        </w:tc>
      </w:tr>
      <w:tr w:rsidR="00AA2D0B" w:rsidRPr="0057322F" w14:paraId="06B2334B" w14:textId="77777777" w:rsidTr="001C736E">
        <w:trPr>
          <w:trHeight w:val="300"/>
        </w:trPr>
        <w:tc>
          <w:tcPr>
            <w:tcW w:w="1428" w:type="dxa"/>
            <w:tcBorders>
              <w:top w:val="nil"/>
              <w:left w:val="single" w:sz="8" w:space="0" w:color="auto"/>
              <w:bottom w:val="single" w:sz="4" w:space="0" w:color="auto"/>
              <w:right w:val="single" w:sz="8" w:space="0" w:color="auto"/>
            </w:tcBorders>
            <w:vAlign w:val="center"/>
            <w:hideMark/>
          </w:tcPr>
          <w:p w14:paraId="05D84DAE" w14:textId="77777777" w:rsidR="00AA2D0B" w:rsidRPr="0057322F" w:rsidRDefault="00AA2D0B" w:rsidP="001C736E">
            <w:pPr>
              <w:spacing w:line="276" w:lineRule="auto"/>
              <w:jc w:val="center"/>
              <w:rPr>
                <w:rFonts w:ascii="Arial" w:hAnsi="Arial" w:cs="Arial"/>
              </w:rPr>
            </w:pPr>
            <w:r w:rsidRPr="0057322F">
              <w:rPr>
                <w:rFonts w:ascii="Arial" w:hAnsi="Arial" w:cs="Arial"/>
              </w:rPr>
              <w:t>04</w:t>
            </w:r>
          </w:p>
        </w:tc>
        <w:tc>
          <w:tcPr>
            <w:tcW w:w="3260" w:type="dxa"/>
            <w:tcBorders>
              <w:top w:val="nil"/>
              <w:left w:val="single" w:sz="8" w:space="0" w:color="auto"/>
              <w:bottom w:val="single" w:sz="4" w:space="0" w:color="auto"/>
              <w:right w:val="single" w:sz="8" w:space="0" w:color="auto"/>
            </w:tcBorders>
            <w:vAlign w:val="center"/>
            <w:hideMark/>
          </w:tcPr>
          <w:p w14:paraId="5628C694" w14:textId="77777777" w:rsidR="00AA2D0B" w:rsidRPr="0057322F" w:rsidRDefault="00AA2D0B" w:rsidP="001C736E">
            <w:pPr>
              <w:spacing w:line="276" w:lineRule="auto"/>
              <w:jc w:val="both"/>
              <w:rPr>
                <w:rFonts w:ascii="Arial" w:hAnsi="Arial" w:cs="Arial"/>
              </w:rPr>
            </w:pPr>
            <w:r w:rsidRPr="0057322F">
              <w:rPr>
                <w:rFonts w:ascii="Arial" w:hAnsi="Arial" w:cs="Arial"/>
              </w:rPr>
              <w:t>Ortopedia Centro-Cirúrgico</w:t>
            </w:r>
          </w:p>
          <w:p w14:paraId="755708B5" w14:textId="77777777" w:rsidR="00AA2D0B" w:rsidRPr="0057322F" w:rsidRDefault="00AA2D0B" w:rsidP="001C736E">
            <w:pPr>
              <w:spacing w:line="276" w:lineRule="auto"/>
              <w:jc w:val="both"/>
              <w:rPr>
                <w:rFonts w:ascii="Arial" w:hAnsi="Arial" w:cs="Arial"/>
              </w:rPr>
            </w:pPr>
            <w:r w:rsidRPr="0057322F">
              <w:rPr>
                <w:rFonts w:ascii="Arial" w:hAnsi="Arial" w:cs="Arial"/>
              </w:rPr>
              <w:t>(Diurno)</w:t>
            </w:r>
          </w:p>
        </w:tc>
        <w:tc>
          <w:tcPr>
            <w:tcW w:w="4446" w:type="dxa"/>
            <w:tcBorders>
              <w:top w:val="nil"/>
              <w:left w:val="nil"/>
              <w:bottom w:val="single" w:sz="4" w:space="0" w:color="auto"/>
              <w:right w:val="single" w:sz="8" w:space="0" w:color="auto"/>
            </w:tcBorders>
            <w:vAlign w:val="center"/>
            <w:hideMark/>
          </w:tcPr>
          <w:p w14:paraId="26F60C01" w14:textId="77777777" w:rsidR="00AA2D0B" w:rsidRPr="0057322F" w:rsidRDefault="00AA2D0B" w:rsidP="001C736E">
            <w:pPr>
              <w:spacing w:line="276" w:lineRule="auto"/>
              <w:jc w:val="both"/>
              <w:rPr>
                <w:rFonts w:ascii="Arial" w:hAnsi="Arial" w:cs="Arial"/>
              </w:rPr>
            </w:pPr>
            <w:r w:rsidRPr="0057322F">
              <w:rPr>
                <w:rFonts w:ascii="Arial" w:hAnsi="Arial" w:cs="Arial"/>
              </w:rPr>
              <w:t>Realização de procedimentos cirúrgicos de traumatologia e ortopedia em geral de pacientes de urgência, emergência e eletivos;</w:t>
            </w:r>
          </w:p>
          <w:p w14:paraId="48374CC4" w14:textId="77777777" w:rsidR="00AA2D0B" w:rsidRPr="0057322F" w:rsidRDefault="00AA2D0B" w:rsidP="001C736E">
            <w:pPr>
              <w:spacing w:line="276" w:lineRule="auto"/>
              <w:jc w:val="both"/>
              <w:rPr>
                <w:rFonts w:ascii="Arial" w:hAnsi="Arial" w:cs="Arial"/>
              </w:rPr>
            </w:pPr>
            <w:r w:rsidRPr="0057322F">
              <w:rPr>
                <w:rFonts w:ascii="Arial" w:hAnsi="Arial" w:cs="Arial"/>
              </w:rPr>
              <w:t>Atender intercorrências ortopédicas nas Alas;</w:t>
            </w:r>
          </w:p>
          <w:p w14:paraId="0C88E335" w14:textId="77777777" w:rsidR="00AA2D0B" w:rsidRPr="0057322F" w:rsidRDefault="00AA2D0B" w:rsidP="001C736E">
            <w:pPr>
              <w:spacing w:line="276" w:lineRule="auto"/>
              <w:jc w:val="both"/>
              <w:rPr>
                <w:rFonts w:ascii="Arial" w:hAnsi="Arial" w:cs="Arial"/>
              </w:rPr>
            </w:pPr>
            <w:r w:rsidRPr="0057322F">
              <w:rPr>
                <w:rFonts w:ascii="Arial" w:hAnsi="Arial" w:cs="Arial"/>
              </w:rPr>
              <w:lastRenderedPageBreak/>
              <w:t>Atender pacientes que necessitem de retornos ambulatoriais;</w:t>
            </w:r>
          </w:p>
          <w:p w14:paraId="7A812039" w14:textId="77777777" w:rsidR="00AA2D0B" w:rsidRPr="0057322F" w:rsidRDefault="00AA2D0B" w:rsidP="001C736E">
            <w:pPr>
              <w:spacing w:line="276" w:lineRule="auto"/>
              <w:jc w:val="both"/>
              <w:rPr>
                <w:rFonts w:ascii="Arial" w:hAnsi="Arial" w:cs="Arial"/>
              </w:rPr>
            </w:pPr>
            <w:r w:rsidRPr="0057322F">
              <w:rPr>
                <w:rFonts w:ascii="Arial" w:hAnsi="Arial" w:cs="Arial"/>
              </w:rPr>
              <w:t>Interlocução com os serviços de regulação médica interno (NIR).</w:t>
            </w:r>
          </w:p>
          <w:p w14:paraId="46BE1ED9" w14:textId="77777777" w:rsidR="00AA2D0B" w:rsidRPr="0057322F" w:rsidRDefault="00AA2D0B" w:rsidP="001C736E">
            <w:pPr>
              <w:spacing w:line="276" w:lineRule="auto"/>
              <w:jc w:val="both"/>
              <w:rPr>
                <w:rFonts w:ascii="Arial" w:hAnsi="Arial" w:cs="Arial"/>
              </w:rPr>
            </w:pPr>
          </w:p>
        </w:tc>
      </w:tr>
      <w:tr w:rsidR="00AA2D0B" w:rsidRPr="0057322F" w14:paraId="60E1A969" w14:textId="77777777" w:rsidTr="001C736E">
        <w:trPr>
          <w:trHeight w:val="1408"/>
        </w:trPr>
        <w:tc>
          <w:tcPr>
            <w:tcW w:w="1428" w:type="dxa"/>
            <w:tcBorders>
              <w:top w:val="nil"/>
              <w:left w:val="single" w:sz="8" w:space="0" w:color="auto"/>
              <w:bottom w:val="single" w:sz="4" w:space="0" w:color="auto"/>
              <w:right w:val="single" w:sz="8" w:space="0" w:color="auto"/>
            </w:tcBorders>
            <w:vAlign w:val="center"/>
            <w:hideMark/>
          </w:tcPr>
          <w:p w14:paraId="7D666A28" w14:textId="77777777" w:rsidR="00AA2D0B" w:rsidRPr="0057322F" w:rsidRDefault="00AA2D0B" w:rsidP="001C736E">
            <w:pPr>
              <w:spacing w:line="276" w:lineRule="auto"/>
              <w:jc w:val="center"/>
              <w:rPr>
                <w:rFonts w:ascii="Arial" w:hAnsi="Arial" w:cs="Arial"/>
              </w:rPr>
            </w:pPr>
            <w:r w:rsidRPr="0057322F">
              <w:rPr>
                <w:rFonts w:ascii="Arial" w:hAnsi="Arial" w:cs="Arial"/>
              </w:rPr>
              <w:lastRenderedPageBreak/>
              <w:t>05</w:t>
            </w:r>
          </w:p>
        </w:tc>
        <w:tc>
          <w:tcPr>
            <w:tcW w:w="3260" w:type="dxa"/>
            <w:tcBorders>
              <w:top w:val="nil"/>
              <w:left w:val="single" w:sz="8" w:space="0" w:color="auto"/>
              <w:bottom w:val="single" w:sz="4" w:space="0" w:color="auto"/>
              <w:right w:val="single" w:sz="8" w:space="0" w:color="auto"/>
            </w:tcBorders>
            <w:vAlign w:val="center"/>
          </w:tcPr>
          <w:p w14:paraId="5D037D49" w14:textId="77777777" w:rsidR="00AA2D0B" w:rsidRPr="0057322F" w:rsidRDefault="00AA2D0B" w:rsidP="001C736E">
            <w:pPr>
              <w:spacing w:line="276" w:lineRule="auto"/>
              <w:jc w:val="both"/>
              <w:rPr>
                <w:rFonts w:ascii="Arial" w:hAnsi="Arial" w:cs="Arial"/>
              </w:rPr>
            </w:pPr>
            <w:r w:rsidRPr="0057322F">
              <w:rPr>
                <w:rFonts w:ascii="Arial" w:hAnsi="Arial" w:cs="Arial"/>
              </w:rPr>
              <w:t>Ortopedia Centro-Cirúrgico</w:t>
            </w:r>
          </w:p>
          <w:p w14:paraId="69EA43FE" w14:textId="77777777" w:rsidR="00AA2D0B" w:rsidRPr="0057322F" w:rsidRDefault="00AA2D0B" w:rsidP="001C736E">
            <w:pPr>
              <w:spacing w:line="276" w:lineRule="auto"/>
              <w:jc w:val="both"/>
              <w:rPr>
                <w:rFonts w:ascii="Arial" w:hAnsi="Arial" w:cs="Arial"/>
              </w:rPr>
            </w:pPr>
            <w:r w:rsidRPr="0057322F">
              <w:rPr>
                <w:rFonts w:ascii="Arial" w:hAnsi="Arial" w:cs="Arial"/>
              </w:rPr>
              <w:t>(Sobreaviso)</w:t>
            </w:r>
          </w:p>
        </w:tc>
        <w:tc>
          <w:tcPr>
            <w:tcW w:w="4446" w:type="dxa"/>
            <w:tcBorders>
              <w:top w:val="nil"/>
              <w:left w:val="nil"/>
              <w:bottom w:val="single" w:sz="4" w:space="0" w:color="auto"/>
              <w:right w:val="single" w:sz="8" w:space="0" w:color="auto"/>
            </w:tcBorders>
            <w:vAlign w:val="center"/>
          </w:tcPr>
          <w:p w14:paraId="5B3F4562" w14:textId="77777777" w:rsidR="00AA2D0B" w:rsidRPr="0057322F" w:rsidRDefault="00AA2D0B" w:rsidP="001C736E">
            <w:pPr>
              <w:spacing w:line="276" w:lineRule="auto"/>
              <w:jc w:val="both"/>
              <w:rPr>
                <w:rFonts w:ascii="Arial" w:hAnsi="Arial" w:cs="Arial"/>
              </w:rPr>
            </w:pPr>
            <w:r w:rsidRPr="0057322F">
              <w:rPr>
                <w:rFonts w:ascii="Arial" w:hAnsi="Arial" w:cs="Arial"/>
              </w:rPr>
              <w:t>Realização de procedimentos cirúrgicos de traumatologia e ortopedia em geral de pacientes de urgência, emergência;</w:t>
            </w:r>
          </w:p>
          <w:p w14:paraId="25559FD6" w14:textId="77777777" w:rsidR="00AA2D0B" w:rsidRPr="0057322F" w:rsidRDefault="00AA2D0B" w:rsidP="001C736E">
            <w:pPr>
              <w:spacing w:line="276" w:lineRule="auto"/>
              <w:jc w:val="both"/>
              <w:rPr>
                <w:rFonts w:ascii="Arial" w:hAnsi="Arial" w:cs="Arial"/>
              </w:rPr>
            </w:pPr>
            <w:r w:rsidRPr="0057322F">
              <w:rPr>
                <w:rFonts w:ascii="Arial" w:hAnsi="Arial" w:cs="Arial"/>
              </w:rPr>
              <w:t>Interlocução com os serviços de regulação médica interno (NIR).</w:t>
            </w:r>
          </w:p>
        </w:tc>
      </w:tr>
      <w:tr w:rsidR="00AA2D0B" w:rsidRPr="0057322F" w14:paraId="60E62F23" w14:textId="77777777" w:rsidTr="001C736E">
        <w:trPr>
          <w:trHeight w:val="300"/>
        </w:trPr>
        <w:tc>
          <w:tcPr>
            <w:tcW w:w="1428" w:type="dxa"/>
            <w:tcBorders>
              <w:top w:val="nil"/>
              <w:left w:val="single" w:sz="8" w:space="0" w:color="auto"/>
              <w:bottom w:val="single" w:sz="4" w:space="0" w:color="auto"/>
              <w:right w:val="single" w:sz="8" w:space="0" w:color="auto"/>
            </w:tcBorders>
            <w:vAlign w:val="center"/>
            <w:hideMark/>
          </w:tcPr>
          <w:p w14:paraId="4C2D04B9" w14:textId="77777777" w:rsidR="00AA2D0B" w:rsidRPr="0057322F" w:rsidRDefault="00AA2D0B" w:rsidP="001C736E">
            <w:pPr>
              <w:spacing w:line="276" w:lineRule="auto"/>
              <w:jc w:val="center"/>
              <w:rPr>
                <w:rFonts w:ascii="Arial" w:hAnsi="Arial" w:cs="Arial"/>
              </w:rPr>
            </w:pPr>
            <w:r w:rsidRPr="0057322F">
              <w:rPr>
                <w:rFonts w:ascii="Arial" w:hAnsi="Arial" w:cs="Arial"/>
              </w:rPr>
              <w:t>06</w:t>
            </w:r>
          </w:p>
        </w:tc>
        <w:tc>
          <w:tcPr>
            <w:tcW w:w="3260" w:type="dxa"/>
            <w:tcBorders>
              <w:top w:val="nil"/>
              <w:left w:val="single" w:sz="8" w:space="0" w:color="auto"/>
              <w:bottom w:val="single" w:sz="4" w:space="0" w:color="auto"/>
              <w:right w:val="single" w:sz="8" w:space="0" w:color="auto"/>
            </w:tcBorders>
            <w:vAlign w:val="center"/>
          </w:tcPr>
          <w:p w14:paraId="761B1667" w14:textId="77777777" w:rsidR="00AA2D0B" w:rsidRPr="0057322F" w:rsidRDefault="00AA2D0B" w:rsidP="001C736E">
            <w:pPr>
              <w:spacing w:line="276" w:lineRule="auto"/>
              <w:jc w:val="both"/>
              <w:rPr>
                <w:rFonts w:ascii="Arial" w:hAnsi="Arial" w:cs="Arial"/>
              </w:rPr>
            </w:pPr>
            <w:r w:rsidRPr="0057322F">
              <w:rPr>
                <w:rFonts w:ascii="Arial" w:hAnsi="Arial" w:cs="Arial"/>
              </w:rPr>
              <w:t>UTI Geral</w:t>
            </w:r>
          </w:p>
        </w:tc>
        <w:tc>
          <w:tcPr>
            <w:tcW w:w="4446" w:type="dxa"/>
            <w:tcBorders>
              <w:top w:val="nil"/>
              <w:left w:val="nil"/>
              <w:bottom w:val="single" w:sz="4" w:space="0" w:color="auto"/>
              <w:right w:val="single" w:sz="8" w:space="0" w:color="auto"/>
            </w:tcBorders>
            <w:vAlign w:val="center"/>
          </w:tcPr>
          <w:p w14:paraId="08376E86" w14:textId="77777777" w:rsidR="00AA2D0B" w:rsidRPr="0057322F" w:rsidRDefault="00AA2D0B" w:rsidP="001C736E">
            <w:pPr>
              <w:spacing w:line="276" w:lineRule="auto"/>
              <w:jc w:val="both"/>
              <w:rPr>
                <w:rFonts w:ascii="Arial" w:hAnsi="Arial" w:cs="Arial"/>
              </w:rPr>
            </w:pPr>
            <w:r w:rsidRPr="0057322F">
              <w:rPr>
                <w:rFonts w:ascii="Arial" w:hAnsi="Arial" w:cs="Arial"/>
              </w:rPr>
              <w:t>Atendimento de pacientes internados em UTI Geral;</w:t>
            </w:r>
          </w:p>
          <w:p w14:paraId="5197BCF5" w14:textId="77777777" w:rsidR="00AA2D0B" w:rsidRPr="0057322F" w:rsidRDefault="00AA2D0B" w:rsidP="001C736E">
            <w:pPr>
              <w:spacing w:line="276" w:lineRule="auto"/>
              <w:jc w:val="both"/>
              <w:rPr>
                <w:rFonts w:ascii="Arial" w:hAnsi="Arial" w:cs="Arial"/>
              </w:rPr>
            </w:pPr>
            <w:r w:rsidRPr="0057322F">
              <w:rPr>
                <w:rFonts w:ascii="Arial" w:hAnsi="Arial" w:cs="Arial"/>
              </w:rPr>
              <w:t>Rotina em UTI Geral;</w:t>
            </w:r>
          </w:p>
          <w:p w14:paraId="4538D846" w14:textId="77777777" w:rsidR="00AA2D0B" w:rsidRPr="0057322F" w:rsidRDefault="00AA2D0B" w:rsidP="001C736E">
            <w:pPr>
              <w:spacing w:line="276" w:lineRule="auto"/>
              <w:jc w:val="both"/>
              <w:rPr>
                <w:rFonts w:ascii="Arial" w:hAnsi="Arial" w:cs="Arial"/>
              </w:rPr>
            </w:pPr>
            <w:r w:rsidRPr="0057322F">
              <w:rPr>
                <w:rFonts w:ascii="Arial" w:hAnsi="Arial" w:cs="Arial"/>
              </w:rPr>
              <w:t>Atendimento de intercorrências e emergências nas Alas;</w:t>
            </w:r>
          </w:p>
          <w:p w14:paraId="30CDC408" w14:textId="77777777" w:rsidR="00AA2D0B" w:rsidRPr="0057322F" w:rsidRDefault="00AA2D0B" w:rsidP="001C736E">
            <w:pPr>
              <w:spacing w:line="276" w:lineRule="auto"/>
              <w:jc w:val="both"/>
              <w:rPr>
                <w:rFonts w:ascii="Arial" w:hAnsi="Arial" w:cs="Arial"/>
              </w:rPr>
            </w:pPr>
            <w:r w:rsidRPr="0057322F">
              <w:rPr>
                <w:rFonts w:ascii="Arial" w:hAnsi="Arial" w:cs="Arial"/>
              </w:rPr>
              <w:t>Interlocução com os serviços de regulação médica interno (NIR).</w:t>
            </w:r>
          </w:p>
        </w:tc>
      </w:tr>
      <w:tr w:rsidR="00AA2D0B" w:rsidRPr="0057322F" w14:paraId="18B1C702" w14:textId="77777777" w:rsidTr="001C736E">
        <w:trPr>
          <w:trHeight w:val="300"/>
        </w:trPr>
        <w:tc>
          <w:tcPr>
            <w:tcW w:w="1428" w:type="dxa"/>
            <w:tcBorders>
              <w:top w:val="nil"/>
              <w:left w:val="single" w:sz="8" w:space="0" w:color="auto"/>
              <w:bottom w:val="single" w:sz="4" w:space="0" w:color="auto"/>
              <w:right w:val="single" w:sz="8" w:space="0" w:color="auto"/>
            </w:tcBorders>
            <w:vAlign w:val="center"/>
            <w:hideMark/>
          </w:tcPr>
          <w:p w14:paraId="79AB2F72" w14:textId="77777777" w:rsidR="00AA2D0B" w:rsidRPr="0057322F" w:rsidRDefault="00AA2D0B" w:rsidP="001C736E">
            <w:pPr>
              <w:spacing w:line="276" w:lineRule="auto"/>
              <w:jc w:val="center"/>
              <w:rPr>
                <w:rFonts w:ascii="Arial" w:hAnsi="Arial" w:cs="Arial"/>
              </w:rPr>
            </w:pPr>
            <w:r w:rsidRPr="0057322F">
              <w:rPr>
                <w:rFonts w:ascii="Arial" w:hAnsi="Arial" w:cs="Arial"/>
              </w:rPr>
              <w:t>07</w:t>
            </w:r>
          </w:p>
        </w:tc>
        <w:tc>
          <w:tcPr>
            <w:tcW w:w="3260" w:type="dxa"/>
            <w:tcBorders>
              <w:top w:val="nil"/>
              <w:left w:val="single" w:sz="8" w:space="0" w:color="auto"/>
              <w:bottom w:val="single" w:sz="4" w:space="0" w:color="auto"/>
              <w:right w:val="single" w:sz="8" w:space="0" w:color="auto"/>
            </w:tcBorders>
            <w:vAlign w:val="center"/>
          </w:tcPr>
          <w:p w14:paraId="37483189" w14:textId="77777777" w:rsidR="00AA2D0B" w:rsidRPr="0057322F" w:rsidRDefault="00AA2D0B" w:rsidP="001C736E">
            <w:pPr>
              <w:spacing w:line="276" w:lineRule="auto"/>
              <w:jc w:val="both"/>
              <w:rPr>
                <w:rFonts w:ascii="Arial" w:hAnsi="Arial" w:cs="Arial"/>
              </w:rPr>
            </w:pPr>
            <w:r w:rsidRPr="0057322F">
              <w:rPr>
                <w:rFonts w:ascii="Arial" w:hAnsi="Arial" w:cs="Arial"/>
              </w:rPr>
              <w:t xml:space="preserve">UTI Pediátrica </w:t>
            </w:r>
          </w:p>
        </w:tc>
        <w:tc>
          <w:tcPr>
            <w:tcW w:w="4446" w:type="dxa"/>
            <w:tcBorders>
              <w:top w:val="nil"/>
              <w:left w:val="nil"/>
              <w:bottom w:val="single" w:sz="4" w:space="0" w:color="auto"/>
              <w:right w:val="single" w:sz="8" w:space="0" w:color="auto"/>
            </w:tcBorders>
            <w:vAlign w:val="center"/>
          </w:tcPr>
          <w:p w14:paraId="67A117D4" w14:textId="77777777" w:rsidR="00AA2D0B" w:rsidRPr="0057322F" w:rsidRDefault="00AA2D0B" w:rsidP="001C736E">
            <w:pPr>
              <w:spacing w:line="276" w:lineRule="auto"/>
              <w:jc w:val="both"/>
              <w:rPr>
                <w:rFonts w:ascii="Arial" w:hAnsi="Arial" w:cs="Arial"/>
              </w:rPr>
            </w:pPr>
            <w:r w:rsidRPr="0057322F">
              <w:rPr>
                <w:rFonts w:ascii="Arial" w:hAnsi="Arial" w:cs="Arial"/>
              </w:rPr>
              <w:t>Atendimento de pacientes internados em UTI Pediátrica;</w:t>
            </w:r>
          </w:p>
          <w:p w14:paraId="2A1C0FA9" w14:textId="77777777" w:rsidR="00AA2D0B" w:rsidRPr="0057322F" w:rsidRDefault="00AA2D0B" w:rsidP="001C736E">
            <w:pPr>
              <w:spacing w:line="276" w:lineRule="auto"/>
              <w:jc w:val="both"/>
              <w:rPr>
                <w:rFonts w:ascii="Arial" w:hAnsi="Arial" w:cs="Arial"/>
              </w:rPr>
            </w:pPr>
            <w:r w:rsidRPr="0057322F">
              <w:rPr>
                <w:rFonts w:ascii="Arial" w:hAnsi="Arial" w:cs="Arial"/>
              </w:rPr>
              <w:t>Rotina em UTI Pediátrica;</w:t>
            </w:r>
          </w:p>
          <w:p w14:paraId="1191929A" w14:textId="77777777" w:rsidR="00AA2D0B" w:rsidRPr="0057322F" w:rsidRDefault="00AA2D0B" w:rsidP="001C736E">
            <w:pPr>
              <w:spacing w:line="276" w:lineRule="auto"/>
              <w:jc w:val="both"/>
              <w:rPr>
                <w:rFonts w:ascii="Arial" w:hAnsi="Arial" w:cs="Arial"/>
              </w:rPr>
            </w:pPr>
            <w:r w:rsidRPr="0057322F">
              <w:rPr>
                <w:rFonts w:ascii="Arial" w:hAnsi="Arial" w:cs="Arial"/>
              </w:rPr>
              <w:t>Interlocução com os serviços de regulação médica interno (NIR).</w:t>
            </w:r>
          </w:p>
        </w:tc>
      </w:tr>
      <w:tr w:rsidR="00AA2D0B" w:rsidRPr="0057322F" w14:paraId="0D0EF09F" w14:textId="77777777" w:rsidTr="001C736E">
        <w:trPr>
          <w:trHeight w:val="300"/>
        </w:trPr>
        <w:tc>
          <w:tcPr>
            <w:tcW w:w="1428" w:type="dxa"/>
            <w:tcBorders>
              <w:top w:val="nil"/>
              <w:left w:val="single" w:sz="8" w:space="0" w:color="auto"/>
              <w:bottom w:val="single" w:sz="4" w:space="0" w:color="auto"/>
              <w:right w:val="single" w:sz="8" w:space="0" w:color="auto"/>
            </w:tcBorders>
            <w:vAlign w:val="center"/>
            <w:hideMark/>
          </w:tcPr>
          <w:p w14:paraId="772C5FE1" w14:textId="77777777" w:rsidR="00AA2D0B" w:rsidRPr="0057322F" w:rsidRDefault="00AA2D0B" w:rsidP="001C736E">
            <w:pPr>
              <w:spacing w:line="276" w:lineRule="auto"/>
              <w:jc w:val="center"/>
              <w:rPr>
                <w:rFonts w:ascii="Arial" w:hAnsi="Arial" w:cs="Arial"/>
              </w:rPr>
            </w:pPr>
            <w:r w:rsidRPr="0057322F">
              <w:rPr>
                <w:rFonts w:ascii="Arial" w:hAnsi="Arial" w:cs="Arial"/>
              </w:rPr>
              <w:t>08</w:t>
            </w:r>
          </w:p>
        </w:tc>
        <w:tc>
          <w:tcPr>
            <w:tcW w:w="3260" w:type="dxa"/>
            <w:tcBorders>
              <w:top w:val="nil"/>
              <w:left w:val="single" w:sz="8" w:space="0" w:color="auto"/>
              <w:bottom w:val="single" w:sz="4" w:space="0" w:color="auto"/>
              <w:right w:val="single" w:sz="8" w:space="0" w:color="auto"/>
            </w:tcBorders>
            <w:vAlign w:val="center"/>
          </w:tcPr>
          <w:p w14:paraId="7C6737DD" w14:textId="77777777" w:rsidR="00AA2D0B" w:rsidRPr="0057322F" w:rsidRDefault="00AA2D0B" w:rsidP="001C736E">
            <w:pPr>
              <w:spacing w:line="276" w:lineRule="auto"/>
              <w:jc w:val="both"/>
              <w:rPr>
                <w:rFonts w:ascii="Arial" w:hAnsi="Arial" w:cs="Arial"/>
              </w:rPr>
            </w:pPr>
            <w:r w:rsidRPr="0057322F">
              <w:rPr>
                <w:rFonts w:ascii="Arial" w:hAnsi="Arial" w:cs="Arial"/>
              </w:rPr>
              <w:t>UTI Neonatal</w:t>
            </w:r>
          </w:p>
        </w:tc>
        <w:tc>
          <w:tcPr>
            <w:tcW w:w="4446" w:type="dxa"/>
            <w:tcBorders>
              <w:top w:val="nil"/>
              <w:left w:val="nil"/>
              <w:bottom w:val="single" w:sz="4" w:space="0" w:color="auto"/>
              <w:right w:val="single" w:sz="8" w:space="0" w:color="auto"/>
            </w:tcBorders>
            <w:vAlign w:val="center"/>
          </w:tcPr>
          <w:p w14:paraId="1ED726AD" w14:textId="77777777" w:rsidR="00AA2D0B" w:rsidRPr="0057322F" w:rsidRDefault="00AA2D0B" w:rsidP="001C736E">
            <w:pPr>
              <w:spacing w:line="276" w:lineRule="auto"/>
              <w:jc w:val="both"/>
              <w:rPr>
                <w:rFonts w:ascii="Arial" w:hAnsi="Arial" w:cs="Arial"/>
              </w:rPr>
            </w:pPr>
            <w:r w:rsidRPr="0057322F">
              <w:rPr>
                <w:rFonts w:ascii="Arial" w:hAnsi="Arial" w:cs="Arial"/>
              </w:rPr>
              <w:t>Atendimento de pacientes internados em UTI Neonatal;</w:t>
            </w:r>
          </w:p>
          <w:p w14:paraId="3EF38B65" w14:textId="77777777" w:rsidR="00AA2D0B" w:rsidRPr="0057322F" w:rsidRDefault="00AA2D0B" w:rsidP="001C736E">
            <w:pPr>
              <w:spacing w:line="276" w:lineRule="auto"/>
              <w:jc w:val="both"/>
              <w:rPr>
                <w:rFonts w:ascii="Arial" w:hAnsi="Arial" w:cs="Arial"/>
              </w:rPr>
            </w:pPr>
            <w:r w:rsidRPr="0057322F">
              <w:rPr>
                <w:rFonts w:ascii="Arial" w:hAnsi="Arial" w:cs="Arial"/>
              </w:rPr>
              <w:t>Rotina em UTI Neonatal;</w:t>
            </w:r>
          </w:p>
          <w:p w14:paraId="203785A6" w14:textId="77777777" w:rsidR="00AA2D0B" w:rsidRPr="0057322F" w:rsidRDefault="00AA2D0B" w:rsidP="001C736E">
            <w:pPr>
              <w:spacing w:line="276" w:lineRule="auto"/>
              <w:jc w:val="both"/>
              <w:rPr>
                <w:rFonts w:ascii="Arial" w:hAnsi="Arial" w:cs="Arial"/>
              </w:rPr>
            </w:pPr>
            <w:r w:rsidRPr="0057322F">
              <w:rPr>
                <w:rFonts w:ascii="Arial" w:hAnsi="Arial" w:cs="Arial"/>
              </w:rPr>
              <w:t>Interlocução com os serviços de regulação médica interno (NIR).</w:t>
            </w:r>
          </w:p>
        </w:tc>
      </w:tr>
      <w:tr w:rsidR="00AA2D0B" w:rsidRPr="0057322F" w14:paraId="446F63AA" w14:textId="77777777" w:rsidTr="001C736E">
        <w:trPr>
          <w:trHeight w:val="300"/>
        </w:trPr>
        <w:tc>
          <w:tcPr>
            <w:tcW w:w="1428" w:type="dxa"/>
            <w:tcBorders>
              <w:top w:val="nil"/>
              <w:left w:val="single" w:sz="8" w:space="0" w:color="auto"/>
              <w:bottom w:val="single" w:sz="4" w:space="0" w:color="auto"/>
              <w:right w:val="single" w:sz="8" w:space="0" w:color="auto"/>
            </w:tcBorders>
            <w:vAlign w:val="center"/>
            <w:hideMark/>
          </w:tcPr>
          <w:p w14:paraId="1131C9E6" w14:textId="77777777" w:rsidR="00AA2D0B" w:rsidRPr="0057322F" w:rsidRDefault="00AA2D0B" w:rsidP="001C736E">
            <w:pPr>
              <w:spacing w:line="276" w:lineRule="auto"/>
              <w:jc w:val="center"/>
              <w:rPr>
                <w:rFonts w:ascii="Arial" w:hAnsi="Arial" w:cs="Arial"/>
              </w:rPr>
            </w:pPr>
            <w:r w:rsidRPr="0057322F">
              <w:rPr>
                <w:rFonts w:ascii="Arial" w:hAnsi="Arial" w:cs="Arial"/>
              </w:rPr>
              <w:t>09</w:t>
            </w:r>
          </w:p>
        </w:tc>
        <w:tc>
          <w:tcPr>
            <w:tcW w:w="3260" w:type="dxa"/>
            <w:tcBorders>
              <w:top w:val="nil"/>
              <w:left w:val="single" w:sz="8" w:space="0" w:color="auto"/>
              <w:bottom w:val="single" w:sz="4" w:space="0" w:color="auto"/>
              <w:right w:val="single" w:sz="8" w:space="0" w:color="auto"/>
            </w:tcBorders>
            <w:vAlign w:val="center"/>
          </w:tcPr>
          <w:p w14:paraId="3E1B30A1" w14:textId="77777777" w:rsidR="00AA2D0B" w:rsidRPr="0057322F" w:rsidRDefault="00AA2D0B" w:rsidP="001C736E">
            <w:pPr>
              <w:spacing w:line="276" w:lineRule="auto"/>
              <w:jc w:val="both"/>
              <w:rPr>
                <w:rFonts w:ascii="Arial" w:hAnsi="Arial" w:cs="Arial"/>
              </w:rPr>
            </w:pPr>
            <w:r w:rsidRPr="0057322F">
              <w:rPr>
                <w:rFonts w:ascii="Arial" w:hAnsi="Arial" w:cs="Arial"/>
              </w:rPr>
              <w:t>Pediatria: Centro Obstétrico, UCI e Maternidade</w:t>
            </w:r>
          </w:p>
        </w:tc>
        <w:tc>
          <w:tcPr>
            <w:tcW w:w="4446" w:type="dxa"/>
            <w:tcBorders>
              <w:top w:val="nil"/>
              <w:left w:val="nil"/>
              <w:bottom w:val="single" w:sz="4" w:space="0" w:color="auto"/>
              <w:right w:val="single" w:sz="8" w:space="0" w:color="auto"/>
            </w:tcBorders>
            <w:vAlign w:val="center"/>
          </w:tcPr>
          <w:p w14:paraId="3425738B" w14:textId="77777777" w:rsidR="00AA2D0B" w:rsidRPr="0057322F" w:rsidRDefault="00AA2D0B" w:rsidP="001C736E">
            <w:pPr>
              <w:spacing w:line="276" w:lineRule="auto"/>
              <w:jc w:val="both"/>
              <w:rPr>
                <w:rFonts w:ascii="Arial" w:hAnsi="Arial" w:cs="Arial"/>
              </w:rPr>
            </w:pPr>
            <w:r w:rsidRPr="0057322F">
              <w:rPr>
                <w:rFonts w:ascii="Arial" w:hAnsi="Arial" w:cs="Arial"/>
              </w:rPr>
              <w:t>Atendimento de pacientes internados no Centro Obstétrico, UCI e Maternidade;</w:t>
            </w:r>
          </w:p>
          <w:p w14:paraId="1BCE7A48" w14:textId="77777777" w:rsidR="00AA2D0B" w:rsidRPr="0057322F" w:rsidRDefault="00AA2D0B" w:rsidP="001C736E">
            <w:pPr>
              <w:spacing w:line="276" w:lineRule="auto"/>
              <w:jc w:val="both"/>
              <w:rPr>
                <w:rFonts w:ascii="Arial" w:hAnsi="Arial" w:cs="Arial"/>
              </w:rPr>
            </w:pPr>
            <w:r w:rsidRPr="0057322F">
              <w:rPr>
                <w:rFonts w:ascii="Arial" w:hAnsi="Arial" w:cs="Arial"/>
              </w:rPr>
              <w:t>Recepção dos recém-natos no Centro Obstétrico;</w:t>
            </w:r>
          </w:p>
          <w:p w14:paraId="5B35ED61" w14:textId="77777777" w:rsidR="00AA2D0B" w:rsidRPr="0057322F" w:rsidRDefault="00AA2D0B" w:rsidP="001C736E">
            <w:pPr>
              <w:spacing w:line="276" w:lineRule="auto"/>
              <w:jc w:val="both"/>
              <w:rPr>
                <w:rFonts w:ascii="Arial" w:hAnsi="Arial" w:cs="Arial"/>
              </w:rPr>
            </w:pPr>
            <w:r w:rsidRPr="0057322F">
              <w:rPr>
                <w:rFonts w:ascii="Arial" w:hAnsi="Arial" w:cs="Arial"/>
              </w:rPr>
              <w:t>Rotina no Centro Obstétrico, UCI e Maternidade;</w:t>
            </w:r>
          </w:p>
          <w:p w14:paraId="3EE0782E" w14:textId="77777777" w:rsidR="00AA2D0B" w:rsidRPr="0057322F" w:rsidRDefault="00AA2D0B" w:rsidP="001C736E">
            <w:pPr>
              <w:spacing w:line="276" w:lineRule="auto"/>
              <w:jc w:val="both"/>
              <w:rPr>
                <w:rFonts w:ascii="Arial" w:hAnsi="Arial" w:cs="Arial"/>
              </w:rPr>
            </w:pPr>
            <w:r w:rsidRPr="0057322F">
              <w:rPr>
                <w:rFonts w:ascii="Arial" w:hAnsi="Arial" w:cs="Arial"/>
              </w:rPr>
              <w:t>Interlocução com os serviços de regulação médica interno (NIR).</w:t>
            </w:r>
          </w:p>
        </w:tc>
      </w:tr>
      <w:tr w:rsidR="00AA2D0B" w:rsidRPr="0057322F" w14:paraId="7A8776A5" w14:textId="77777777" w:rsidTr="001C736E">
        <w:trPr>
          <w:trHeight w:val="300"/>
        </w:trPr>
        <w:tc>
          <w:tcPr>
            <w:tcW w:w="1428" w:type="dxa"/>
            <w:tcBorders>
              <w:top w:val="nil"/>
              <w:left w:val="single" w:sz="8" w:space="0" w:color="auto"/>
              <w:bottom w:val="single" w:sz="4" w:space="0" w:color="auto"/>
              <w:right w:val="single" w:sz="8" w:space="0" w:color="auto"/>
            </w:tcBorders>
            <w:vAlign w:val="center"/>
            <w:hideMark/>
          </w:tcPr>
          <w:p w14:paraId="004F3A44" w14:textId="77777777" w:rsidR="00AA2D0B" w:rsidRPr="0057322F" w:rsidRDefault="00AA2D0B" w:rsidP="001C736E">
            <w:pPr>
              <w:spacing w:line="276" w:lineRule="auto"/>
              <w:jc w:val="center"/>
              <w:rPr>
                <w:rFonts w:ascii="Arial" w:hAnsi="Arial" w:cs="Arial"/>
              </w:rPr>
            </w:pPr>
            <w:r w:rsidRPr="0057322F">
              <w:rPr>
                <w:rFonts w:ascii="Arial" w:hAnsi="Arial" w:cs="Arial"/>
              </w:rPr>
              <w:t>10</w:t>
            </w:r>
          </w:p>
        </w:tc>
        <w:tc>
          <w:tcPr>
            <w:tcW w:w="3260" w:type="dxa"/>
            <w:tcBorders>
              <w:top w:val="nil"/>
              <w:left w:val="single" w:sz="8" w:space="0" w:color="auto"/>
              <w:bottom w:val="single" w:sz="4" w:space="0" w:color="auto"/>
              <w:right w:val="single" w:sz="8" w:space="0" w:color="auto"/>
            </w:tcBorders>
            <w:vAlign w:val="center"/>
          </w:tcPr>
          <w:p w14:paraId="7A7AFD72" w14:textId="77777777" w:rsidR="00AA2D0B" w:rsidRPr="0057322F" w:rsidRDefault="00AA2D0B" w:rsidP="001C736E">
            <w:pPr>
              <w:spacing w:line="276" w:lineRule="auto"/>
              <w:jc w:val="both"/>
              <w:rPr>
                <w:rFonts w:ascii="Arial" w:hAnsi="Arial" w:cs="Arial"/>
              </w:rPr>
            </w:pPr>
            <w:r w:rsidRPr="0057322F">
              <w:rPr>
                <w:rFonts w:ascii="Arial" w:hAnsi="Arial" w:cs="Arial"/>
              </w:rPr>
              <w:t>Pediatria: Ala Pediátrica e Pronto-Socorro</w:t>
            </w:r>
          </w:p>
        </w:tc>
        <w:tc>
          <w:tcPr>
            <w:tcW w:w="4446" w:type="dxa"/>
            <w:tcBorders>
              <w:top w:val="single" w:sz="4" w:space="0" w:color="auto"/>
              <w:left w:val="nil"/>
              <w:bottom w:val="single" w:sz="4" w:space="0" w:color="auto"/>
              <w:right w:val="single" w:sz="8" w:space="0" w:color="auto"/>
            </w:tcBorders>
            <w:vAlign w:val="center"/>
          </w:tcPr>
          <w:p w14:paraId="5B59E7D7" w14:textId="77777777" w:rsidR="00AA2D0B" w:rsidRPr="0057322F" w:rsidRDefault="00AA2D0B" w:rsidP="001C736E">
            <w:pPr>
              <w:spacing w:line="276" w:lineRule="auto"/>
              <w:jc w:val="both"/>
              <w:rPr>
                <w:rFonts w:ascii="Arial" w:hAnsi="Arial" w:cs="Arial"/>
              </w:rPr>
            </w:pPr>
            <w:r w:rsidRPr="0057322F">
              <w:rPr>
                <w:rFonts w:ascii="Arial" w:hAnsi="Arial" w:cs="Arial"/>
              </w:rPr>
              <w:t>Atendimento de pacientes pediátricos internados no Pronto-Socorro;</w:t>
            </w:r>
          </w:p>
          <w:p w14:paraId="231FFAD9" w14:textId="77777777" w:rsidR="00AA2D0B" w:rsidRPr="0057322F" w:rsidRDefault="00AA2D0B" w:rsidP="001C736E">
            <w:pPr>
              <w:spacing w:line="276" w:lineRule="auto"/>
              <w:jc w:val="both"/>
              <w:rPr>
                <w:rFonts w:ascii="Arial" w:hAnsi="Arial" w:cs="Arial"/>
              </w:rPr>
            </w:pPr>
            <w:r w:rsidRPr="0057322F">
              <w:rPr>
                <w:rFonts w:ascii="Arial" w:hAnsi="Arial" w:cs="Arial"/>
              </w:rPr>
              <w:t>Rotina de acompanhamento aos pacientes pediátricos no Pronto-Socorro e Ala de Pediátrica;</w:t>
            </w:r>
          </w:p>
          <w:p w14:paraId="1CE72536" w14:textId="77777777" w:rsidR="00AA2D0B" w:rsidRPr="0057322F" w:rsidRDefault="00AA2D0B" w:rsidP="001C736E">
            <w:pPr>
              <w:spacing w:line="276" w:lineRule="auto"/>
              <w:jc w:val="both"/>
              <w:rPr>
                <w:rFonts w:ascii="Arial" w:hAnsi="Arial" w:cs="Arial"/>
              </w:rPr>
            </w:pPr>
            <w:r w:rsidRPr="0057322F">
              <w:rPr>
                <w:rFonts w:ascii="Arial" w:hAnsi="Arial" w:cs="Arial"/>
              </w:rPr>
              <w:lastRenderedPageBreak/>
              <w:t>Atendimento de intercorrências e emergências na Ala Pediátrica;</w:t>
            </w:r>
          </w:p>
          <w:p w14:paraId="6A8B3BF1" w14:textId="77777777" w:rsidR="00AA2D0B" w:rsidRPr="0057322F" w:rsidRDefault="00AA2D0B" w:rsidP="001C736E">
            <w:pPr>
              <w:spacing w:line="276" w:lineRule="auto"/>
              <w:jc w:val="both"/>
              <w:rPr>
                <w:rFonts w:ascii="Arial" w:hAnsi="Arial" w:cs="Arial"/>
              </w:rPr>
            </w:pPr>
            <w:r w:rsidRPr="0057322F">
              <w:rPr>
                <w:rFonts w:ascii="Arial" w:hAnsi="Arial" w:cs="Arial"/>
              </w:rPr>
              <w:t>Interlocução com os serviços de regulação médica interno (NIR).</w:t>
            </w:r>
          </w:p>
        </w:tc>
      </w:tr>
      <w:tr w:rsidR="00AA2D0B" w:rsidRPr="0057322F" w14:paraId="19DA367C" w14:textId="77777777" w:rsidTr="001C736E">
        <w:trPr>
          <w:trHeight w:val="1053"/>
        </w:trPr>
        <w:tc>
          <w:tcPr>
            <w:tcW w:w="1428" w:type="dxa"/>
            <w:tcBorders>
              <w:top w:val="nil"/>
              <w:left w:val="single" w:sz="8" w:space="0" w:color="auto"/>
              <w:bottom w:val="single" w:sz="4" w:space="0" w:color="auto"/>
              <w:right w:val="single" w:sz="8" w:space="0" w:color="auto"/>
            </w:tcBorders>
            <w:vAlign w:val="center"/>
            <w:hideMark/>
          </w:tcPr>
          <w:p w14:paraId="39DF9FF0" w14:textId="77777777" w:rsidR="00AA2D0B" w:rsidRPr="0057322F" w:rsidRDefault="00AA2D0B" w:rsidP="001C736E">
            <w:pPr>
              <w:spacing w:line="276" w:lineRule="auto"/>
              <w:jc w:val="center"/>
              <w:rPr>
                <w:rFonts w:ascii="Arial" w:hAnsi="Arial" w:cs="Arial"/>
              </w:rPr>
            </w:pPr>
            <w:r w:rsidRPr="0057322F">
              <w:rPr>
                <w:rFonts w:ascii="Arial" w:hAnsi="Arial" w:cs="Arial"/>
              </w:rPr>
              <w:lastRenderedPageBreak/>
              <w:t>11</w:t>
            </w:r>
          </w:p>
        </w:tc>
        <w:tc>
          <w:tcPr>
            <w:tcW w:w="3260" w:type="dxa"/>
            <w:tcBorders>
              <w:top w:val="nil"/>
              <w:left w:val="single" w:sz="8" w:space="0" w:color="auto"/>
              <w:bottom w:val="single" w:sz="4" w:space="0" w:color="auto"/>
              <w:right w:val="single" w:sz="8" w:space="0" w:color="auto"/>
            </w:tcBorders>
            <w:vAlign w:val="center"/>
          </w:tcPr>
          <w:p w14:paraId="530787BD" w14:textId="77777777" w:rsidR="00AA2D0B" w:rsidRPr="0057322F" w:rsidRDefault="00AA2D0B" w:rsidP="001C736E">
            <w:pPr>
              <w:spacing w:line="276" w:lineRule="auto"/>
              <w:jc w:val="both"/>
              <w:rPr>
                <w:rFonts w:ascii="Arial" w:hAnsi="Arial" w:cs="Arial"/>
              </w:rPr>
            </w:pPr>
            <w:r w:rsidRPr="0057322F">
              <w:rPr>
                <w:rFonts w:ascii="Arial" w:hAnsi="Arial" w:cs="Arial"/>
              </w:rPr>
              <w:t xml:space="preserve">Obstetrícia </w:t>
            </w:r>
          </w:p>
        </w:tc>
        <w:tc>
          <w:tcPr>
            <w:tcW w:w="4446" w:type="dxa"/>
            <w:tcBorders>
              <w:top w:val="nil"/>
              <w:left w:val="nil"/>
              <w:bottom w:val="single" w:sz="4" w:space="0" w:color="auto"/>
              <w:right w:val="single" w:sz="8" w:space="0" w:color="auto"/>
            </w:tcBorders>
            <w:vAlign w:val="center"/>
          </w:tcPr>
          <w:p w14:paraId="62EF376C" w14:textId="77777777" w:rsidR="00AA2D0B" w:rsidRPr="0057322F" w:rsidRDefault="00AA2D0B" w:rsidP="001C736E">
            <w:pPr>
              <w:spacing w:line="276" w:lineRule="auto"/>
              <w:jc w:val="both"/>
              <w:rPr>
                <w:rFonts w:ascii="Arial" w:hAnsi="Arial" w:cs="Arial"/>
              </w:rPr>
            </w:pPr>
            <w:r w:rsidRPr="0057322F">
              <w:rPr>
                <w:rFonts w:ascii="Arial" w:hAnsi="Arial" w:cs="Arial"/>
              </w:rPr>
              <w:t xml:space="preserve">Atendimento obstétricos de emergência, urgência e eletivos, bem como acompanhamento das gestantes e </w:t>
            </w:r>
            <w:proofErr w:type="spellStart"/>
            <w:r w:rsidRPr="0057322F">
              <w:rPr>
                <w:rFonts w:ascii="Arial" w:hAnsi="Arial" w:cs="Arial"/>
              </w:rPr>
              <w:t>puerperas</w:t>
            </w:r>
            <w:proofErr w:type="spellEnd"/>
            <w:r w:rsidRPr="0057322F">
              <w:rPr>
                <w:rFonts w:ascii="Arial" w:hAnsi="Arial" w:cs="Arial"/>
              </w:rPr>
              <w:t>;</w:t>
            </w:r>
          </w:p>
          <w:p w14:paraId="0E2E1B4E" w14:textId="77777777" w:rsidR="00AA2D0B" w:rsidRPr="0057322F" w:rsidRDefault="00AA2D0B" w:rsidP="001C736E">
            <w:pPr>
              <w:spacing w:line="276" w:lineRule="auto"/>
              <w:jc w:val="both"/>
              <w:rPr>
                <w:rFonts w:ascii="Arial" w:hAnsi="Arial" w:cs="Arial"/>
              </w:rPr>
            </w:pPr>
            <w:r w:rsidRPr="0057322F">
              <w:rPr>
                <w:rFonts w:ascii="Arial" w:hAnsi="Arial" w:cs="Arial"/>
              </w:rPr>
              <w:t>Interlocução com os serviços de regulação médica interno (NIR).</w:t>
            </w:r>
          </w:p>
        </w:tc>
      </w:tr>
      <w:tr w:rsidR="00AA2D0B" w:rsidRPr="0057322F" w14:paraId="0CB2B398" w14:textId="77777777" w:rsidTr="001C736E">
        <w:trPr>
          <w:trHeight w:val="300"/>
        </w:trPr>
        <w:tc>
          <w:tcPr>
            <w:tcW w:w="1428" w:type="dxa"/>
            <w:tcBorders>
              <w:top w:val="single" w:sz="4" w:space="0" w:color="auto"/>
              <w:left w:val="single" w:sz="8" w:space="0" w:color="auto"/>
              <w:bottom w:val="single" w:sz="4" w:space="0" w:color="auto"/>
              <w:right w:val="single" w:sz="8" w:space="0" w:color="auto"/>
            </w:tcBorders>
            <w:vAlign w:val="center"/>
            <w:hideMark/>
          </w:tcPr>
          <w:p w14:paraId="636900E5" w14:textId="77777777" w:rsidR="00AA2D0B" w:rsidRPr="0057322F" w:rsidRDefault="00AA2D0B" w:rsidP="001C736E">
            <w:pPr>
              <w:spacing w:line="276" w:lineRule="auto"/>
              <w:jc w:val="center"/>
              <w:rPr>
                <w:rFonts w:ascii="Arial" w:hAnsi="Arial" w:cs="Arial"/>
              </w:rPr>
            </w:pPr>
            <w:r w:rsidRPr="0057322F">
              <w:rPr>
                <w:rFonts w:ascii="Arial" w:hAnsi="Arial" w:cs="Arial"/>
              </w:rPr>
              <w:t>12</w:t>
            </w:r>
          </w:p>
        </w:tc>
        <w:tc>
          <w:tcPr>
            <w:tcW w:w="3260" w:type="dxa"/>
            <w:tcBorders>
              <w:top w:val="single" w:sz="4" w:space="0" w:color="auto"/>
              <w:left w:val="single" w:sz="8" w:space="0" w:color="auto"/>
              <w:bottom w:val="single" w:sz="4" w:space="0" w:color="auto"/>
              <w:right w:val="single" w:sz="8" w:space="0" w:color="auto"/>
            </w:tcBorders>
            <w:vAlign w:val="center"/>
          </w:tcPr>
          <w:p w14:paraId="4E5446D4" w14:textId="77777777" w:rsidR="00AA2D0B" w:rsidRPr="0057322F" w:rsidRDefault="00AA2D0B" w:rsidP="001C736E">
            <w:pPr>
              <w:spacing w:line="276" w:lineRule="auto"/>
              <w:jc w:val="both"/>
              <w:rPr>
                <w:rFonts w:ascii="Arial" w:hAnsi="Arial" w:cs="Arial"/>
              </w:rPr>
            </w:pPr>
            <w:r w:rsidRPr="0057322F">
              <w:rPr>
                <w:rFonts w:ascii="Arial" w:hAnsi="Arial" w:cs="Arial"/>
              </w:rPr>
              <w:t>Psiquiatria</w:t>
            </w:r>
          </w:p>
        </w:tc>
        <w:tc>
          <w:tcPr>
            <w:tcW w:w="4446" w:type="dxa"/>
            <w:tcBorders>
              <w:top w:val="single" w:sz="4" w:space="0" w:color="auto"/>
              <w:left w:val="nil"/>
              <w:bottom w:val="single" w:sz="4" w:space="0" w:color="auto"/>
              <w:right w:val="single" w:sz="8" w:space="0" w:color="auto"/>
            </w:tcBorders>
            <w:vAlign w:val="center"/>
          </w:tcPr>
          <w:p w14:paraId="122E139A" w14:textId="77777777" w:rsidR="00AA2D0B" w:rsidRPr="0057322F" w:rsidRDefault="00AA2D0B" w:rsidP="001C736E">
            <w:pPr>
              <w:spacing w:line="276" w:lineRule="auto"/>
              <w:jc w:val="both"/>
              <w:rPr>
                <w:rFonts w:ascii="Arial" w:hAnsi="Arial" w:cs="Arial"/>
              </w:rPr>
            </w:pPr>
            <w:r w:rsidRPr="0057322F">
              <w:rPr>
                <w:rFonts w:ascii="Arial" w:hAnsi="Arial" w:cs="Arial"/>
              </w:rPr>
              <w:t>Internamento e acompanhamento do ciclo de internação dos pacientes na Ala de Psiquiatria para desintoxicação.</w:t>
            </w:r>
          </w:p>
        </w:tc>
      </w:tr>
      <w:tr w:rsidR="00AA2D0B" w:rsidRPr="0057322F" w14:paraId="4F3C3554" w14:textId="77777777" w:rsidTr="001C736E">
        <w:trPr>
          <w:trHeight w:val="300"/>
        </w:trPr>
        <w:tc>
          <w:tcPr>
            <w:tcW w:w="1428" w:type="dxa"/>
            <w:tcBorders>
              <w:top w:val="nil"/>
              <w:left w:val="single" w:sz="8" w:space="0" w:color="auto"/>
              <w:bottom w:val="single" w:sz="4" w:space="0" w:color="auto"/>
              <w:right w:val="single" w:sz="8" w:space="0" w:color="auto"/>
            </w:tcBorders>
            <w:vAlign w:val="center"/>
          </w:tcPr>
          <w:p w14:paraId="3EA08DFC" w14:textId="77777777" w:rsidR="00AA2D0B" w:rsidRPr="0057322F" w:rsidRDefault="00AA2D0B" w:rsidP="001C736E">
            <w:pPr>
              <w:spacing w:line="276" w:lineRule="auto"/>
              <w:jc w:val="center"/>
              <w:rPr>
                <w:rFonts w:ascii="Arial" w:hAnsi="Arial" w:cs="Arial"/>
              </w:rPr>
            </w:pPr>
            <w:r w:rsidRPr="0057322F">
              <w:rPr>
                <w:rFonts w:ascii="Arial" w:hAnsi="Arial" w:cs="Arial"/>
              </w:rPr>
              <w:t>13</w:t>
            </w:r>
          </w:p>
        </w:tc>
        <w:tc>
          <w:tcPr>
            <w:tcW w:w="3260" w:type="dxa"/>
            <w:tcBorders>
              <w:top w:val="nil"/>
              <w:left w:val="single" w:sz="8" w:space="0" w:color="auto"/>
              <w:bottom w:val="single" w:sz="4" w:space="0" w:color="auto"/>
              <w:right w:val="single" w:sz="8" w:space="0" w:color="auto"/>
            </w:tcBorders>
            <w:vAlign w:val="center"/>
          </w:tcPr>
          <w:p w14:paraId="3073C621" w14:textId="77777777" w:rsidR="00AA2D0B" w:rsidRPr="0057322F" w:rsidRDefault="00AA2D0B" w:rsidP="001C736E">
            <w:pPr>
              <w:spacing w:line="276" w:lineRule="auto"/>
              <w:jc w:val="both"/>
              <w:rPr>
                <w:rFonts w:ascii="Arial" w:hAnsi="Arial" w:cs="Arial"/>
              </w:rPr>
            </w:pPr>
            <w:r w:rsidRPr="0057322F">
              <w:rPr>
                <w:rFonts w:ascii="Arial" w:hAnsi="Arial" w:cs="Arial"/>
              </w:rPr>
              <w:t>Psiquiatria Inter consulta</w:t>
            </w:r>
          </w:p>
        </w:tc>
        <w:tc>
          <w:tcPr>
            <w:tcW w:w="4446" w:type="dxa"/>
            <w:tcBorders>
              <w:top w:val="nil"/>
              <w:left w:val="nil"/>
              <w:bottom w:val="single" w:sz="4" w:space="0" w:color="auto"/>
              <w:right w:val="single" w:sz="8" w:space="0" w:color="auto"/>
            </w:tcBorders>
            <w:vAlign w:val="center"/>
          </w:tcPr>
          <w:p w14:paraId="6484A1B3" w14:textId="77777777" w:rsidR="00AA2D0B" w:rsidRPr="0057322F" w:rsidRDefault="00AA2D0B" w:rsidP="001C736E">
            <w:pPr>
              <w:spacing w:line="276" w:lineRule="auto"/>
              <w:jc w:val="both"/>
              <w:rPr>
                <w:rFonts w:ascii="Arial" w:hAnsi="Arial" w:cs="Arial"/>
              </w:rPr>
            </w:pPr>
            <w:r w:rsidRPr="0057322F">
              <w:rPr>
                <w:rFonts w:ascii="Arial" w:hAnsi="Arial" w:cs="Arial"/>
              </w:rPr>
              <w:t>Realização de avaliação psiquiátrica em pacientes internados nas diversas alas do HUOP, para orientação e conduta.</w:t>
            </w:r>
          </w:p>
        </w:tc>
      </w:tr>
      <w:tr w:rsidR="00AA2D0B" w:rsidRPr="0057322F" w14:paraId="762B8678" w14:textId="77777777" w:rsidTr="001C736E">
        <w:trPr>
          <w:trHeight w:val="300"/>
        </w:trPr>
        <w:tc>
          <w:tcPr>
            <w:tcW w:w="1428" w:type="dxa"/>
            <w:tcBorders>
              <w:top w:val="nil"/>
              <w:left w:val="single" w:sz="8" w:space="0" w:color="auto"/>
              <w:bottom w:val="single" w:sz="4" w:space="0" w:color="auto"/>
              <w:right w:val="single" w:sz="8" w:space="0" w:color="auto"/>
            </w:tcBorders>
            <w:vAlign w:val="center"/>
          </w:tcPr>
          <w:p w14:paraId="53D6C788" w14:textId="77777777" w:rsidR="00AA2D0B" w:rsidRPr="0057322F" w:rsidRDefault="00AA2D0B" w:rsidP="001C736E">
            <w:pPr>
              <w:spacing w:line="276" w:lineRule="auto"/>
              <w:jc w:val="center"/>
              <w:rPr>
                <w:rFonts w:ascii="Arial" w:hAnsi="Arial" w:cs="Arial"/>
              </w:rPr>
            </w:pPr>
            <w:r w:rsidRPr="0057322F">
              <w:rPr>
                <w:rFonts w:ascii="Arial" w:hAnsi="Arial" w:cs="Arial"/>
              </w:rPr>
              <w:t>14</w:t>
            </w:r>
          </w:p>
        </w:tc>
        <w:tc>
          <w:tcPr>
            <w:tcW w:w="3260" w:type="dxa"/>
            <w:tcBorders>
              <w:top w:val="nil"/>
              <w:left w:val="single" w:sz="8" w:space="0" w:color="auto"/>
              <w:bottom w:val="single" w:sz="4" w:space="0" w:color="auto"/>
              <w:right w:val="single" w:sz="8" w:space="0" w:color="auto"/>
            </w:tcBorders>
            <w:vAlign w:val="center"/>
          </w:tcPr>
          <w:p w14:paraId="71B19B73" w14:textId="77777777" w:rsidR="00AA2D0B" w:rsidRPr="0057322F" w:rsidRDefault="00AA2D0B" w:rsidP="001C736E">
            <w:pPr>
              <w:spacing w:line="276" w:lineRule="auto"/>
              <w:jc w:val="both"/>
              <w:rPr>
                <w:rFonts w:ascii="Arial" w:hAnsi="Arial" w:cs="Arial"/>
              </w:rPr>
            </w:pPr>
            <w:r w:rsidRPr="0057322F">
              <w:rPr>
                <w:rFonts w:ascii="Arial" w:hAnsi="Arial" w:cs="Arial"/>
              </w:rPr>
              <w:t>Anestesiologia do Centro Obstétrico</w:t>
            </w:r>
          </w:p>
        </w:tc>
        <w:tc>
          <w:tcPr>
            <w:tcW w:w="4446" w:type="dxa"/>
            <w:tcBorders>
              <w:top w:val="nil"/>
              <w:left w:val="nil"/>
              <w:bottom w:val="single" w:sz="4" w:space="0" w:color="auto"/>
              <w:right w:val="single" w:sz="8" w:space="0" w:color="auto"/>
            </w:tcBorders>
            <w:vAlign w:val="center"/>
          </w:tcPr>
          <w:p w14:paraId="45A56BF6" w14:textId="77777777" w:rsidR="00AA2D0B" w:rsidRPr="0057322F" w:rsidRDefault="00AA2D0B" w:rsidP="001C736E">
            <w:pPr>
              <w:spacing w:line="276" w:lineRule="auto"/>
              <w:jc w:val="both"/>
              <w:rPr>
                <w:rFonts w:ascii="Arial" w:hAnsi="Arial" w:cs="Arial"/>
              </w:rPr>
            </w:pPr>
            <w:r w:rsidRPr="0057322F">
              <w:rPr>
                <w:rFonts w:ascii="Arial" w:hAnsi="Arial" w:cs="Arial"/>
              </w:rPr>
              <w:t xml:space="preserve">Atendimentos </w:t>
            </w:r>
            <w:proofErr w:type="spellStart"/>
            <w:r w:rsidRPr="0057322F">
              <w:rPr>
                <w:rFonts w:ascii="Arial" w:hAnsi="Arial" w:cs="Arial"/>
              </w:rPr>
              <w:t>anestesiológicos</w:t>
            </w:r>
            <w:proofErr w:type="spellEnd"/>
            <w:r w:rsidRPr="0057322F">
              <w:rPr>
                <w:rFonts w:ascii="Arial" w:hAnsi="Arial" w:cs="Arial"/>
              </w:rPr>
              <w:t xml:space="preserve"> em procedimentos obstétricos e ginecológicos de emergência, urgência e eletivos.</w:t>
            </w:r>
          </w:p>
        </w:tc>
      </w:tr>
      <w:tr w:rsidR="00AA2D0B" w:rsidRPr="0057322F" w14:paraId="5D71577A" w14:textId="77777777" w:rsidTr="001C736E">
        <w:trPr>
          <w:trHeight w:val="300"/>
        </w:trPr>
        <w:tc>
          <w:tcPr>
            <w:tcW w:w="1428" w:type="dxa"/>
            <w:tcBorders>
              <w:top w:val="nil"/>
              <w:left w:val="single" w:sz="8" w:space="0" w:color="auto"/>
              <w:bottom w:val="single" w:sz="4" w:space="0" w:color="auto"/>
              <w:right w:val="single" w:sz="8" w:space="0" w:color="auto"/>
            </w:tcBorders>
            <w:vAlign w:val="center"/>
          </w:tcPr>
          <w:p w14:paraId="7ED29C15" w14:textId="77777777" w:rsidR="00AA2D0B" w:rsidRPr="0057322F" w:rsidRDefault="00AA2D0B" w:rsidP="001C736E">
            <w:pPr>
              <w:spacing w:line="276" w:lineRule="auto"/>
              <w:jc w:val="center"/>
              <w:rPr>
                <w:rFonts w:ascii="Arial" w:hAnsi="Arial" w:cs="Arial"/>
              </w:rPr>
            </w:pPr>
            <w:r w:rsidRPr="0057322F">
              <w:rPr>
                <w:rFonts w:ascii="Arial" w:hAnsi="Arial" w:cs="Arial"/>
              </w:rPr>
              <w:t>15</w:t>
            </w:r>
          </w:p>
        </w:tc>
        <w:tc>
          <w:tcPr>
            <w:tcW w:w="3260" w:type="dxa"/>
            <w:tcBorders>
              <w:top w:val="nil"/>
              <w:left w:val="single" w:sz="8" w:space="0" w:color="auto"/>
              <w:bottom w:val="single" w:sz="4" w:space="0" w:color="auto"/>
              <w:right w:val="single" w:sz="8" w:space="0" w:color="auto"/>
            </w:tcBorders>
            <w:vAlign w:val="center"/>
          </w:tcPr>
          <w:p w14:paraId="70BAC072" w14:textId="77777777" w:rsidR="00AA2D0B" w:rsidRPr="0057322F" w:rsidRDefault="00AA2D0B" w:rsidP="001C736E">
            <w:pPr>
              <w:spacing w:line="276" w:lineRule="auto"/>
              <w:jc w:val="both"/>
              <w:rPr>
                <w:rFonts w:ascii="Arial" w:hAnsi="Arial" w:cs="Arial"/>
              </w:rPr>
            </w:pPr>
            <w:r w:rsidRPr="0057322F">
              <w:rPr>
                <w:rFonts w:ascii="Arial" w:hAnsi="Arial" w:cs="Arial"/>
              </w:rPr>
              <w:t xml:space="preserve">Neurologia Clínica; Neurologia Adulto e Pediátrica; </w:t>
            </w:r>
          </w:p>
        </w:tc>
        <w:tc>
          <w:tcPr>
            <w:tcW w:w="4446" w:type="dxa"/>
            <w:tcBorders>
              <w:top w:val="nil"/>
              <w:left w:val="nil"/>
              <w:bottom w:val="single" w:sz="4" w:space="0" w:color="auto"/>
              <w:right w:val="single" w:sz="8" w:space="0" w:color="auto"/>
            </w:tcBorders>
            <w:vAlign w:val="center"/>
          </w:tcPr>
          <w:p w14:paraId="4775C821" w14:textId="77777777" w:rsidR="00AA2D0B" w:rsidRPr="0057322F" w:rsidRDefault="00AA2D0B" w:rsidP="001C736E">
            <w:pPr>
              <w:spacing w:line="276" w:lineRule="auto"/>
              <w:jc w:val="both"/>
              <w:rPr>
                <w:rFonts w:ascii="Arial" w:hAnsi="Arial" w:cs="Arial"/>
              </w:rPr>
            </w:pPr>
            <w:r w:rsidRPr="0057322F">
              <w:rPr>
                <w:rFonts w:ascii="Arial" w:hAnsi="Arial" w:cs="Arial"/>
              </w:rPr>
              <w:t>Atendimento de emergências em neurologia clínica e pediátrica, rotina e visitas nas alas e atendimento dos pacientes no ambulatório e no pronto-socorro;</w:t>
            </w:r>
          </w:p>
          <w:p w14:paraId="0C8B776D" w14:textId="77777777" w:rsidR="00AA2D0B" w:rsidRPr="0057322F" w:rsidRDefault="00AA2D0B" w:rsidP="001C736E">
            <w:pPr>
              <w:spacing w:line="276" w:lineRule="auto"/>
              <w:jc w:val="both"/>
              <w:rPr>
                <w:rFonts w:ascii="Arial" w:hAnsi="Arial" w:cs="Arial"/>
              </w:rPr>
            </w:pPr>
            <w:r w:rsidRPr="0057322F">
              <w:rPr>
                <w:rFonts w:ascii="Arial" w:hAnsi="Arial" w:cs="Arial"/>
              </w:rPr>
              <w:t>Interlocução com o serviço de regulação médica interno (NIR).</w:t>
            </w:r>
          </w:p>
        </w:tc>
      </w:tr>
      <w:tr w:rsidR="00AA2D0B" w:rsidRPr="0057322F" w14:paraId="5B1545D8" w14:textId="77777777" w:rsidTr="001C736E">
        <w:trPr>
          <w:trHeight w:val="2116"/>
        </w:trPr>
        <w:tc>
          <w:tcPr>
            <w:tcW w:w="1428" w:type="dxa"/>
            <w:tcBorders>
              <w:top w:val="single" w:sz="4" w:space="0" w:color="auto"/>
              <w:left w:val="single" w:sz="4" w:space="0" w:color="auto"/>
              <w:bottom w:val="single" w:sz="4" w:space="0" w:color="auto"/>
              <w:right w:val="single" w:sz="4" w:space="0" w:color="auto"/>
            </w:tcBorders>
            <w:vAlign w:val="center"/>
          </w:tcPr>
          <w:p w14:paraId="6035DD14" w14:textId="77777777" w:rsidR="00AA2D0B" w:rsidRPr="0057322F" w:rsidRDefault="00AA2D0B" w:rsidP="001C736E">
            <w:pPr>
              <w:spacing w:line="276" w:lineRule="auto"/>
              <w:jc w:val="center"/>
              <w:rPr>
                <w:rFonts w:ascii="Arial" w:hAnsi="Arial" w:cs="Arial"/>
              </w:rPr>
            </w:pPr>
            <w:r w:rsidRPr="0057322F">
              <w:rPr>
                <w:rFonts w:ascii="Arial" w:hAnsi="Arial" w:cs="Arial"/>
              </w:rPr>
              <w:t>16</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D6F287A" w14:textId="77777777" w:rsidR="00AA2D0B" w:rsidRPr="0057322F" w:rsidRDefault="00AA2D0B" w:rsidP="001C736E">
            <w:pPr>
              <w:spacing w:line="276" w:lineRule="auto"/>
              <w:jc w:val="both"/>
              <w:rPr>
                <w:rFonts w:ascii="Arial" w:hAnsi="Arial" w:cs="Arial"/>
              </w:rPr>
            </w:pPr>
            <w:r w:rsidRPr="0057322F">
              <w:rPr>
                <w:rFonts w:ascii="Arial" w:hAnsi="Arial" w:cs="Arial"/>
              </w:rPr>
              <w:t>Neurocirurgia; Neurocirurgia Adulto e Pediátrica;</w:t>
            </w:r>
          </w:p>
        </w:tc>
        <w:tc>
          <w:tcPr>
            <w:tcW w:w="4446" w:type="dxa"/>
            <w:tcBorders>
              <w:top w:val="single" w:sz="4" w:space="0" w:color="auto"/>
              <w:left w:val="single" w:sz="4" w:space="0" w:color="auto"/>
              <w:bottom w:val="single" w:sz="4" w:space="0" w:color="auto"/>
              <w:right w:val="single" w:sz="4" w:space="0" w:color="auto"/>
            </w:tcBorders>
            <w:vAlign w:val="center"/>
          </w:tcPr>
          <w:p w14:paraId="7C708C7C" w14:textId="77777777" w:rsidR="00AA2D0B" w:rsidRPr="0057322F" w:rsidRDefault="00AA2D0B" w:rsidP="001C736E">
            <w:pPr>
              <w:spacing w:line="276" w:lineRule="auto"/>
              <w:jc w:val="both"/>
              <w:rPr>
                <w:rFonts w:ascii="Arial" w:hAnsi="Arial" w:cs="Arial"/>
              </w:rPr>
            </w:pPr>
            <w:r w:rsidRPr="0057322F">
              <w:rPr>
                <w:rFonts w:ascii="Arial" w:hAnsi="Arial" w:cs="Arial"/>
              </w:rPr>
              <w:t xml:space="preserve">Atendimento em neurocirurgia dos pacientes adultos e pediátricos internados no Pronto-Socorro e Alas; </w:t>
            </w:r>
          </w:p>
          <w:p w14:paraId="04CA6BC9" w14:textId="77777777" w:rsidR="00AA2D0B" w:rsidRPr="0057322F" w:rsidRDefault="00AA2D0B" w:rsidP="001C736E">
            <w:pPr>
              <w:spacing w:line="276" w:lineRule="auto"/>
              <w:jc w:val="both"/>
              <w:rPr>
                <w:rFonts w:ascii="Arial" w:hAnsi="Arial" w:cs="Arial"/>
              </w:rPr>
            </w:pPr>
            <w:r w:rsidRPr="0057322F">
              <w:rPr>
                <w:rFonts w:ascii="Arial" w:hAnsi="Arial" w:cs="Arial"/>
              </w:rPr>
              <w:t>Realizar as visitas de rotina nas alas e os procedimentos eletivos, bem como o acompanhamento ambulatorial;</w:t>
            </w:r>
          </w:p>
          <w:p w14:paraId="64959F83" w14:textId="77777777" w:rsidR="00AA2D0B" w:rsidRPr="0057322F" w:rsidRDefault="00AA2D0B" w:rsidP="001C736E">
            <w:pPr>
              <w:spacing w:line="276" w:lineRule="auto"/>
              <w:jc w:val="both"/>
              <w:rPr>
                <w:rFonts w:ascii="Arial" w:hAnsi="Arial" w:cs="Arial"/>
              </w:rPr>
            </w:pPr>
            <w:r w:rsidRPr="0057322F">
              <w:rPr>
                <w:rFonts w:ascii="Arial" w:hAnsi="Arial" w:cs="Arial"/>
              </w:rPr>
              <w:t>Interlocução com o serviço de regulação médica interno (NIR).</w:t>
            </w:r>
          </w:p>
        </w:tc>
      </w:tr>
      <w:tr w:rsidR="00AA2D0B" w:rsidRPr="0057322F" w14:paraId="03851F7C" w14:textId="77777777" w:rsidTr="001C736E">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5A2566D4" w14:textId="77777777" w:rsidR="00AA2D0B" w:rsidRPr="0057322F" w:rsidRDefault="00AA2D0B" w:rsidP="001C736E">
            <w:pPr>
              <w:spacing w:line="276" w:lineRule="auto"/>
              <w:jc w:val="center"/>
              <w:rPr>
                <w:rFonts w:ascii="Arial" w:hAnsi="Arial" w:cs="Arial"/>
              </w:rPr>
            </w:pPr>
            <w:r w:rsidRPr="0057322F">
              <w:rPr>
                <w:rFonts w:ascii="Arial" w:hAnsi="Arial" w:cs="Arial"/>
              </w:rPr>
              <w:t>17</w:t>
            </w:r>
          </w:p>
        </w:tc>
        <w:tc>
          <w:tcPr>
            <w:tcW w:w="3260" w:type="dxa"/>
            <w:tcBorders>
              <w:top w:val="single" w:sz="4" w:space="0" w:color="auto"/>
              <w:left w:val="single" w:sz="8" w:space="0" w:color="auto"/>
              <w:bottom w:val="single" w:sz="4" w:space="0" w:color="auto"/>
              <w:right w:val="single" w:sz="8" w:space="0" w:color="auto"/>
            </w:tcBorders>
            <w:vAlign w:val="center"/>
            <w:hideMark/>
          </w:tcPr>
          <w:p w14:paraId="67E6BA6A" w14:textId="77777777" w:rsidR="00AA2D0B" w:rsidRPr="0057322F" w:rsidRDefault="00AA2D0B" w:rsidP="001C736E">
            <w:pPr>
              <w:spacing w:line="276" w:lineRule="auto"/>
              <w:jc w:val="both"/>
              <w:rPr>
                <w:rFonts w:ascii="Arial" w:hAnsi="Arial" w:cs="Arial"/>
              </w:rPr>
            </w:pPr>
            <w:r w:rsidRPr="0057322F">
              <w:rPr>
                <w:rFonts w:ascii="Arial" w:hAnsi="Arial" w:cs="Arial"/>
              </w:rPr>
              <w:t>Cirurgia Geral I – Enfermaria e Centro Cirúrgico</w:t>
            </w:r>
          </w:p>
        </w:tc>
        <w:tc>
          <w:tcPr>
            <w:tcW w:w="4446" w:type="dxa"/>
            <w:tcBorders>
              <w:top w:val="single" w:sz="4" w:space="0" w:color="auto"/>
              <w:left w:val="nil"/>
              <w:bottom w:val="single" w:sz="4" w:space="0" w:color="auto"/>
              <w:right w:val="single" w:sz="8" w:space="0" w:color="auto"/>
            </w:tcBorders>
            <w:vAlign w:val="center"/>
            <w:hideMark/>
          </w:tcPr>
          <w:p w14:paraId="198A67D3" w14:textId="77777777" w:rsidR="00AA2D0B" w:rsidRPr="0057322F" w:rsidRDefault="00AA2D0B" w:rsidP="001C736E">
            <w:pPr>
              <w:spacing w:line="276" w:lineRule="auto"/>
              <w:jc w:val="both"/>
              <w:rPr>
                <w:rFonts w:ascii="Arial" w:hAnsi="Arial" w:cs="Arial"/>
              </w:rPr>
            </w:pPr>
            <w:r w:rsidRPr="0057322F">
              <w:rPr>
                <w:rFonts w:ascii="Arial" w:hAnsi="Arial" w:cs="Arial"/>
              </w:rPr>
              <w:t>Atendimento das demandas de urgência, emergência e eletivas dos pacientes em Enfermaria e Centro Cirúrgico que necessitem acompanhamento da Cirurgia Geral;</w:t>
            </w:r>
          </w:p>
          <w:p w14:paraId="6DBDD208" w14:textId="77777777" w:rsidR="00AA2D0B" w:rsidRPr="0057322F" w:rsidRDefault="00AA2D0B" w:rsidP="001C736E">
            <w:pPr>
              <w:spacing w:line="276" w:lineRule="auto"/>
              <w:jc w:val="both"/>
              <w:rPr>
                <w:rFonts w:ascii="Arial" w:hAnsi="Arial" w:cs="Arial"/>
              </w:rPr>
            </w:pPr>
            <w:r w:rsidRPr="0057322F">
              <w:rPr>
                <w:rFonts w:ascii="Arial" w:hAnsi="Arial" w:cs="Arial"/>
              </w:rPr>
              <w:lastRenderedPageBreak/>
              <w:t>Rotina de visitas em Alas;</w:t>
            </w:r>
          </w:p>
          <w:p w14:paraId="262F6895" w14:textId="77777777" w:rsidR="00AA2D0B" w:rsidRPr="0057322F" w:rsidRDefault="00AA2D0B" w:rsidP="001C736E">
            <w:pPr>
              <w:spacing w:line="276" w:lineRule="auto"/>
              <w:jc w:val="both"/>
              <w:rPr>
                <w:rFonts w:ascii="Arial" w:hAnsi="Arial" w:cs="Arial"/>
              </w:rPr>
            </w:pPr>
            <w:r w:rsidRPr="0057322F">
              <w:rPr>
                <w:rFonts w:ascii="Arial" w:hAnsi="Arial" w:cs="Arial"/>
              </w:rPr>
              <w:t>Acompanhamento Ambulatorial;</w:t>
            </w:r>
          </w:p>
          <w:p w14:paraId="03CBD05C" w14:textId="77777777" w:rsidR="00AA2D0B" w:rsidRPr="0057322F" w:rsidRDefault="00AA2D0B" w:rsidP="001C736E">
            <w:pPr>
              <w:spacing w:line="276" w:lineRule="auto"/>
              <w:jc w:val="both"/>
              <w:rPr>
                <w:rFonts w:ascii="Arial" w:hAnsi="Arial" w:cs="Arial"/>
              </w:rPr>
            </w:pPr>
            <w:r w:rsidRPr="0057322F">
              <w:rPr>
                <w:rFonts w:ascii="Arial" w:hAnsi="Arial" w:cs="Arial"/>
              </w:rPr>
              <w:t>Interlocução com o serviço de regulação médica interno (NIR).</w:t>
            </w:r>
          </w:p>
          <w:p w14:paraId="3D04FDB0" w14:textId="77777777" w:rsidR="00AA2D0B" w:rsidRPr="0057322F" w:rsidRDefault="00AA2D0B" w:rsidP="001C736E">
            <w:pPr>
              <w:spacing w:line="276" w:lineRule="auto"/>
              <w:jc w:val="both"/>
              <w:rPr>
                <w:rFonts w:ascii="Arial" w:hAnsi="Arial" w:cs="Arial"/>
              </w:rPr>
            </w:pPr>
          </w:p>
        </w:tc>
      </w:tr>
      <w:tr w:rsidR="00AA2D0B" w:rsidRPr="0057322F" w14:paraId="1565B81E" w14:textId="77777777" w:rsidTr="001C736E">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251583A8" w14:textId="77777777" w:rsidR="00AA2D0B" w:rsidRPr="0057322F" w:rsidRDefault="00AA2D0B" w:rsidP="001C736E">
            <w:pPr>
              <w:spacing w:line="276" w:lineRule="auto"/>
              <w:jc w:val="center"/>
              <w:rPr>
                <w:rFonts w:ascii="Arial" w:hAnsi="Arial" w:cs="Arial"/>
              </w:rPr>
            </w:pPr>
            <w:r w:rsidRPr="0057322F">
              <w:rPr>
                <w:rFonts w:ascii="Arial" w:hAnsi="Arial" w:cs="Arial"/>
              </w:rPr>
              <w:lastRenderedPageBreak/>
              <w:t>18</w:t>
            </w:r>
          </w:p>
        </w:tc>
        <w:tc>
          <w:tcPr>
            <w:tcW w:w="3260" w:type="dxa"/>
            <w:tcBorders>
              <w:top w:val="single" w:sz="4" w:space="0" w:color="auto"/>
              <w:left w:val="single" w:sz="8" w:space="0" w:color="auto"/>
              <w:bottom w:val="single" w:sz="4" w:space="0" w:color="auto"/>
              <w:right w:val="single" w:sz="8" w:space="0" w:color="auto"/>
            </w:tcBorders>
            <w:vAlign w:val="center"/>
          </w:tcPr>
          <w:p w14:paraId="456892EE" w14:textId="77777777" w:rsidR="00AA2D0B" w:rsidRPr="0057322F" w:rsidRDefault="00AA2D0B" w:rsidP="001C736E">
            <w:pPr>
              <w:spacing w:line="276" w:lineRule="auto"/>
              <w:jc w:val="both"/>
              <w:rPr>
                <w:rFonts w:ascii="Arial" w:hAnsi="Arial" w:cs="Arial"/>
              </w:rPr>
            </w:pPr>
            <w:r w:rsidRPr="0057322F">
              <w:rPr>
                <w:rFonts w:ascii="Arial" w:hAnsi="Arial" w:cs="Arial"/>
              </w:rPr>
              <w:t xml:space="preserve">Cirurgia Geral II – Pronto-Socorro e Emergência </w:t>
            </w:r>
          </w:p>
        </w:tc>
        <w:tc>
          <w:tcPr>
            <w:tcW w:w="4446" w:type="dxa"/>
            <w:tcBorders>
              <w:top w:val="single" w:sz="4" w:space="0" w:color="auto"/>
              <w:left w:val="nil"/>
              <w:bottom w:val="single" w:sz="4" w:space="0" w:color="auto"/>
              <w:right w:val="single" w:sz="8" w:space="0" w:color="auto"/>
            </w:tcBorders>
            <w:vAlign w:val="center"/>
          </w:tcPr>
          <w:p w14:paraId="57D99890" w14:textId="77777777" w:rsidR="00AA2D0B" w:rsidRPr="0057322F" w:rsidRDefault="00AA2D0B" w:rsidP="001C736E">
            <w:pPr>
              <w:spacing w:line="276" w:lineRule="auto"/>
              <w:jc w:val="both"/>
              <w:rPr>
                <w:rFonts w:ascii="Arial" w:hAnsi="Arial" w:cs="Arial"/>
              </w:rPr>
            </w:pPr>
            <w:r w:rsidRPr="0057322F">
              <w:rPr>
                <w:rFonts w:ascii="Arial" w:hAnsi="Arial" w:cs="Arial"/>
              </w:rPr>
              <w:t>Atendimento das demandas de urgência, emergência e eletivas dos pacientes no Pronto-Socorro e Emergência que necessitem acompanhamento da Cirurgia Geral,</w:t>
            </w:r>
          </w:p>
          <w:p w14:paraId="51BEBFED" w14:textId="77777777" w:rsidR="00AA2D0B" w:rsidRPr="0057322F" w:rsidRDefault="00AA2D0B" w:rsidP="001C736E">
            <w:pPr>
              <w:spacing w:line="276" w:lineRule="auto"/>
              <w:jc w:val="both"/>
              <w:rPr>
                <w:rFonts w:ascii="Arial" w:hAnsi="Arial" w:cs="Arial"/>
              </w:rPr>
            </w:pPr>
            <w:r w:rsidRPr="0057322F">
              <w:rPr>
                <w:rFonts w:ascii="Arial" w:hAnsi="Arial" w:cs="Arial"/>
              </w:rPr>
              <w:t>Rotina de visitas em alas,</w:t>
            </w:r>
          </w:p>
          <w:p w14:paraId="1DD5CB5B" w14:textId="77777777" w:rsidR="00AA2D0B" w:rsidRPr="0057322F" w:rsidRDefault="00AA2D0B" w:rsidP="001C736E">
            <w:pPr>
              <w:spacing w:line="276" w:lineRule="auto"/>
              <w:jc w:val="both"/>
              <w:rPr>
                <w:rFonts w:ascii="Arial" w:hAnsi="Arial" w:cs="Arial"/>
              </w:rPr>
            </w:pPr>
            <w:r w:rsidRPr="0057322F">
              <w:rPr>
                <w:rFonts w:ascii="Arial" w:hAnsi="Arial" w:cs="Arial"/>
              </w:rPr>
              <w:t>Acompanhamento Ambulatorial,</w:t>
            </w:r>
          </w:p>
          <w:p w14:paraId="2DE716E2" w14:textId="77777777" w:rsidR="00AA2D0B" w:rsidRPr="0057322F" w:rsidRDefault="00AA2D0B" w:rsidP="001C736E">
            <w:pPr>
              <w:spacing w:line="276" w:lineRule="auto"/>
              <w:jc w:val="both"/>
              <w:rPr>
                <w:rFonts w:ascii="Arial" w:hAnsi="Arial" w:cs="Arial"/>
              </w:rPr>
            </w:pPr>
            <w:r w:rsidRPr="0057322F">
              <w:rPr>
                <w:rFonts w:ascii="Arial" w:hAnsi="Arial" w:cs="Arial"/>
              </w:rPr>
              <w:t>Interlocução com o serviço de regulação médica interno (NIR).</w:t>
            </w:r>
          </w:p>
        </w:tc>
      </w:tr>
      <w:tr w:rsidR="00AA2D0B" w:rsidRPr="0057322F" w14:paraId="70BD01AA" w14:textId="77777777" w:rsidTr="001C736E">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7A550C78" w14:textId="77777777" w:rsidR="00AA2D0B" w:rsidRPr="0057322F" w:rsidRDefault="00AA2D0B" w:rsidP="001C736E">
            <w:pPr>
              <w:spacing w:line="276" w:lineRule="auto"/>
              <w:jc w:val="center"/>
              <w:rPr>
                <w:rFonts w:ascii="Arial" w:hAnsi="Arial" w:cs="Arial"/>
              </w:rPr>
            </w:pPr>
            <w:r w:rsidRPr="0057322F">
              <w:rPr>
                <w:rFonts w:ascii="Arial" w:hAnsi="Arial" w:cs="Arial"/>
              </w:rPr>
              <w:t>19</w:t>
            </w:r>
          </w:p>
        </w:tc>
        <w:tc>
          <w:tcPr>
            <w:tcW w:w="3260" w:type="dxa"/>
            <w:tcBorders>
              <w:top w:val="single" w:sz="4" w:space="0" w:color="auto"/>
              <w:left w:val="single" w:sz="8" w:space="0" w:color="auto"/>
              <w:bottom w:val="single" w:sz="4" w:space="0" w:color="auto"/>
              <w:right w:val="single" w:sz="8" w:space="0" w:color="auto"/>
            </w:tcBorders>
            <w:vAlign w:val="center"/>
            <w:hideMark/>
          </w:tcPr>
          <w:p w14:paraId="2BCC52ED" w14:textId="77777777" w:rsidR="00AA2D0B" w:rsidRPr="0057322F" w:rsidRDefault="00AA2D0B" w:rsidP="001C736E">
            <w:pPr>
              <w:spacing w:line="276" w:lineRule="auto"/>
              <w:jc w:val="both"/>
              <w:rPr>
                <w:rFonts w:ascii="Arial" w:hAnsi="Arial" w:cs="Arial"/>
              </w:rPr>
            </w:pPr>
            <w:r w:rsidRPr="0057322F">
              <w:rPr>
                <w:rFonts w:ascii="Arial" w:hAnsi="Arial" w:cs="Arial"/>
              </w:rPr>
              <w:t>Cirurgia Pediátrica</w:t>
            </w:r>
          </w:p>
        </w:tc>
        <w:tc>
          <w:tcPr>
            <w:tcW w:w="4446" w:type="dxa"/>
            <w:tcBorders>
              <w:top w:val="single" w:sz="4" w:space="0" w:color="auto"/>
              <w:left w:val="nil"/>
              <w:bottom w:val="single" w:sz="4" w:space="0" w:color="auto"/>
              <w:right w:val="single" w:sz="8" w:space="0" w:color="auto"/>
            </w:tcBorders>
            <w:vAlign w:val="center"/>
            <w:hideMark/>
          </w:tcPr>
          <w:p w14:paraId="58962756" w14:textId="77777777" w:rsidR="00AA2D0B" w:rsidRPr="0057322F" w:rsidRDefault="00AA2D0B" w:rsidP="001C736E">
            <w:pPr>
              <w:spacing w:line="276" w:lineRule="auto"/>
              <w:jc w:val="both"/>
              <w:rPr>
                <w:rFonts w:ascii="Arial" w:hAnsi="Arial" w:cs="Arial"/>
              </w:rPr>
            </w:pPr>
            <w:r w:rsidRPr="0057322F">
              <w:rPr>
                <w:rFonts w:ascii="Arial" w:hAnsi="Arial" w:cs="Arial"/>
              </w:rPr>
              <w:t>Atendimento em Enfermaria, Centro Cirúrgico, Pronto-Socorro e Ambulatório aos pacientes (crianças em desenvolvimento) que necessitem procedimentos cirúrgicos;</w:t>
            </w:r>
          </w:p>
          <w:p w14:paraId="136FF4E6" w14:textId="77777777" w:rsidR="00AA2D0B" w:rsidRPr="0057322F" w:rsidRDefault="00AA2D0B" w:rsidP="001C736E">
            <w:pPr>
              <w:spacing w:line="276" w:lineRule="auto"/>
              <w:jc w:val="both"/>
              <w:rPr>
                <w:rFonts w:ascii="Arial" w:hAnsi="Arial" w:cs="Arial"/>
              </w:rPr>
            </w:pPr>
            <w:r w:rsidRPr="0057322F">
              <w:rPr>
                <w:rFonts w:ascii="Arial" w:hAnsi="Arial" w:cs="Arial"/>
              </w:rPr>
              <w:t>Rotina de acompanhamento dos pacientes;</w:t>
            </w:r>
          </w:p>
          <w:p w14:paraId="4912C930" w14:textId="77777777" w:rsidR="00AA2D0B" w:rsidRPr="0057322F" w:rsidRDefault="00AA2D0B" w:rsidP="001C736E">
            <w:pPr>
              <w:spacing w:line="276" w:lineRule="auto"/>
              <w:jc w:val="both"/>
              <w:rPr>
                <w:rFonts w:ascii="Arial" w:hAnsi="Arial" w:cs="Arial"/>
              </w:rPr>
            </w:pPr>
            <w:r w:rsidRPr="0057322F">
              <w:rPr>
                <w:rFonts w:ascii="Arial" w:hAnsi="Arial" w:cs="Arial"/>
              </w:rPr>
              <w:t>Interlocução com o serviço de regulação médica interno (NIR).</w:t>
            </w:r>
          </w:p>
        </w:tc>
      </w:tr>
      <w:tr w:rsidR="00AA2D0B" w:rsidRPr="0057322F" w14:paraId="044FE14D" w14:textId="77777777" w:rsidTr="001C736E">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1DF5BEB0" w14:textId="77777777" w:rsidR="00AA2D0B" w:rsidRPr="0057322F" w:rsidRDefault="00AA2D0B" w:rsidP="001C736E">
            <w:pPr>
              <w:spacing w:line="276" w:lineRule="auto"/>
              <w:jc w:val="center"/>
              <w:rPr>
                <w:rFonts w:ascii="Arial" w:hAnsi="Arial" w:cs="Arial"/>
              </w:rPr>
            </w:pPr>
            <w:r w:rsidRPr="0057322F">
              <w:rPr>
                <w:rFonts w:ascii="Arial" w:hAnsi="Arial" w:cs="Arial"/>
              </w:rPr>
              <w:t>20</w:t>
            </w:r>
          </w:p>
        </w:tc>
        <w:tc>
          <w:tcPr>
            <w:tcW w:w="3260" w:type="dxa"/>
            <w:tcBorders>
              <w:top w:val="single" w:sz="4" w:space="0" w:color="auto"/>
              <w:left w:val="single" w:sz="8" w:space="0" w:color="auto"/>
              <w:bottom w:val="single" w:sz="4" w:space="0" w:color="auto"/>
              <w:right w:val="single" w:sz="8" w:space="0" w:color="auto"/>
            </w:tcBorders>
            <w:vAlign w:val="center"/>
          </w:tcPr>
          <w:p w14:paraId="77A11703" w14:textId="77777777" w:rsidR="00AA2D0B" w:rsidRPr="0057322F" w:rsidRDefault="00AA2D0B" w:rsidP="001C736E">
            <w:pPr>
              <w:spacing w:line="276" w:lineRule="auto"/>
              <w:jc w:val="both"/>
              <w:rPr>
                <w:rFonts w:ascii="Arial" w:hAnsi="Arial" w:cs="Arial"/>
              </w:rPr>
            </w:pPr>
            <w:r w:rsidRPr="0057322F">
              <w:rPr>
                <w:rFonts w:ascii="Arial" w:hAnsi="Arial" w:cs="Arial"/>
              </w:rPr>
              <w:t>Cirurgia Vascular</w:t>
            </w:r>
          </w:p>
        </w:tc>
        <w:tc>
          <w:tcPr>
            <w:tcW w:w="4446" w:type="dxa"/>
            <w:tcBorders>
              <w:top w:val="single" w:sz="4" w:space="0" w:color="auto"/>
              <w:left w:val="nil"/>
              <w:bottom w:val="single" w:sz="4" w:space="0" w:color="auto"/>
              <w:right w:val="single" w:sz="8" w:space="0" w:color="auto"/>
            </w:tcBorders>
            <w:vAlign w:val="center"/>
          </w:tcPr>
          <w:p w14:paraId="79FCCD51" w14:textId="77777777" w:rsidR="00AA2D0B" w:rsidRPr="0057322F" w:rsidRDefault="00AA2D0B" w:rsidP="001C736E">
            <w:pPr>
              <w:spacing w:line="276" w:lineRule="auto"/>
              <w:jc w:val="both"/>
              <w:rPr>
                <w:rFonts w:ascii="Arial" w:hAnsi="Arial" w:cs="Arial"/>
              </w:rPr>
            </w:pPr>
            <w:r w:rsidRPr="0057322F">
              <w:rPr>
                <w:rFonts w:ascii="Arial" w:hAnsi="Arial" w:cs="Arial"/>
              </w:rPr>
              <w:t>Atendimento de emergência, urgência ou eletivo aos pacientes;</w:t>
            </w:r>
          </w:p>
          <w:p w14:paraId="725D86BF" w14:textId="77777777" w:rsidR="00AA2D0B" w:rsidRPr="0057322F" w:rsidRDefault="00AA2D0B" w:rsidP="001C736E">
            <w:pPr>
              <w:spacing w:line="276" w:lineRule="auto"/>
              <w:jc w:val="both"/>
              <w:rPr>
                <w:rFonts w:ascii="Arial" w:hAnsi="Arial" w:cs="Arial"/>
              </w:rPr>
            </w:pPr>
            <w:r w:rsidRPr="0057322F">
              <w:rPr>
                <w:rFonts w:ascii="Arial" w:hAnsi="Arial" w:cs="Arial"/>
              </w:rPr>
              <w:t>Atendimento em Enfermaria, Centro Cirúrgico, Pronto-Socorro e Ambulatório aos pacientes necessitem de acompanhamento em cirurgia vascular;</w:t>
            </w:r>
          </w:p>
          <w:p w14:paraId="09074400" w14:textId="77777777" w:rsidR="00AA2D0B" w:rsidRPr="0057322F" w:rsidRDefault="00AA2D0B" w:rsidP="001C736E">
            <w:pPr>
              <w:spacing w:line="276" w:lineRule="auto"/>
              <w:jc w:val="both"/>
              <w:rPr>
                <w:rFonts w:ascii="Arial" w:hAnsi="Arial" w:cs="Arial"/>
              </w:rPr>
            </w:pPr>
            <w:r w:rsidRPr="0057322F">
              <w:rPr>
                <w:rFonts w:ascii="Arial" w:hAnsi="Arial" w:cs="Arial"/>
              </w:rPr>
              <w:t>Rotina de acompanhamento dos pacientes;</w:t>
            </w:r>
          </w:p>
          <w:p w14:paraId="76C87C27" w14:textId="77777777" w:rsidR="00AA2D0B" w:rsidRPr="0057322F" w:rsidRDefault="00AA2D0B" w:rsidP="001C736E">
            <w:pPr>
              <w:spacing w:line="276" w:lineRule="auto"/>
              <w:jc w:val="both"/>
              <w:rPr>
                <w:rFonts w:ascii="Arial" w:hAnsi="Arial" w:cs="Arial"/>
              </w:rPr>
            </w:pPr>
            <w:r w:rsidRPr="0057322F">
              <w:rPr>
                <w:rFonts w:ascii="Arial" w:hAnsi="Arial" w:cs="Arial"/>
              </w:rPr>
              <w:t>Interlocução com o serviço de regulação médica interno (NIR).</w:t>
            </w:r>
          </w:p>
        </w:tc>
      </w:tr>
      <w:tr w:rsidR="00AA2D0B" w:rsidRPr="0057322F" w14:paraId="79147A7F" w14:textId="77777777" w:rsidTr="001C736E">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078307A4" w14:textId="77777777" w:rsidR="00AA2D0B" w:rsidRPr="0057322F" w:rsidRDefault="00AA2D0B" w:rsidP="001C736E">
            <w:pPr>
              <w:spacing w:line="276" w:lineRule="auto"/>
              <w:jc w:val="center"/>
              <w:rPr>
                <w:rFonts w:ascii="Arial" w:hAnsi="Arial" w:cs="Arial"/>
              </w:rPr>
            </w:pPr>
            <w:r w:rsidRPr="0057322F">
              <w:rPr>
                <w:rFonts w:ascii="Arial" w:hAnsi="Arial" w:cs="Arial"/>
              </w:rPr>
              <w:t>21</w:t>
            </w:r>
          </w:p>
        </w:tc>
        <w:tc>
          <w:tcPr>
            <w:tcW w:w="3260" w:type="dxa"/>
            <w:tcBorders>
              <w:top w:val="single" w:sz="4" w:space="0" w:color="auto"/>
              <w:left w:val="single" w:sz="8" w:space="0" w:color="auto"/>
              <w:bottom w:val="single" w:sz="4" w:space="0" w:color="auto"/>
              <w:right w:val="single" w:sz="8" w:space="0" w:color="auto"/>
            </w:tcBorders>
            <w:vAlign w:val="center"/>
          </w:tcPr>
          <w:p w14:paraId="48C8C8B0" w14:textId="77777777" w:rsidR="00AA2D0B" w:rsidRPr="0057322F" w:rsidRDefault="00AA2D0B" w:rsidP="001C736E">
            <w:pPr>
              <w:spacing w:line="276" w:lineRule="auto"/>
              <w:jc w:val="both"/>
              <w:rPr>
                <w:rFonts w:ascii="Arial" w:hAnsi="Arial" w:cs="Arial"/>
              </w:rPr>
            </w:pPr>
            <w:proofErr w:type="spellStart"/>
            <w:r w:rsidRPr="0057322F">
              <w:rPr>
                <w:rFonts w:ascii="Arial" w:hAnsi="Arial" w:cs="Arial"/>
              </w:rPr>
              <w:t>Hospitalista</w:t>
            </w:r>
            <w:proofErr w:type="spellEnd"/>
          </w:p>
        </w:tc>
        <w:tc>
          <w:tcPr>
            <w:tcW w:w="4446" w:type="dxa"/>
            <w:tcBorders>
              <w:top w:val="single" w:sz="4" w:space="0" w:color="auto"/>
              <w:left w:val="nil"/>
              <w:bottom w:val="single" w:sz="4" w:space="0" w:color="auto"/>
              <w:right w:val="single" w:sz="8" w:space="0" w:color="auto"/>
            </w:tcBorders>
            <w:vAlign w:val="center"/>
          </w:tcPr>
          <w:p w14:paraId="59C7E4EC" w14:textId="77777777" w:rsidR="00AA2D0B" w:rsidRPr="0057322F" w:rsidRDefault="00AA2D0B" w:rsidP="001C736E">
            <w:pPr>
              <w:spacing w:line="276" w:lineRule="auto"/>
              <w:jc w:val="both"/>
              <w:rPr>
                <w:rFonts w:ascii="Arial" w:hAnsi="Arial" w:cs="Arial"/>
              </w:rPr>
            </w:pPr>
            <w:r w:rsidRPr="0057322F">
              <w:rPr>
                <w:rFonts w:ascii="Arial" w:hAnsi="Arial" w:cs="Arial"/>
              </w:rPr>
              <w:t>Acompanhar diariamente os pacientes:</w:t>
            </w:r>
          </w:p>
          <w:p w14:paraId="64A61B88" w14:textId="77777777" w:rsidR="00AA2D0B" w:rsidRPr="0057322F" w:rsidRDefault="00AA2D0B" w:rsidP="001C736E">
            <w:pPr>
              <w:spacing w:line="276" w:lineRule="auto"/>
              <w:jc w:val="both"/>
              <w:rPr>
                <w:rFonts w:ascii="Arial" w:hAnsi="Arial" w:cs="Arial"/>
              </w:rPr>
            </w:pPr>
            <w:r w:rsidRPr="0057322F">
              <w:rPr>
                <w:rFonts w:ascii="Arial" w:hAnsi="Arial" w:cs="Arial"/>
              </w:rPr>
              <w:t>- Que estão na lista de solicitação de vaga de UTI e que estão fora do ambiente de Sala de Emergência;</w:t>
            </w:r>
          </w:p>
          <w:p w14:paraId="537B1C87" w14:textId="77777777" w:rsidR="00AA2D0B" w:rsidRPr="0057322F" w:rsidRDefault="00AA2D0B" w:rsidP="001C736E">
            <w:pPr>
              <w:spacing w:line="276" w:lineRule="auto"/>
              <w:jc w:val="both"/>
              <w:rPr>
                <w:rFonts w:ascii="Arial" w:hAnsi="Arial" w:cs="Arial"/>
              </w:rPr>
            </w:pPr>
            <w:r w:rsidRPr="0057322F">
              <w:rPr>
                <w:rFonts w:ascii="Arial" w:hAnsi="Arial" w:cs="Arial"/>
              </w:rPr>
              <w:t>- Que tiveram alta da UTI/Sala de Emergência por até 48 horas, ou enquanto for necessário o acompanhamento;</w:t>
            </w:r>
          </w:p>
          <w:p w14:paraId="35024501" w14:textId="77777777" w:rsidR="00AA2D0B" w:rsidRPr="0057322F" w:rsidRDefault="00AA2D0B" w:rsidP="001C736E">
            <w:pPr>
              <w:spacing w:line="276" w:lineRule="auto"/>
              <w:jc w:val="both"/>
              <w:rPr>
                <w:rFonts w:ascii="Arial" w:hAnsi="Arial" w:cs="Arial"/>
              </w:rPr>
            </w:pPr>
            <w:r w:rsidRPr="0057322F">
              <w:rPr>
                <w:rFonts w:ascii="Arial" w:hAnsi="Arial" w:cs="Arial"/>
              </w:rPr>
              <w:lastRenderedPageBreak/>
              <w:t>- Que apresentarem comorbidades clínicas descompensadas que necessitam de atendimento clínico identificados pela equipe assistente;</w:t>
            </w:r>
          </w:p>
          <w:p w14:paraId="331E08A9" w14:textId="77777777" w:rsidR="00AA2D0B" w:rsidRPr="0057322F" w:rsidRDefault="00AA2D0B" w:rsidP="001C736E">
            <w:pPr>
              <w:spacing w:line="276" w:lineRule="auto"/>
              <w:jc w:val="both"/>
              <w:rPr>
                <w:rFonts w:ascii="Arial" w:hAnsi="Arial" w:cs="Arial"/>
              </w:rPr>
            </w:pPr>
            <w:r w:rsidRPr="0057322F">
              <w:rPr>
                <w:rFonts w:ascii="Arial" w:hAnsi="Arial" w:cs="Arial"/>
              </w:rPr>
              <w:t>- Que apresentem critérios para código amarelo (deterioração clínica súbita ameaçadora a vida) e código azul (parada cardiorrespiratória) em ambientes externos à UTI e à Sala de Emergência;</w:t>
            </w:r>
          </w:p>
          <w:p w14:paraId="223F184F" w14:textId="77777777" w:rsidR="00AA2D0B" w:rsidRPr="0057322F" w:rsidRDefault="00AA2D0B" w:rsidP="001C736E">
            <w:pPr>
              <w:spacing w:line="276" w:lineRule="auto"/>
              <w:jc w:val="both"/>
              <w:rPr>
                <w:rFonts w:ascii="Arial" w:hAnsi="Arial" w:cs="Arial"/>
              </w:rPr>
            </w:pPr>
            <w:r w:rsidRPr="0057322F">
              <w:rPr>
                <w:rFonts w:ascii="Arial" w:hAnsi="Arial" w:cs="Arial"/>
              </w:rPr>
              <w:t>Pacientes acompanhados pelo Serviço de Cuidados Paliativos do HUOP.</w:t>
            </w:r>
          </w:p>
          <w:p w14:paraId="69944B2A" w14:textId="77777777" w:rsidR="00AA2D0B" w:rsidRPr="0057322F" w:rsidRDefault="00AA2D0B" w:rsidP="001C736E">
            <w:pPr>
              <w:spacing w:line="276" w:lineRule="auto"/>
              <w:jc w:val="both"/>
              <w:rPr>
                <w:rFonts w:ascii="Arial" w:hAnsi="Arial" w:cs="Arial"/>
              </w:rPr>
            </w:pPr>
            <w:r w:rsidRPr="0057322F">
              <w:rPr>
                <w:rFonts w:ascii="Arial" w:hAnsi="Arial" w:cs="Arial"/>
              </w:rPr>
              <w:t>Interlocução com o serviço de regulação médica interno (NIR).</w:t>
            </w:r>
          </w:p>
        </w:tc>
      </w:tr>
      <w:tr w:rsidR="00AA2D0B" w:rsidRPr="0057322F" w14:paraId="63797160" w14:textId="77777777" w:rsidTr="001C736E">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21AC5E16" w14:textId="77777777" w:rsidR="00AA2D0B" w:rsidRPr="0057322F" w:rsidRDefault="00AA2D0B" w:rsidP="001C736E">
            <w:pPr>
              <w:spacing w:line="276" w:lineRule="auto"/>
              <w:jc w:val="center"/>
              <w:rPr>
                <w:rFonts w:ascii="Arial" w:hAnsi="Arial" w:cs="Arial"/>
              </w:rPr>
            </w:pPr>
            <w:r w:rsidRPr="0057322F">
              <w:rPr>
                <w:rFonts w:ascii="Arial" w:hAnsi="Arial" w:cs="Arial"/>
              </w:rPr>
              <w:lastRenderedPageBreak/>
              <w:t>22</w:t>
            </w:r>
          </w:p>
        </w:tc>
        <w:tc>
          <w:tcPr>
            <w:tcW w:w="3260" w:type="dxa"/>
            <w:tcBorders>
              <w:top w:val="single" w:sz="4" w:space="0" w:color="auto"/>
              <w:left w:val="single" w:sz="8" w:space="0" w:color="auto"/>
              <w:bottom w:val="single" w:sz="4" w:space="0" w:color="auto"/>
              <w:right w:val="single" w:sz="8" w:space="0" w:color="auto"/>
            </w:tcBorders>
            <w:vAlign w:val="center"/>
          </w:tcPr>
          <w:p w14:paraId="6CA246E2" w14:textId="77777777" w:rsidR="00AA2D0B" w:rsidRPr="0057322F" w:rsidRDefault="00AA2D0B" w:rsidP="001C736E">
            <w:pPr>
              <w:spacing w:line="276" w:lineRule="auto"/>
              <w:jc w:val="both"/>
              <w:rPr>
                <w:rFonts w:ascii="Arial" w:hAnsi="Arial" w:cs="Arial"/>
              </w:rPr>
            </w:pPr>
            <w:r w:rsidRPr="0057322F">
              <w:rPr>
                <w:rFonts w:ascii="Arial" w:hAnsi="Arial" w:cs="Arial"/>
              </w:rPr>
              <w:t>Endoscopia Digestiva</w:t>
            </w:r>
          </w:p>
        </w:tc>
        <w:tc>
          <w:tcPr>
            <w:tcW w:w="4446" w:type="dxa"/>
            <w:tcBorders>
              <w:top w:val="single" w:sz="4" w:space="0" w:color="auto"/>
              <w:left w:val="nil"/>
              <w:bottom w:val="single" w:sz="4" w:space="0" w:color="auto"/>
              <w:right w:val="single" w:sz="8" w:space="0" w:color="auto"/>
            </w:tcBorders>
            <w:vAlign w:val="center"/>
          </w:tcPr>
          <w:p w14:paraId="28864497" w14:textId="77777777" w:rsidR="00AA2D0B" w:rsidRPr="0057322F" w:rsidRDefault="00AA2D0B" w:rsidP="001C736E">
            <w:pPr>
              <w:spacing w:line="276" w:lineRule="auto"/>
              <w:jc w:val="both"/>
              <w:rPr>
                <w:rFonts w:ascii="Arial" w:hAnsi="Arial" w:cs="Arial"/>
              </w:rPr>
            </w:pPr>
            <w:r w:rsidRPr="0057322F">
              <w:rPr>
                <w:rFonts w:ascii="Arial" w:hAnsi="Arial" w:cs="Arial"/>
              </w:rPr>
              <w:t>Atendimento e acompanhamento de pacientes que necessitem de avaliação ou intervenção pela especialidade;</w:t>
            </w:r>
          </w:p>
          <w:p w14:paraId="42020B54" w14:textId="77777777" w:rsidR="00AA2D0B" w:rsidRPr="0057322F" w:rsidRDefault="00AA2D0B" w:rsidP="001C736E">
            <w:pPr>
              <w:spacing w:line="276" w:lineRule="auto"/>
              <w:jc w:val="both"/>
              <w:rPr>
                <w:rFonts w:ascii="Arial" w:hAnsi="Arial" w:cs="Arial"/>
              </w:rPr>
            </w:pPr>
            <w:r w:rsidRPr="0057322F">
              <w:rPr>
                <w:rFonts w:ascii="Arial" w:hAnsi="Arial" w:cs="Arial"/>
              </w:rPr>
              <w:t>Realização dos exames de endoscopia digestiva alta e baixa.</w:t>
            </w:r>
          </w:p>
        </w:tc>
      </w:tr>
      <w:tr w:rsidR="00AA2D0B" w:rsidRPr="0057322F" w14:paraId="061C8BF5" w14:textId="77777777" w:rsidTr="001C736E">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44FF643D" w14:textId="77777777" w:rsidR="00AA2D0B" w:rsidRPr="0057322F" w:rsidRDefault="00AA2D0B" w:rsidP="001C736E">
            <w:pPr>
              <w:spacing w:line="276" w:lineRule="auto"/>
              <w:jc w:val="center"/>
              <w:rPr>
                <w:rFonts w:ascii="Arial" w:hAnsi="Arial" w:cs="Arial"/>
              </w:rPr>
            </w:pPr>
            <w:r w:rsidRPr="0057322F">
              <w:rPr>
                <w:rFonts w:ascii="Arial" w:hAnsi="Arial" w:cs="Arial"/>
              </w:rPr>
              <w:t>23</w:t>
            </w:r>
          </w:p>
        </w:tc>
        <w:tc>
          <w:tcPr>
            <w:tcW w:w="3260" w:type="dxa"/>
            <w:tcBorders>
              <w:top w:val="single" w:sz="4" w:space="0" w:color="auto"/>
              <w:left w:val="single" w:sz="8" w:space="0" w:color="auto"/>
              <w:bottom w:val="single" w:sz="4" w:space="0" w:color="auto"/>
              <w:right w:val="single" w:sz="8" w:space="0" w:color="auto"/>
            </w:tcBorders>
            <w:vAlign w:val="center"/>
          </w:tcPr>
          <w:p w14:paraId="14B55560" w14:textId="77777777" w:rsidR="00AA2D0B" w:rsidRPr="0057322F" w:rsidRDefault="00AA2D0B" w:rsidP="001C736E">
            <w:pPr>
              <w:spacing w:line="276" w:lineRule="auto"/>
              <w:jc w:val="both"/>
              <w:rPr>
                <w:rFonts w:ascii="Arial" w:hAnsi="Arial" w:cs="Arial"/>
              </w:rPr>
            </w:pPr>
            <w:r w:rsidRPr="0057322F">
              <w:rPr>
                <w:rFonts w:ascii="Arial" w:hAnsi="Arial" w:cs="Arial"/>
              </w:rPr>
              <w:t>Ultrassonografia Geral</w:t>
            </w:r>
          </w:p>
        </w:tc>
        <w:tc>
          <w:tcPr>
            <w:tcW w:w="4446" w:type="dxa"/>
            <w:tcBorders>
              <w:top w:val="single" w:sz="4" w:space="0" w:color="auto"/>
              <w:left w:val="nil"/>
              <w:bottom w:val="single" w:sz="4" w:space="0" w:color="auto"/>
              <w:right w:val="single" w:sz="8" w:space="0" w:color="auto"/>
            </w:tcBorders>
            <w:vAlign w:val="center"/>
          </w:tcPr>
          <w:p w14:paraId="0B98F5DB" w14:textId="77777777" w:rsidR="00AA2D0B" w:rsidRPr="0057322F" w:rsidRDefault="00AA2D0B" w:rsidP="001C736E">
            <w:pPr>
              <w:spacing w:line="276" w:lineRule="auto"/>
              <w:jc w:val="both"/>
              <w:rPr>
                <w:rFonts w:ascii="Arial" w:hAnsi="Arial" w:cs="Arial"/>
              </w:rPr>
            </w:pPr>
            <w:r w:rsidRPr="0057322F">
              <w:rPr>
                <w:rFonts w:ascii="Arial" w:hAnsi="Arial" w:cs="Arial"/>
              </w:rPr>
              <w:t>Realização de exames conforme demanda de pacientes internados e ambulatoriais.</w:t>
            </w:r>
          </w:p>
        </w:tc>
      </w:tr>
      <w:tr w:rsidR="00AA2D0B" w:rsidRPr="0057322F" w14:paraId="40CDD132" w14:textId="77777777" w:rsidTr="001C736E">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1031EEBA" w14:textId="77777777" w:rsidR="00AA2D0B" w:rsidRPr="0057322F" w:rsidRDefault="00AA2D0B" w:rsidP="001C736E">
            <w:pPr>
              <w:spacing w:line="276" w:lineRule="auto"/>
              <w:jc w:val="center"/>
              <w:rPr>
                <w:rFonts w:ascii="Arial" w:hAnsi="Arial" w:cs="Arial"/>
              </w:rPr>
            </w:pPr>
            <w:r w:rsidRPr="0057322F">
              <w:rPr>
                <w:rFonts w:ascii="Arial" w:hAnsi="Arial" w:cs="Arial"/>
              </w:rPr>
              <w:t>24</w:t>
            </w:r>
          </w:p>
        </w:tc>
        <w:tc>
          <w:tcPr>
            <w:tcW w:w="3260" w:type="dxa"/>
            <w:tcBorders>
              <w:top w:val="single" w:sz="4" w:space="0" w:color="auto"/>
              <w:left w:val="single" w:sz="8" w:space="0" w:color="auto"/>
              <w:bottom w:val="single" w:sz="4" w:space="0" w:color="auto"/>
              <w:right w:val="single" w:sz="8" w:space="0" w:color="auto"/>
            </w:tcBorders>
            <w:vAlign w:val="center"/>
          </w:tcPr>
          <w:p w14:paraId="66A01C4D" w14:textId="77777777" w:rsidR="00AA2D0B" w:rsidRPr="0057322F" w:rsidRDefault="00AA2D0B" w:rsidP="001C736E">
            <w:pPr>
              <w:spacing w:line="276" w:lineRule="auto"/>
              <w:jc w:val="both"/>
              <w:rPr>
                <w:rFonts w:ascii="Arial" w:hAnsi="Arial" w:cs="Arial"/>
              </w:rPr>
            </w:pPr>
            <w:r w:rsidRPr="0057322F">
              <w:rPr>
                <w:rFonts w:ascii="Arial" w:hAnsi="Arial" w:cs="Arial"/>
              </w:rPr>
              <w:t>Ultrassonografia Obstétrica e Doppler Obstétrico</w:t>
            </w:r>
          </w:p>
        </w:tc>
        <w:tc>
          <w:tcPr>
            <w:tcW w:w="4446" w:type="dxa"/>
            <w:tcBorders>
              <w:top w:val="single" w:sz="4" w:space="0" w:color="auto"/>
              <w:left w:val="nil"/>
              <w:bottom w:val="single" w:sz="4" w:space="0" w:color="auto"/>
              <w:right w:val="single" w:sz="8" w:space="0" w:color="auto"/>
            </w:tcBorders>
            <w:vAlign w:val="center"/>
          </w:tcPr>
          <w:p w14:paraId="276AA1CC" w14:textId="77777777" w:rsidR="00AA2D0B" w:rsidRPr="0057322F" w:rsidRDefault="00AA2D0B" w:rsidP="001C736E">
            <w:pPr>
              <w:spacing w:line="276" w:lineRule="auto"/>
              <w:jc w:val="both"/>
              <w:rPr>
                <w:rFonts w:ascii="Arial" w:hAnsi="Arial" w:cs="Arial"/>
              </w:rPr>
            </w:pPr>
            <w:r w:rsidRPr="0057322F">
              <w:rPr>
                <w:rFonts w:ascii="Arial" w:hAnsi="Arial" w:cs="Arial"/>
              </w:rPr>
              <w:t>Realização de exames conforme demanda de pacientes internados e ambulatoriais.</w:t>
            </w:r>
          </w:p>
        </w:tc>
      </w:tr>
      <w:tr w:rsidR="00AA2D0B" w:rsidRPr="0057322F" w14:paraId="0EC14704" w14:textId="77777777" w:rsidTr="001C736E">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32DF4CF2" w14:textId="77777777" w:rsidR="00AA2D0B" w:rsidRPr="0057322F" w:rsidRDefault="00AA2D0B" w:rsidP="001C736E">
            <w:pPr>
              <w:spacing w:line="276" w:lineRule="auto"/>
              <w:jc w:val="center"/>
              <w:rPr>
                <w:rFonts w:ascii="Arial" w:hAnsi="Arial" w:cs="Arial"/>
              </w:rPr>
            </w:pPr>
            <w:r w:rsidRPr="0057322F">
              <w:rPr>
                <w:rFonts w:ascii="Arial" w:hAnsi="Arial" w:cs="Arial"/>
              </w:rPr>
              <w:t>25</w:t>
            </w:r>
          </w:p>
        </w:tc>
        <w:tc>
          <w:tcPr>
            <w:tcW w:w="3260" w:type="dxa"/>
            <w:tcBorders>
              <w:top w:val="single" w:sz="4" w:space="0" w:color="auto"/>
              <w:left w:val="single" w:sz="8" w:space="0" w:color="auto"/>
              <w:bottom w:val="single" w:sz="4" w:space="0" w:color="auto"/>
              <w:right w:val="single" w:sz="8" w:space="0" w:color="auto"/>
            </w:tcBorders>
            <w:vAlign w:val="center"/>
          </w:tcPr>
          <w:p w14:paraId="3B97BB54" w14:textId="77777777" w:rsidR="00AA2D0B" w:rsidRPr="0057322F" w:rsidRDefault="00AA2D0B" w:rsidP="001C736E">
            <w:pPr>
              <w:spacing w:line="276" w:lineRule="auto"/>
              <w:jc w:val="both"/>
              <w:rPr>
                <w:rFonts w:ascii="Arial" w:hAnsi="Arial" w:cs="Arial"/>
              </w:rPr>
            </w:pPr>
            <w:r w:rsidRPr="0057322F">
              <w:rPr>
                <w:rFonts w:ascii="Arial" w:hAnsi="Arial" w:cs="Arial"/>
              </w:rPr>
              <w:t>Sala de Emergência</w:t>
            </w:r>
          </w:p>
        </w:tc>
        <w:tc>
          <w:tcPr>
            <w:tcW w:w="4446" w:type="dxa"/>
            <w:tcBorders>
              <w:top w:val="single" w:sz="4" w:space="0" w:color="auto"/>
              <w:left w:val="nil"/>
              <w:bottom w:val="single" w:sz="4" w:space="0" w:color="auto"/>
              <w:right w:val="single" w:sz="8" w:space="0" w:color="auto"/>
            </w:tcBorders>
            <w:vAlign w:val="center"/>
          </w:tcPr>
          <w:p w14:paraId="46FA5012" w14:textId="77777777" w:rsidR="00AA2D0B" w:rsidRPr="0057322F" w:rsidRDefault="00AA2D0B" w:rsidP="001C736E">
            <w:pPr>
              <w:spacing w:line="276" w:lineRule="auto"/>
              <w:jc w:val="both"/>
              <w:rPr>
                <w:rFonts w:ascii="Arial" w:hAnsi="Arial" w:cs="Arial"/>
              </w:rPr>
            </w:pPr>
            <w:r w:rsidRPr="0057322F">
              <w:rPr>
                <w:rFonts w:ascii="Arial" w:hAnsi="Arial" w:cs="Arial"/>
              </w:rPr>
              <w:t>Rotina dos pacientes em cuidados intensivos na Sala de Emergência;</w:t>
            </w:r>
          </w:p>
          <w:p w14:paraId="0BDE921E" w14:textId="77777777" w:rsidR="00AA2D0B" w:rsidRPr="0057322F" w:rsidRDefault="00AA2D0B" w:rsidP="001C736E">
            <w:pPr>
              <w:spacing w:line="276" w:lineRule="auto"/>
              <w:jc w:val="both"/>
              <w:rPr>
                <w:rFonts w:ascii="Arial" w:hAnsi="Arial" w:cs="Arial"/>
              </w:rPr>
            </w:pPr>
            <w:r w:rsidRPr="0057322F">
              <w:rPr>
                <w:rFonts w:ascii="Arial" w:hAnsi="Arial" w:cs="Arial"/>
              </w:rPr>
              <w:t>Regulação do fluxo interno dos pacientes em cuidados intensivos e pacientes de cuidados paliativos internados no Setor;</w:t>
            </w:r>
          </w:p>
          <w:p w14:paraId="749838A0" w14:textId="77777777" w:rsidR="00AA2D0B" w:rsidRPr="0057322F" w:rsidRDefault="00AA2D0B" w:rsidP="001C736E">
            <w:pPr>
              <w:spacing w:line="276" w:lineRule="auto"/>
              <w:jc w:val="both"/>
              <w:rPr>
                <w:rFonts w:ascii="Arial" w:hAnsi="Arial" w:cs="Arial"/>
              </w:rPr>
            </w:pPr>
            <w:r w:rsidRPr="0057322F">
              <w:rPr>
                <w:rFonts w:ascii="Arial" w:hAnsi="Arial" w:cs="Arial"/>
              </w:rPr>
              <w:t>Interlocução com o serviço de regulação médica interno (NIR) e CONSAMU.</w:t>
            </w:r>
          </w:p>
        </w:tc>
      </w:tr>
      <w:tr w:rsidR="00AA2D0B" w:rsidRPr="0057322F" w14:paraId="2794290E" w14:textId="77777777" w:rsidTr="001C736E">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27CE25B8" w14:textId="77777777" w:rsidR="00AA2D0B" w:rsidRPr="0057322F" w:rsidRDefault="00AA2D0B" w:rsidP="001C736E">
            <w:pPr>
              <w:spacing w:line="276" w:lineRule="auto"/>
              <w:jc w:val="center"/>
              <w:rPr>
                <w:rFonts w:ascii="Arial" w:hAnsi="Arial" w:cs="Arial"/>
              </w:rPr>
            </w:pPr>
            <w:r w:rsidRPr="0057322F">
              <w:rPr>
                <w:rFonts w:ascii="Arial" w:hAnsi="Arial" w:cs="Arial"/>
              </w:rPr>
              <w:t>26</w:t>
            </w:r>
          </w:p>
        </w:tc>
        <w:tc>
          <w:tcPr>
            <w:tcW w:w="3260" w:type="dxa"/>
            <w:tcBorders>
              <w:top w:val="single" w:sz="4" w:space="0" w:color="auto"/>
              <w:left w:val="single" w:sz="8" w:space="0" w:color="auto"/>
              <w:bottom w:val="single" w:sz="4" w:space="0" w:color="auto"/>
              <w:right w:val="single" w:sz="8" w:space="0" w:color="auto"/>
            </w:tcBorders>
            <w:vAlign w:val="center"/>
          </w:tcPr>
          <w:p w14:paraId="2A89BF57" w14:textId="77777777" w:rsidR="00AA2D0B" w:rsidRPr="0057322F" w:rsidRDefault="00AA2D0B" w:rsidP="001C736E">
            <w:pPr>
              <w:spacing w:line="276" w:lineRule="auto"/>
              <w:jc w:val="both"/>
              <w:rPr>
                <w:rFonts w:ascii="Arial" w:hAnsi="Arial" w:cs="Arial"/>
              </w:rPr>
            </w:pPr>
            <w:r w:rsidRPr="0057322F">
              <w:rPr>
                <w:rFonts w:ascii="Arial" w:hAnsi="Arial" w:cs="Arial"/>
              </w:rPr>
              <w:t>Cirurgia Plástica I</w:t>
            </w:r>
          </w:p>
        </w:tc>
        <w:tc>
          <w:tcPr>
            <w:tcW w:w="4446" w:type="dxa"/>
            <w:tcBorders>
              <w:top w:val="single" w:sz="4" w:space="0" w:color="auto"/>
              <w:left w:val="nil"/>
              <w:bottom w:val="single" w:sz="4" w:space="0" w:color="auto"/>
              <w:right w:val="single" w:sz="8" w:space="0" w:color="auto"/>
            </w:tcBorders>
            <w:vAlign w:val="center"/>
          </w:tcPr>
          <w:p w14:paraId="017E28A1" w14:textId="77777777" w:rsidR="00AA2D0B" w:rsidRPr="0057322F" w:rsidRDefault="00AA2D0B" w:rsidP="001C736E">
            <w:pPr>
              <w:spacing w:line="276" w:lineRule="auto"/>
              <w:jc w:val="both"/>
              <w:rPr>
                <w:rFonts w:ascii="Arial" w:hAnsi="Arial" w:cs="Arial"/>
              </w:rPr>
            </w:pPr>
            <w:r w:rsidRPr="0057322F">
              <w:rPr>
                <w:rFonts w:ascii="Arial" w:hAnsi="Arial" w:cs="Arial"/>
              </w:rPr>
              <w:t>Atendimento de urgência e emergência em Cirurgia Plástica aos pacientes internados no Pronto-Socorro e Alas;</w:t>
            </w:r>
          </w:p>
          <w:p w14:paraId="5FE9488E" w14:textId="77777777" w:rsidR="00AA2D0B" w:rsidRPr="0057322F" w:rsidRDefault="00AA2D0B" w:rsidP="001C736E">
            <w:pPr>
              <w:spacing w:line="276" w:lineRule="auto"/>
              <w:jc w:val="both"/>
              <w:rPr>
                <w:rFonts w:ascii="Arial" w:hAnsi="Arial" w:cs="Arial"/>
              </w:rPr>
            </w:pPr>
            <w:r w:rsidRPr="0057322F">
              <w:rPr>
                <w:rFonts w:ascii="Arial" w:hAnsi="Arial" w:cs="Arial"/>
              </w:rPr>
              <w:t>Rotina de visitas em Alas;</w:t>
            </w:r>
          </w:p>
          <w:p w14:paraId="139165E7" w14:textId="77777777" w:rsidR="00AA2D0B" w:rsidRPr="0057322F" w:rsidRDefault="00AA2D0B" w:rsidP="001C736E">
            <w:pPr>
              <w:spacing w:line="276" w:lineRule="auto"/>
              <w:jc w:val="both"/>
              <w:rPr>
                <w:rFonts w:ascii="Arial" w:hAnsi="Arial" w:cs="Arial"/>
              </w:rPr>
            </w:pPr>
            <w:r w:rsidRPr="0057322F">
              <w:rPr>
                <w:rFonts w:ascii="Arial" w:hAnsi="Arial" w:cs="Arial"/>
              </w:rPr>
              <w:t>Procedimentos Eletivos;</w:t>
            </w:r>
          </w:p>
          <w:p w14:paraId="4BFF0697" w14:textId="77777777" w:rsidR="00AA2D0B" w:rsidRPr="0057322F" w:rsidRDefault="00AA2D0B" w:rsidP="001C736E">
            <w:pPr>
              <w:spacing w:line="276" w:lineRule="auto"/>
              <w:jc w:val="both"/>
              <w:rPr>
                <w:rFonts w:ascii="Arial" w:hAnsi="Arial" w:cs="Arial"/>
              </w:rPr>
            </w:pPr>
            <w:r w:rsidRPr="0057322F">
              <w:rPr>
                <w:rFonts w:ascii="Arial" w:hAnsi="Arial" w:cs="Arial"/>
              </w:rPr>
              <w:t>Acompanhamento ambulatorial;</w:t>
            </w:r>
          </w:p>
          <w:p w14:paraId="11ACA720" w14:textId="77777777" w:rsidR="00AA2D0B" w:rsidRPr="0057322F" w:rsidRDefault="00AA2D0B" w:rsidP="001C736E">
            <w:pPr>
              <w:spacing w:line="276" w:lineRule="auto"/>
              <w:jc w:val="both"/>
              <w:rPr>
                <w:rFonts w:ascii="Arial" w:hAnsi="Arial" w:cs="Arial"/>
              </w:rPr>
            </w:pPr>
            <w:r w:rsidRPr="0057322F">
              <w:rPr>
                <w:rFonts w:ascii="Arial" w:hAnsi="Arial" w:cs="Arial"/>
              </w:rPr>
              <w:lastRenderedPageBreak/>
              <w:t>Interlocução com o serviço de regulação médica interno (NIR).</w:t>
            </w:r>
          </w:p>
        </w:tc>
      </w:tr>
      <w:tr w:rsidR="00AA2D0B" w:rsidRPr="0057322F" w14:paraId="006155DF" w14:textId="77777777" w:rsidTr="001C736E">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79F7BAED" w14:textId="77777777" w:rsidR="00AA2D0B" w:rsidRPr="0057322F" w:rsidRDefault="00AA2D0B" w:rsidP="001C736E">
            <w:pPr>
              <w:spacing w:line="276" w:lineRule="auto"/>
              <w:jc w:val="center"/>
              <w:rPr>
                <w:rFonts w:ascii="Arial" w:hAnsi="Arial" w:cs="Arial"/>
              </w:rPr>
            </w:pPr>
            <w:r w:rsidRPr="0057322F">
              <w:rPr>
                <w:rFonts w:ascii="Arial" w:hAnsi="Arial" w:cs="Arial"/>
              </w:rPr>
              <w:lastRenderedPageBreak/>
              <w:t>27</w:t>
            </w:r>
          </w:p>
        </w:tc>
        <w:tc>
          <w:tcPr>
            <w:tcW w:w="3260" w:type="dxa"/>
            <w:tcBorders>
              <w:top w:val="single" w:sz="4" w:space="0" w:color="auto"/>
              <w:left w:val="single" w:sz="8" w:space="0" w:color="auto"/>
              <w:bottom w:val="single" w:sz="4" w:space="0" w:color="auto"/>
              <w:right w:val="single" w:sz="8" w:space="0" w:color="auto"/>
            </w:tcBorders>
            <w:vAlign w:val="center"/>
          </w:tcPr>
          <w:p w14:paraId="2FCB02D2" w14:textId="77777777" w:rsidR="00AA2D0B" w:rsidRPr="0057322F" w:rsidRDefault="00AA2D0B" w:rsidP="001C736E">
            <w:pPr>
              <w:spacing w:line="276" w:lineRule="auto"/>
              <w:jc w:val="both"/>
              <w:rPr>
                <w:rFonts w:ascii="Arial" w:hAnsi="Arial" w:cs="Arial"/>
              </w:rPr>
            </w:pPr>
            <w:r w:rsidRPr="0057322F">
              <w:rPr>
                <w:rFonts w:ascii="Arial" w:hAnsi="Arial" w:cs="Arial"/>
              </w:rPr>
              <w:t>Oftalmologia</w:t>
            </w:r>
          </w:p>
        </w:tc>
        <w:tc>
          <w:tcPr>
            <w:tcW w:w="4446" w:type="dxa"/>
            <w:tcBorders>
              <w:top w:val="single" w:sz="4" w:space="0" w:color="auto"/>
              <w:left w:val="nil"/>
              <w:bottom w:val="single" w:sz="4" w:space="0" w:color="auto"/>
              <w:right w:val="single" w:sz="8" w:space="0" w:color="auto"/>
            </w:tcBorders>
            <w:vAlign w:val="center"/>
          </w:tcPr>
          <w:p w14:paraId="1A37FB59" w14:textId="77777777" w:rsidR="00AA2D0B" w:rsidRPr="0057322F" w:rsidRDefault="00AA2D0B" w:rsidP="001C736E">
            <w:pPr>
              <w:spacing w:line="276" w:lineRule="auto"/>
              <w:jc w:val="both"/>
              <w:rPr>
                <w:rFonts w:ascii="Arial" w:hAnsi="Arial" w:cs="Arial"/>
              </w:rPr>
            </w:pPr>
            <w:r w:rsidRPr="0057322F">
              <w:rPr>
                <w:rFonts w:ascii="Arial" w:hAnsi="Arial" w:cs="Arial"/>
              </w:rPr>
              <w:t>Atendimento de urgência e emergência em Oftalmologia aos pacientes internados no Pronto-Socorro e Alas;</w:t>
            </w:r>
          </w:p>
          <w:p w14:paraId="70B23CA0" w14:textId="77777777" w:rsidR="00AA2D0B" w:rsidRPr="0057322F" w:rsidRDefault="00AA2D0B" w:rsidP="001C736E">
            <w:pPr>
              <w:spacing w:line="276" w:lineRule="auto"/>
              <w:jc w:val="both"/>
              <w:rPr>
                <w:rFonts w:ascii="Arial" w:hAnsi="Arial" w:cs="Arial"/>
              </w:rPr>
            </w:pPr>
            <w:r w:rsidRPr="0057322F">
              <w:rPr>
                <w:rFonts w:ascii="Arial" w:hAnsi="Arial" w:cs="Arial"/>
              </w:rPr>
              <w:t>Rotina de visitas em Alas;</w:t>
            </w:r>
          </w:p>
          <w:p w14:paraId="00CCC848" w14:textId="77777777" w:rsidR="00AA2D0B" w:rsidRPr="0057322F" w:rsidRDefault="00AA2D0B" w:rsidP="001C736E">
            <w:pPr>
              <w:spacing w:line="276" w:lineRule="auto"/>
              <w:jc w:val="both"/>
              <w:rPr>
                <w:rFonts w:ascii="Arial" w:hAnsi="Arial" w:cs="Arial"/>
              </w:rPr>
            </w:pPr>
            <w:r w:rsidRPr="0057322F">
              <w:rPr>
                <w:rFonts w:ascii="Arial" w:hAnsi="Arial" w:cs="Arial"/>
              </w:rPr>
              <w:t>Procedimentos Eletivos;</w:t>
            </w:r>
          </w:p>
          <w:p w14:paraId="4B2C12E6" w14:textId="77777777" w:rsidR="00AA2D0B" w:rsidRPr="0057322F" w:rsidRDefault="00AA2D0B" w:rsidP="001C736E">
            <w:pPr>
              <w:spacing w:line="276" w:lineRule="auto"/>
              <w:jc w:val="both"/>
              <w:rPr>
                <w:rFonts w:ascii="Arial" w:hAnsi="Arial" w:cs="Arial"/>
              </w:rPr>
            </w:pPr>
            <w:r w:rsidRPr="0057322F">
              <w:rPr>
                <w:rFonts w:ascii="Arial" w:hAnsi="Arial" w:cs="Arial"/>
              </w:rPr>
              <w:t>Acompanhamento ambulatorial;</w:t>
            </w:r>
          </w:p>
          <w:p w14:paraId="74DDE9DA" w14:textId="77777777" w:rsidR="00AA2D0B" w:rsidRPr="0057322F" w:rsidRDefault="00AA2D0B" w:rsidP="001C736E">
            <w:pPr>
              <w:spacing w:line="276" w:lineRule="auto"/>
              <w:jc w:val="both"/>
              <w:rPr>
                <w:rFonts w:ascii="Arial" w:hAnsi="Arial" w:cs="Arial"/>
              </w:rPr>
            </w:pPr>
            <w:r w:rsidRPr="0057322F">
              <w:rPr>
                <w:rFonts w:ascii="Arial" w:hAnsi="Arial" w:cs="Arial"/>
              </w:rPr>
              <w:t>Interlocução com o serviço de regulação médica interno (NIR).</w:t>
            </w:r>
          </w:p>
        </w:tc>
      </w:tr>
      <w:tr w:rsidR="00AA2D0B" w:rsidRPr="0057322F" w14:paraId="65CBB469" w14:textId="77777777" w:rsidTr="001C736E">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31280149" w14:textId="77777777" w:rsidR="00AA2D0B" w:rsidRPr="0057322F" w:rsidRDefault="00AA2D0B" w:rsidP="001C736E">
            <w:pPr>
              <w:spacing w:line="276" w:lineRule="auto"/>
              <w:jc w:val="center"/>
              <w:rPr>
                <w:rFonts w:ascii="Arial" w:hAnsi="Arial" w:cs="Arial"/>
              </w:rPr>
            </w:pPr>
            <w:r w:rsidRPr="0057322F">
              <w:rPr>
                <w:rFonts w:ascii="Arial" w:hAnsi="Arial" w:cs="Arial"/>
              </w:rPr>
              <w:t>28</w:t>
            </w:r>
          </w:p>
        </w:tc>
        <w:tc>
          <w:tcPr>
            <w:tcW w:w="3260" w:type="dxa"/>
            <w:tcBorders>
              <w:top w:val="single" w:sz="4" w:space="0" w:color="auto"/>
              <w:left w:val="single" w:sz="8" w:space="0" w:color="auto"/>
              <w:bottom w:val="single" w:sz="4" w:space="0" w:color="auto"/>
              <w:right w:val="single" w:sz="8" w:space="0" w:color="auto"/>
            </w:tcBorders>
            <w:vAlign w:val="center"/>
          </w:tcPr>
          <w:p w14:paraId="66C62CFA" w14:textId="77777777" w:rsidR="00AA2D0B" w:rsidRPr="0057322F" w:rsidRDefault="00AA2D0B" w:rsidP="001C736E">
            <w:pPr>
              <w:spacing w:line="276" w:lineRule="auto"/>
              <w:jc w:val="both"/>
              <w:rPr>
                <w:rFonts w:ascii="Arial" w:hAnsi="Arial" w:cs="Arial"/>
              </w:rPr>
            </w:pPr>
            <w:r w:rsidRPr="0057322F">
              <w:rPr>
                <w:rFonts w:ascii="Arial" w:hAnsi="Arial" w:cs="Arial"/>
              </w:rPr>
              <w:t>Otorrinolaringologia</w:t>
            </w:r>
          </w:p>
        </w:tc>
        <w:tc>
          <w:tcPr>
            <w:tcW w:w="4446" w:type="dxa"/>
            <w:tcBorders>
              <w:top w:val="single" w:sz="4" w:space="0" w:color="auto"/>
              <w:left w:val="nil"/>
              <w:bottom w:val="single" w:sz="4" w:space="0" w:color="auto"/>
              <w:right w:val="single" w:sz="8" w:space="0" w:color="auto"/>
            </w:tcBorders>
            <w:vAlign w:val="center"/>
          </w:tcPr>
          <w:p w14:paraId="5BB86AC7" w14:textId="77777777" w:rsidR="00AA2D0B" w:rsidRPr="0057322F" w:rsidRDefault="00AA2D0B" w:rsidP="001C736E">
            <w:pPr>
              <w:spacing w:line="276" w:lineRule="auto"/>
              <w:jc w:val="both"/>
              <w:rPr>
                <w:rFonts w:ascii="Arial" w:hAnsi="Arial" w:cs="Arial"/>
              </w:rPr>
            </w:pPr>
            <w:r w:rsidRPr="0057322F">
              <w:rPr>
                <w:rFonts w:ascii="Arial" w:hAnsi="Arial" w:cs="Arial"/>
              </w:rPr>
              <w:t>Atendimento de urgência e emergência em Otorrinolaringologia aos pacientes internados no Pronto-Socorro e Alas;</w:t>
            </w:r>
          </w:p>
          <w:p w14:paraId="4CE54D14" w14:textId="77777777" w:rsidR="00AA2D0B" w:rsidRPr="0057322F" w:rsidRDefault="00AA2D0B" w:rsidP="001C736E">
            <w:pPr>
              <w:spacing w:line="276" w:lineRule="auto"/>
              <w:jc w:val="both"/>
              <w:rPr>
                <w:rFonts w:ascii="Arial" w:hAnsi="Arial" w:cs="Arial"/>
              </w:rPr>
            </w:pPr>
            <w:r w:rsidRPr="0057322F">
              <w:rPr>
                <w:rFonts w:ascii="Arial" w:hAnsi="Arial" w:cs="Arial"/>
              </w:rPr>
              <w:t>Acompanhamento ambulatorial;</w:t>
            </w:r>
          </w:p>
          <w:p w14:paraId="13CACA9D" w14:textId="77777777" w:rsidR="00AA2D0B" w:rsidRPr="0057322F" w:rsidRDefault="00AA2D0B" w:rsidP="001C736E">
            <w:pPr>
              <w:spacing w:line="276" w:lineRule="auto"/>
              <w:jc w:val="both"/>
              <w:rPr>
                <w:rFonts w:ascii="Arial" w:hAnsi="Arial" w:cs="Arial"/>
              </w:rPr>
            </w:pPr>
            <w:r w:rsidRPr="0057322F">
              <w:rPr>
                <w:rFonts w:ascii="Arial" w:hAnsi="Arial" w:cs="Arial"/>
              </w:rPr>
              <w:t>Interlocução com o serviço de regulação médica interno (NIR).</w:t>
            </w:r>
          </w:p>
        </w:tc>
      </w:tr>
      <w:tr w:rsidR="00AA2D0B" w:rsidRPr="0057322F" w14:paraId="61741451" w14:textId="77777777" w:rsidTr="001C736E">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52D51602" w14:textId="77777777" w:rsidR="00AA2D0B" w:rsidRPr="0057322F" w:rsidRDefault="00AA2D0B" w:rsidP="001C736E">
            <w:pPr>
              <w:spacing w:line="276" w:lineRule="auto"/>
              <w:jc w:val="center"/>
              <w:rPr>
                <w:rFonts w:ascii="Arial" w:hAnsi="Arial" w:cs="Arial"/>
              </w:rPr>
            </w:pPr>
            <w:r w:rsidRPr="0057322F">
              <w:rPr>
                <w:rFonts w:ascii="Arial" w:hAnsi="Arial" w:cs="Arial"/>
              </w:rPr>
              <w:t>29</w:t>
            </w:r>
          </w:p>
        </w:tc>
        <w:tc>
          <w:tcPr>
            <w:tcW w:w="3260" w:type="dxa"/>
            <w:tcBorders>
              <w:top w:val="single" w:sz="4" w:space="0" w:color="auto"/>
              <w:left w:val="single" w:sz="8" w:space="0" w:color="auto"/>
              <w:bottom w:val="single" w:sz="4" w:space="0" w:color="auto"/>
              <w:right w:val="single" w:sz="8" w:space="0" w:color="auto"/>
            </w:tcBorders>
            <w:vAlign w:val="center"/>
          </w:tcPr>
          <w:p w14:paraId="53BA19DA" w14:textId="77777777" w:rsidR="00AA2D0B" w:rsidRPr="0057322F" w:rsidRDefault="00AA2D0B" w:rsidP="001C736E">
            <w:pPr>
              <w:spacing w:line="276" w:lineRule="auto"/>
              <w:jc w:val="both"/>
              <w:rPr>
                <w:rFonts w:ascii="Arial" w:hAnsi="Arial" w:cs="Arial"/>
              </w:rPr>
            </w:pPr>
            <w:r w:rsidRPr="0057322F">
              <w:rPr>
                <w:rFonts w:ascii="Arial" w:hAnsi="Arial" w:cs="Arial"/>
              </w:rPr>
              <w:t>Urologia</w:t>
            </w:r>
          </w:p>
        </w:tc>
        <w:tc>
          <w:tcPr>
            <w:tcW w:w="4446" w:type="dxa"/>
            <w:tcBorders>
              <w:top w:val="single" w:sz="4" w:space="0" w:color="auto"/>
              <w:left w:val="nil"/>
              <w:bottom w:val="single" w:sz="4" w:space="0" w:color="auto"/>
              <w:right w:val="single" w:sz="8" w:space="0" w:color="auto"/>
            </w:tcBorders>
            <w:vAlign w:val="center"/>
          </w:tcPr>
          <w:p w14:paraId="257E92D8" w14:textId="77777777" w:rsidR="00AA2D0B" w:rsidRPr="0057322F" w:rsidRDefault="00AA2D0B" w:rsidP="001C736E">
            <w:pPr>
              <w:spacing w:line="276" w:lineRule="auto"/>
              <w:jc w:val="both"/>
              <w:rPr>
                <w:rFonts w:ascii="Arial" w:hAnsi="Arial" w:cs="Arial"/>
              </w:rPr>
            </w:pPr>
            <w:r w:rsidRPr="0057322F">
              <w:rPr>
                <w:rFonts w:ascii="Arial" w:hAnsi="Arial" w:cs="Arial"/>
              </w:rPr>
              <w:t>Atendimento de urgência e emergência em Urologia aos pacientes internados no Pronto-Socorro e Alas;</w:t>
            </w:r>
          </w:p>
          <w:p w14:paraId="03D4295C" w14:textId="77777777" w:rsidR="00AA2D0B" w:rsidRPr="0057322F" w:rsidRDefault="00AA2D0B" w:rsidP="001C736E">
            <w:pPr>
              <w:spacing w:line="276" w:lineRule="auto"/>
              <w:jc w:val="both"/>
              <w:rPr>
                <w:rFonts w:ascii="Arial" w:hAnsi="Arial" w:cs="Arial"/>
              </w:rPr>
            </w:pPr>
            <w:r w:rsidRPr="0057322F">
              <w:rPr>
                <w:rFonts w:ascii="Arial" w:hAnsi="Arial" w:cs="Arial"/>
              </w:rPr>
              <w:t>Rotina de visitas em Alas;</w:t>
            </w:r>
          </w:p>
          <w:p w14:paraId="7D436D6F" w14:textId="77777777" w:rsidR="00AA2D0B" w:rsidRPr="0057322F" w:rsidRDefault="00AA2D0B" w:rsidP="001C736E">
            <w:pPr>
              <w:spacing w:line="276" w:lineRule="auto"/>
              <w:jc w:val="both"/>
              <w:rPr>
                <w:rFonts w:ascii="Arial" w:hAnsi="Arial" w:cs="Arial"/>
              </w:rPr>
            </w:pPr>
            <w:r w:rsidRPr="0057322F">
              <w:rPr>
                <w:rFonts w:ascii="Arial" w:hAnsi="Arial" w:cs="Arial"/>
              </w:rPr>
              <w:t>Procedimentos Eletivos;</w:t>
            </w:r>
          </w:p>
          <w:p w14:paraId="1ECA3250" w14:textId="77777777" w:rsidR="00AA2D0B" w:rsidRPr="0057322F" w:rsidRDefault="00AA2D0B" w:rsidP="001C736E">
            <w:pPr>
              <w:spacing w:line="276" w:lineRule="auto"/>
              <w:jc w:val="both"/>
              <w:rPr>
                <w:rFonts w:ascii="Arial" w:hAnsi="Arial" w:cs="Arial"/>
              </w:rPr>
            </w:pPr>
            <w:r w:rsidRPr="0057322F">
              <w:rPr>
                <w:rFonts w:ascii="Arial" w:hAnsi="Arial" w:cs="Arial"/>
              </w:rPr>
              <w:t>Acompanhamento ambulatorial;</w:t>
            </w:r>
          </w:p>
          <w:p w14:paraId="4DF8EB9F" w14:textId="77777777" w:rsidR="00AA2D0B" w:rsidRPr="0057322F" w:rsidRDefault="00AA2D0B" w:rsidP="001C736E">
            <w:pPr>
              <w:spacing w:line="276" w:lineRule="auto"/>
              <w:jc w:val="both"/>
              <w:rPr>
                <w:rFonts w:ascii="Arial" w:hAnsi="Arial" w:cs="Arial"/>
              </w:rPr>
            </w:pPr>
            <w:r w:rsidRPr="0057322F">
              <w:rPr>
                <w:rFonts w:ascii="Arial" w:hAnsi="Arial" w:cs="Arial"/>
              </w:rPr>
              <w:t>Interlocução com o serviço de regulação médica interno (NIR).</w:t>
            </w:r>
          </w:p>
        </w:tc>
      </w:tr>
      <w:tr w:rsidR="00AA2D0B" w:rsidRPr="0057322F" w14:paraId="77931673" w14:textId="77777777" w:rsidTr="001C736E">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3D3C544C" w14:textId="77777777" w:rsidR="00AA2D0B" w:rsidRPr="0057322F" w:rsidRDefault="00AA2D0B" w:rsidP="001C736E">
            <w:pPr>
              <w:spacing w:line="276" w:lineRule="auto"/>
              <w:jc w:val="center"/>
              <w:rPr>
                <w:rFonts w:ascii="Arial" w:hAnsi="Arial" w:cs="Arial"/>
              </w:rPr>
            </w:pPr>
            <w:r w:rsidRPr="0057322F">
              <w:rPr>
                <w:rFonts w:ascii="Arial" w:hAnsi="Arial" w:cs="Arial"/>
              </w:rPr>
              <w:t>30</w:t>
            </w:r>
          </w:p>
        </w:tc>
        <w:tc>
          <w:tcPr>
            <w:tcW w:w="3260" w:type="dxa"/>
            <w:tcBorders>
              <w:top w:val="single" w:sz="4" w:space="0" w:color="auto"/>
              <w:left w:val="single" w:sz="8" w:space="0" w:color="auto"/>
              <w:bottom w:val="single" w:sz="4" w:space="0" w:color="auto"/>
              <w:right w:val="single" w:sz="8" w:space="0" w:color="auto"/>
            </w:tcBorders>
            <w:vAlign w:val="center"/>
          </w:tcPr>
          <w:p w14:paraId="4E7ABE87" w14:textId="77777777" w:rsidR="00AA2D0B" w:rsidRPr="0057322F" w:rsidRDefault="00AA2D0B" w:rsidP="001C736E">
            <w:pPr>
              <w:spacing w:line="276" w:lineRule="auto"/>
              <w:jc w:val="both"/>
              <w:rPr>
                <w:rFonts w:ascii="Arial" w:hAnsi="Arial" w:cs="Arial"/>
              </w:rPr>
            </w:pPr>
            <w:r w:rsidRPr="0057322F">
              <w:rPr>
                <w:rFonts w:ascii="Arial" w:hAnsi="Arial" w:cs="Arial"/>
              </w:rPr>
              <w:t>Ginecologia</w:t>
            </w:r>
          </w:p>
        </w:tc>
        <w:tc>
          <w:tcPr>
            <w:tcW w:w="4446" w:type="dxa"/>
            <w:tcBorders>
              <w:top w:val="single" w:sz="4" w:space="0" w:color="auto"/>
              <w:left w:val="nil"/>
              <w:bottom w:val="single" w:sz="4" w:space="0" w:color="auto"/>
              <w:right w:val="single" w:sz="8" w:space="0" w:color="auto"/>
            </w:tcBorders>
            <w:vAlign w:val="center"/>
          </w:tcPr>
          <w:p w14:paraId="55EC0F7E" w14:textId="77777777" w:rsidR="00AA2D0B" w:rsidRPr="0057322F" w:rsidRDefault="00AA2D0B" w:rsidP="001C736E">
            <w:pPr>
              <w:spacing w:line="276" w:lineRule="auto"/>
              <w:jc w:val="both"/>
              <w:rPr>
                <w:rFonts w:ascii="Arial" w:hAnsi="Arial" w:cs="Arial"/>
                <w:color w:val="222222"/>
                <w:shd w:val="clear" w:color="auto" w:fill="FFFFFF"/>
              </w:rPr>
            </w:pPr>
            <w:r w:rsidRPr="0057322F">
              <w:rPr>
                <w:rFonts w:ascii="Arial" w:hAnsi="Arial" w:cs="Arial"/>
                <w:color w:val="222222"/>
                <w:shd w:val="clear" w:color="auto" w:fill="FFFFFF"/>
              </w:rPr>
              <w:t>Cirurgias ginecológicas de urgência, emergência e eletivas, juntamente com os residentes;</w:t>
            </w:r>
          </w:p>
          <w:p w14:paraId="5C1B356E" w14:textId="77777777" w:rsidR="00AA2D0B" w:rsidRPr="0057322F" w:rsidRDefault="00AA2D0B" w:rsidP="001C736E">
            <w:pPr>
              <w:spacing w:line="276" w:lineRule="auto"/>
              <w:jc w:val="both"/>
              <w:rPr>
                <w:rFonts w:ascii="Arial" w:hAnsi="Arial" w:cs="Arial"/>
                <w:color w:val="222222"/>
                <w:shd w:val="clear" w:color="auto" w:fill="FFFFFF"/>
              </w:rPr>
            </w:pPr>
            <w:r w:rsidRPr="0057322F">
              <w:rPr>
                <w:rFonts w:ascii="Arial" w:hAnsi="Arial" w:cs="Arial"/>
                <w:color w:val="222222"/>
                <w:shd w:val="clear" w:color="auto" w:fill="FFFFFF"/>
              </w:rPr>
              <w:t xml:space="preserve">Supervisão dos residentes em atendimentos ginecológicos de urgência e emergência, clínicos e cirúrgicos (pedidos de avaliação, pacientes encaminhadas ao </w:t>
            </w:r>
            <w:proofErr w:type="gramStart"/>
            <w:r w:rsidRPr="0057322F">
              <w:rPr>
                <w:rFonts w:ascii="Arial" w:hAnsi="Arial" w:cs="Arial"/>
                <w:color w:val="222222"/>
                <w:shd w:val="clear" w:color="auto" w:fill="FFFFFF"/>
              </w:rPr>
              <w:t>pronto-socorro, etc.</w:t>
            </w:r>
            <w:proofErr w:type="gramEnd"/>
            <w:r w:rsidRPr="0057322F">
              <w:rPr>
                <w:rFonts w:ascii="Arial" w:hAnsi="Arial" w:cs="Arial"/>
                <w:color w:val="222222"/>
                <w:shd w:val="clear" w:color="auto" w:fill="FFFFFF"/>
              </w:rPr>
              <w:t>);</w:t>
            </w:r>
          </w:p>
          <w:p w14:paraId="1ADDA2F1" w14:textId="77777777" w:rsidR="00AA2D0B" w:rsidRPr="0057322F" w:rsidRDefault="00AA2D0B" w:rsidP="001C736E">
            <w:pPr>
              <w:spacing w:line="276" w:lineRule="auto"/>
              <w:jc w:val="both"/>
              <w:rPr>
                <w:rFonts w:ascii="Arial" w:hAnsi="Arial" w:cs="Arial"/>
                <w:color w:val="222222"/>
                <w:shd w:val="clear" w:color="auto" w:fill="FFFFFF"/>
              </w:rPr>
            </w:pPr>
            <w:r w:rsidRPr="0057322F">
              <w:rPr>
                <w:rFonts w:ascii="Arial" w:hAnsi="Arial" w:cs="Arial"/>
              </w:rPr>
              <w:t>Atendimento das intercorrências na maternidade, fora do horário da Rotina.</w:t>
            </w:r>
            <w:r w:rsidRPr="0057322F">
              <w:rPr>
                <w:rFonts w:ascii="Arial" w:hAnsi="Arial" w:cs="Arial"/>
                <w:color w:val="222222"/>
                <w:shd w:val="clear" w:color="auto" w:fill="FFFFFF"/>
              </w:rPr>
              <w:t xml:space="preserve"> Realização de visitas diárias às enfermarias de ginecologia e obstetrícia, durante as manhãs, supervisionando residentes e alunos do internato; </w:t>
            </w:r>
          </w:p>
          <w:p w14:paraId="43C0B332" w14:textId="77777777" w:rsidR="00AA2D0B" w:rsidRPr="0057322F" w:rsidRDefault="00AA2D0B" w:rsidP="001C736E">
            <w:pPr>
              <w:spacing w:line="276" w:lineRule="auto"/>
              <w:jc w:val="both"/>
              <w:rPr>
                <w:rFonts w:ascii="Arial" w:hAnsi="Arial" w:cs="Arial"/>
                <w:color w:val="222222"/>
                <w:shd w:val="clear" w:color="auto" w:fill="FFFFFF"/>
              </w:rPr>
            </w:pPr>
            <w:r w:rsidRPr="0057322F">
              <w:rPr>
                <w:rFonts w:ascii="Arial" w:hAnsi="Arial" w:cs="Arial"/>
                <w:color w:val="222222"/>
                <w:shd w:val="clear" w:color="auto" w:fill="FFFFFF"/>
              </w:rPr>
              <w:lastRenderedPageBreak/>
              <w:t>Resolução de pendências clínicas e cirúrgicas da enfermaria de obstetrícia, em pacientes puérperas.</w:t>
            </w:r>
          </w:p>
          <w:p w14:paraId="52A74F1E" w14:textId="77777777" w:rsidR="00AA2D0B" w:rsidRPr="0057322F" w:rsidRDefault="00AA2D0B" w:rsidP="001C736E">
            <w:pPr>
              <w:spacing w:line="276" w:lineRule="auto"/>
              <w:jc w:val="both"/>
              <w:rPr>
                <w:rFonts w:ascii="Arial" w:hAnsi="Arial" w:cs="Arial"/>
              </w:rPr>
            </w:pPr>
            <w:r w:rsidRPr="0057322F">
              <w:rPr>
                <w:rFonts w:ascii="Arial" w:hAnsi="Arial" w:cs="Arial"/>
              </w:rPr>
              <w:t>Interlocução com o serviço de regulação médica interno (NIR).</w:t>
            </w:r>
          </w:p>
        </w:tc>
      </w:tr>
      <w:tr w:rsidR="00AA2D0B" w:rsidRPr="0057322F" w14:paraId="4FAE2BB2" w14:textId="77777777" w:rsidTr="001C736E">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60D130D6" w14:textId="77777777" w:rsidR="00AA2D0B" w:rsidRPr="0057322F" w:rsidRDefault="00AA2D0B" w:rsidP="001C736E">
            <w:pPr>
              <w:spacing w:line="276" w:lineRule="auto"/>
              <w:jc w:val="center"/>
              <w:rPr>
                <w:rFonts w:ascii="Arial" w:hAnsi="Arial" w:cs="Arial"/>
              </w:rPr>
            </w:pPr>
            <w:r w:rsidRPr="0057322F">
              <w:rPr>
                <w:rFonts w:ascii="Arial" w:hAnsi="Arial" w:cs="Arial"/>
              </w:rPr>
              <w:lastRenderedPageBreak/>
              <w:t>31</w:t>
            </w:r>
          </w:p>
        </w:tc>
        <w:tc>
          <w:tcPr>
            <w:tcW w:w="3260" w:type="dxa"/>
            <w:tcBorders>
              <w:top w:val="single" w:sz="4" w:space="0" w:color="auto"/>
              <w:left w:val="single" w:sz="8" w:space="0" w:color="auto"/>
              <w:bottom w:val="single" w:sz="4" w:space="0" w:color="auto"/>
              <w:right w:val="single" w:sz="8" w:space="0" w:color="auto"/>
            </w:tcBorders>
            <w:vAlign w:val="center"/>
          </w:tcPr>
          <w:p w14:paraId="544B73B5" w14:textId="77777777" w:rsidR="00AA2D0B" w:rsidRPr="0057322F" w:rsidRDefault="00AA2D0B" w:rsidP="001C736E">
            <w:pPr>
              <w:spacing w:line="276" w:lineRule="auto"/>
              <w:jc w:val="both"/>
              <w:rPr>
                <w:rFonts w:ascii="Arial" w:hAnsi="Arial" w:cs="Arial"/>
              </w:rPr>
            </w:pPr>
            <w:r w:rsidRPr="0057322F">
              <w:rPr>
                <w:rFonts w:ascii="Arial" w:hAnsi="Arial" w:cs="Arial"/>
              </w:rPr>
              <w:t>Médico Regulador – Núcleo Interno de Regulação (NIR)</w:t>
            </w:r>
          </w:p>
        </w:tc>
        <w:tc>
          <w:tcPr>
            <w:tcW w:w="4446" w:type="dxa"/>
            <w:tcBorders>
              <w:top w:val="single" w:sz="4" w:space="0" w:color="auto"/>
              <w:left w:val="nil"/>
              <w:bottom w:val="single" w:sz="4" w:space="0" w:color="auto"/>
              <w:right w:val="single" w:sz="8" w:space="0" w:color="auto"/>
            </w:tcBorders>
            <w:vAlign w:val="center"/>
          </w:tcPr>
          <w:p w14:paraId="6DA2CB28" w14:textId="77777777" w:rsidR="00AA2D0B" w:rsidRPr="0057322F" w:rsidRDefault="00AA2D0B" w:rsidP="001C736E">
            <w:pPr>
              <w:spacing w:line="276" w:lineRule="auto"/>
              <w:jc w:val="both"/>
              <w:rPr>
                <w:rFonts w:ascii="Arial" w:hAnsi="Arial" w:cs="Arial"/>
              </w:rPr>
            </w:pPr>
            <w:r w:rsidRPr="0057322F">
              <w:rPr>
                <w:rFonts w:ascii="Arial" w:hAnsi="Arial" w:cs="Arial"/>
              </w:rPr>
              <w:t xml:space="preserve">Desenvolver, junto as equipes multidisciplinares de cada setor do HUOP, fluxos e protocolos de gerenciamento do paciente. </w:t>
            </w:r>
          </w:p>
          <w:p w14:paraId="1958A6A9" w14:textId="77777777" w:rsidR="00AA2D0B" w:rsidRPr="0057322F" w:rsidRDefault="00AA2D0B" w:rsidP="001C736E">
            <w:pPr>
              <w:spacing w:line="276" w:lineRule="auto"/>
              <w:jc w:val="both"/>
              <w:rPr>
                <w:rFonts w:ascii="Arial" w:hAnsi="Arial" w:cs="Arial"/>
              </w:rPr>
            </w:pPr>
            <w:r w:rsidRPr="0057322F">
              <w:rPr>
                <w:rFonts w:ascii="Arial" w:hAnsi="Arial" w:cs="Arial"/>
              </w:rPr>
              <w:t xml:space="preserve">Controle e monitorização dos acessos médicos a vias de admissão e passagem de pacientes pertencentes ao HUOP. </w:t>
            </w:r>
            <w:r w:rsidRPr="0057322F">
              <w:rPr>
                <w:rFonts w:ascii="Arial" w:hAnsi="Arial" w:cs="Arial"/>
              </w:rPr>
              <w:tab/>
            </w:r>
          </w:p>
          <w:p w14:paraId="78FE4EDF" w14:textId="77777777" w:rsidR="00AA2D0B" w:rsidRPr="0057322F" w:rsidRDefault="00AA2D0B" w:rsidP="001C736E">
            <w:pPr>
              <w:spacing w:line="276" w:lineRule="auto"/>
              <w:jc w:val="both"/>
              <w:rPr>
                <w:rFonts w:ascii="Arial" w:hAnsi="Arial" w:cs="Arial"/>
              </w:rPr>
            </w:pPr>
            <w:r w:rsidRPr="0057322F">
              <w:rPr>
                <w:rFonts w:ascii="Arial" w:hAnsi="Arial" w:cs="Arial"/>
              </w:rPr>
              <w:t>Articular contatos entre o HOUP e demais unidades de prestação de cuidados de saúde vinculados ao SUS.</w:t>
            </w:r>
          </w:p>
          <w:p w14:paraId="4F24CB07" w14:textId="77777777" w:rsidR="00AA2D0B" w:rsidRPr="0057322F" w:rsidRDefault="00AA2D0B" w:rsidP="001C736E">
            <w:pPr>
              <w:spacing w:line="276" w:lineRule="auto"/>
              <w:jc w:val="both"/>
              <w:rPr>
                <w:rFonts w:ascii="Arial" w:hAnsi="Arial" w:cs="Arial"/>
              </w:rPr>
            </w:pPr>
            <w:r w:rsidRPr="0057322F">
              <w:rPr>
                <w:rFonts w:ascii="Arial" w:hAnsi="Arial" w:cs="Arial"/>
              </w:rPr>
              <w:t>Monitorar o funcionamento dos fluxos e protocolos relacionados ao paciente que sejam relacionados ao HUOP.</w:t>
            </w:r>
          </w:p>
          <w:p w14:paraId="518DBBDC" w14:textId="77777777" w:rsidR="00AA2D0B" w:rsidRPr="0057322F" w:rsidRDefault="00AA2D0B" w:rsidP="001C736E">
            <w:pPr>
              <w:spacing w:line="276" w:lineRule="auto"/>
              <w:jc w:val="both"/>
              <w:rPr>
                <w:rFonts w:ascii="Arial" w:hAnsi="Arial" w:cs="Arial"/>
              </w:rPr>
            </w:pPr>
            <w:r w:rsidRPr="0057322F">
              <w:rPr>
                <w:rFonts w:ascii="Arial" w:hAnsi="Arial" w:cs="Arial"/>
              </w:rPr>
              <w:t>Estabelecer junto a equipe do NIR as metas de implantação estratégica das etapas de criação, implantação, reavaliação e melhoria contínua dos fluxos e protocolos do HUOP.</w:t>
            </w:r>
          </w:p>
          <w:p w14:paraId="456CCB7A" w14:textId="77777777" w:rsidR="00AA2D0B" w:rsidRPr="0057322F" w:rsidRDefault="00AA2D0B" w:rsidP="001C736E">
            <w:pPr>
              <w:spacing w:line="276" w:lineRule="auto"/>
              <w:jc w:val="both"/>
              <w:rPr>
                <w:rFonts w:ascii="Arial" w:hAnsi="Arial" w:cs="Arial"/>
              </w:rPr>
            </w:pPr>
            <w:r w:rsidRPr="0057322F">
              <w:rPr>
                <w:rFonts w:ascii="Arial" w:hAnsi="Arial" w:cs="Arial"/>
              </w:rPr>
              <w:t>Regular e gerenciar, em conjunto as demais componentes do NIR, as diferentes ofertas hospitalares existentes, a saber: Ambulatório, Internação, Urgência e Emergência, Agenda Cirúrgica.</w:t>
            </w:r>
          </w:p>
          <w:p w14:paraId="79C6D804" w14:textId="77777777" w:rsidR="00AA2D0B" w:rsidRPr="0057322F" w:rsidRDefault="00AA2D0B" w:rsidP="001C736E">
            <w:pPr>
              <w:spacing w:line="276" w:lineRule="auto"/>
              <w:jc w:val="both"/>
              <w:rPr>
                <w:rFonts w:ascii="Arial" w:hAnsi="Arial" w:cs="Arial"/>
              </w:rPr>
            </w:pPr>
            <w:r w:rsidRPr="0057322F">
              <w:rPr>
                <w:rFonts w:ascii="Arial" w:hAnsi="Arial" w:cs="Arial"/>
              </w:rPr>
              <w:t>Subsidiar discussões tanto internas, como externas, que permitam o planejamento da ampliação e/ou readequação do perfil de leitos hospitalares ofertados.</w:t>
            </w:r>
          </w:p>
          <w:p w14:paraId="5C5A0358" w14:textId="77777777" w:rsidR="00AA2D0B" w:rsidRPr="0057322F" w:rsidRDefault="00AA2D0B" w:rsidP="001C736E">
            <w:pPr>
              <w:spacing w:line="276" w:lineRule="auto"/>
              <w:jc w:val="both"/>
              <w:rPr>
                <w:rFonts w:ascii="Arial" w:hAnsi="Arial" w:cs="Arial"/>
              </w:rPr>
            </w:pPr>
            <w:r w:rsidRPr="0057322F">
              <w:rPr>
                <w:rFonts w:ascii="Arial" w:hAnsi="Arial" w:cs="Arial"/>
              </w:rPr>
              <w:t xml:space="preserve">Otimizar a utilização recursos hospitalares disponíveis; </w:t>
            </w:r>
          </w:p>
          <w:p w14:paraId="043F2469" w14:textId="77777777" w:rsidR="00AA2D0B" w:rsidRPr="0057322F" w:rsidRDefault="00AA2D0B" w:rsidP="001C736E">
            <w:pPr>
              <w:spacing w:line="276" w:lineRule="auto"/>
              <w:jc w:val="both"/>
              <w:rPr>
                <w:rFonts w:ascii="Arial" w:hAnsi="Arial" w:cs="Arial"/>
              </w:rPr>
            </w:pPr>
            <w:r w:rsidRPr="0057322F">
              <w:rPr>
                <w:rFonts w:ascii="Arial" w:hAnsi="Arial" w:cs="Arial"/>
              </w:rPr>
              <w:t xml:space="preserve">Coordenar e orientar as ações da equipe em relação à regulação médica assistencial. </w:t>
            </w:r>
          </w:p>
          <w:p w14:paraId="056470AB" w14:textId="77777777" w:rsidR="00AA2D0B" w:rsidRPr="0057322F" w:rsidRDefault="00AA2D0B" w:rsidP="001C736E">
            <w:pPr>
              <w:spacing w:line="276" w:lineRule="auto"/>
              <w:jc w:val="both"/>
              <w:rPr>
                <w:rFonts w:ascii="Arial" w:hAnsi="Arial" w:cs="Arial"/>
              </w:rPr>
            </w:pPr>
            <w:r w:rsidRPr="0057322F">
              <w:rPr>
                <w:rFonts w:ascii="Arial" w:hAnsi="Arial" w:cs="Arial"/>
              </w:rPr>
              <w:lastRenderedPageBreak/>
              <w:t xml:space="preserve">Participar dos processos de organização dos fluxos internos e externos de referência e </w:t>
            </w:r>
            <w:proofErr w:type="spellStart"/>
            <w:r w:rsidRPr="0057322F">
              <w:rPr>
                <w:rFonts w:ascii="Arial" w:hAnsi="Arial" w:cs="Arial"/>
              </w:rPr>
              <w:t>contra-referência</w:t>
            </w:r>
            <w:proofErr w:type="spellEnd"/>
            <w:r w:rsidRPr="0057322F">
              <w:rPr>
                <w:rFonts w:ascii="Arial" w:hAnsi="Arial" w:cs="Arial"/>
              </w:rPr>
              <w:t xml:space="preserve"> dos usuários atendidos no hospital;</w:t>
            </w:r>
          </w:p>
          <w:p w14:paraId="7942FD26" w14:textId="77777777" w:rsidR="00AA2D0B" w:rsidRPr="0057322F" w:rsidRDefault="00AA2D0B" w:rsidP="001C736E">
            <w:pPr>
              <w:spacing w:line="276" w:lineRule="auto"/>
              <w:jc w:val="both"/>
              <w:rPr>
                <w:rFonts w:ascii="Arial" w:hAnsi="Arial" w:cs="Arial"/>
              </w:rPr>
            </w:pPr>
            <w:r w:rsidRPr="0057322F">
              <w:rPr>
                <w:rFonts w:ascii="Arial" w:hAnsi="Arial" w:cs="Arial"/>
              </w:rPr>
              <w:t>Representar o Núcleo Interno de Regulação - NIR em suas relações internas e externas;</w:t>
            </w:r>
          </w:p>
          <w:p w14:paraId="19F6A161" w14:textId="77777777" w:rsidR="00AA2D0B" w:rsidRPr="0057322F" w:rsidRDefault="00AA2D0B" w:rsidP="001C736E">
            <w:pPr>
              <w:spacing w:line="276" w:lineRule="auto"/>
              <w:jc w:val="both"/>
              <w:rPr>
                <w:rFonts w:ascii="Arial" w:hAnsi="Arial" w:cs="Arial"/>
              </w:rPr>
            </w:pPr>
            <w:r w:rsidRPr="0057322F">
              <w:rPr>
                <w:rFonts w:ascii="Arial" w:hAnsi="Arial" w:cs="Arial"/>
              </w:rPr>
              <w:t>Monitorar as respostas de solicitação de vagas externas, com a finalidade de agilizar o fluxo de transferência de pacientes;</w:t>
            </w:r>
          </w:p>
          <w:p w14:paraId="2599C268" w14:textId="77777777" w:rsidR="00AA2D0B" w:rsidRPr="0057322F" w:rsidRDefault="00AA2D0B" w:rsidP="001C736E">
            <w:pPr>
              <w:spacing w:line="276" w:lineRule="auto"/>
              <w:jc w:val="both"/>
              <w:rPr>
                <w:rFonts w:ascii="Arial" w:hAnsi="Arial" w:cs="Arial"/>
              </w:rPr>
            </w:pPr>
            <w:r w:rsidRPr="0057322F">
              <w:rPr>
                <w:rFonts w:ascii="Arial" w:hAnsi="Arial" w:cs="Arial"/>
              </w:rPr>
              <w:t>Monitorar e avaliar possíveis altas hospitalares ou transferência a outros estabelecimentos de saúde;</w:t>
            </w:r>
          </w:p>
          <w:p w14:paraId="16C3E427" w14:textId="77777777" w:rsidR="00AA2D0B" w:rsidRPr="0057322F" w:rsidRDefault="00AA2D0B" w:rsidP="001C736E">
            <w:pPr>
              <w:spacing w:line="276" w:lineRule="auto"/>
              <w:jc w:val="both"/>
              <w:rPr>
                <w:rFonts w:ascii="Arial" w:hAnsi="Arial" w:cs="Arial"/>
              </w:rPr>
            </w:pPr>
            <w:r w:rsidRPr="0057322F">
              <w:rPr>
                <w:rFonts w:ascii="Arial" w:hAnsi="Arial" w:cs="Arial"/>
              </w:rPr>
              <w:t>Autorização para pôr em prática os Planos de Contingência relacionados a sobrecarga de serviços médicos;</w:t>
            </w:r>
          </w:p>
          <w:p w14:paraId="741473DF" w14:textId="77777777" w:rsidR="00AA2D0B" w:rsidRPr="0057322F" w:rsidRDefault="00AA2D0B" w:rsidP="001C736E">
            <w:pPr>
              <w:spacing w:line="276" w:lineRule="auto"/>
              <w:jc w:val="both"/>
              <w:rPr>
                <w:rFonts w:ascii="Arial" w:hAnsi="Arial" w:cs="Arial"/>
              </w:rPr>
            </w:pPr>
            <w:r w:rsidRPr="0057322F">
              <w:rPr>
                <w:rFonts w:ascii="Arial" w:hAnsi="Arial" w:cs="Arial"/>
              </w:rPr>
              <w:t>Comunicar a chefia e propor soluções para problemas que venham a dificultar o processo de gestão.</w:t>
            </w:r>
          </w:p>
        </w:tc>
      </w:tr>
      <w:tr w:rsidR="00AA2D0B" w:rsidRPr="0057322F" w14:paraId="5B83A89A" w14:textId="77777777" w:rsidTr="001C736E">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67CF24E7" w14:textId="77777777" w:rsidR="00AA2D0B" w:rsidRPr="0057322F" w:rsidRDefault="00AA2D0B" w:rsidP="001C736E">
            <w:pPr>
              <w:spacing w:line="276" w:lineRule="auto"/>
              <w:jc w:val="center"/>
              <w:rPr>
                <w:rFonts w:ascii="Arial" w:hAnsi="Arial" w:cs="Arial"/>
              </w:rPr>
            </w:pPr>
            <w:r w:rsidRPr="0057322F">
              <w:rPr>
                <w:rFonts w:ascii="Arial" w:hAnsi="Arial" w:cs="Arial"/>
              </w:rPr>
              <w:lastRenderedPageBreak/>
              <w:t>32</w:t>
            </w:r>
          </w:p>
        </w:tc>
        <w:tc>
          <w:tcPr>
            <w:tcW w:w="3260" w:type="dxa"/>
            <w:tcBorders>
              <w:top w:val="single" w:sz="4" w:space="0" w:color="auto"/>
              <w:left w:val="single" w:sz="8" w:space="0" w:color="auto"/>
              <w:bottom w:val="single" w:sz="4" w:space="0" w:color="auto"/>
              <w:right w:val="single" w:sz="8" w:space="0" w:color="auto"/>
            </w:tcBorders>
            <w:vAlign w:val="center"/>
          </w:tcPr>
          <w:p w14:paraId="10C79893" w14:textId="77777777" w:rsidR="00AA2D0B" w:rsidRPr="0057322F" w:rsidRDefault="00AA2D0B" w:rsidP="001C736E">
            <w:pPr>
              <w:spacing w:line="276" w:lineRule="auto"/>
              <w:jc w:val="both"/>
              <w:rPr>
                <w:rFonts w:ascii="Arial" w:hAnsi="Arial" w:cs="Arial"/>
              </w:rPr>
            </w:pPr>
            <w:r w:rsidRPr="0057322F">
              <w:rPr>
                <w:rFonts w:ascii="Arial" w:hAnsi="Arial" w:cs="Arial"/>
              </w:rPr>
              <w:t>Nefrologia</w:t>
            </w:r>
          </w:p>
        </w:tc>
        <w:tc>
          <w:tcPr>
            <w:tcW w:w="4446" w:type="dxa"/>
            <w:tcBorders>
              <w:top w:val="single" w:sz="4" w:space="0" w:color="auto"/>
              <w:left w:val="nil"/>
              <w:bottom w:val="single" w:sz="4" w:space="0" w:color="auto"/>
              <w:right w:val="single" w:sz="8" w:space="0" w:color="auto"/>
            </w:tcBorders>
            <w:vAlign w:val="center"/>
          </w:tcPr>
          <w:p w14:paraId="5434ED08" w14:textId="77777777" w:rsidR="00AA2D0B" w:rsidRPr="0057322F" w:rsidRDefault="00AA2D0B" w:rsidP="001C736E">
            <w:pPr>
              <w:spacing w:line="276" w:lineRule="auto"/>
              <w:jc w:val="both"/>
              <w:rPr>
                <w:rFonts w:ascii="Arial" w:hAnsi="Arial" w:cs="Arial"/>
              </w:rPr>
            </w:pPr>
            <w:r w:rsidRPr="0057322F">
              <w:rPr>
                <w:rFonts w:ascii="Arial" w:hAnsi="Arial" w:cs="Arial"/>
              </w:rPr>
              <w:t>Atendimento de urgência e emergência em Nefrologia aos pacientes internados no Pronto-Socorro, UTIs e Alas;</w:t>
            </w:r>
          </w:p>
          <w:p w14:paraId="0D763D80" w14:textId="77777777" w:rsidR="00AA2D0B" w:rsidRPr="0057322F" w:rsidRDefault="00AA2D0B" w:rsidP="001C736E">
            <w:pPr>
              <w:spacing w:line="276" w:lineRule="auto"/>
              <w:jc w:val="both"/>
              <w:rPr>
                <w:rFonts w:ascii="Arial" w:hAnsi="Arial" w:cs="Arial"/>
              </w:rPr>
            </w:pPr>
            <w:r w:rsidRPr="0057322F">
              <w:rPr>
                <w:rFonts w:ascii="Arial" w:hAnsi="Arial" w:cs="Arial"/>
              </w:rPr>
              <w:t>Rotina de visitas em Alas;</w:t>
            </w:r>
          </w:p>
          <w:p w14:paraId="0C221911" w14:textId="77777777" w:rsidR="00AA2D0B" w:rsidRPr="0057322F" w:rsidRDefault="00AA2D0B" w:rsidP="001C736E">
            <w:pPr>
              <w:spacing w:line="276" w:lineRule="auto"/>
              <w:jc w:val="both"/>
              <w:rPr>
                <w:rFonts w:ascii="Arial" w:hAnsi="Arial" w:cs="Arial"/>
              </w:rPr>
            </w:pPr>
            <w:r w:rsidRPr="0057322F">
              <w:rPr>
                <w:rFonts w:ascii="Arial" w:hAnsi="Arial" w:cs="Arial"/>
              </w:rPr>
              <w:t>Procedimentos Eletivos;</w:t>
            </w:r>
          </w:p>
          <w:p w14:paraId="1328522F" w14:textId="77777777" w:rsidR="00AA2D0B" w:rsidRPr="0057322F" w:rsidRDefault="00AA2D0B" w:rsidP="001C736E">
            <w:pPr>
              <w:spacing w:line="276" w:lineRule="auto"/>
              <w:jc w:val="both"/>
              <w:rPr>
                <w:rFonts w:ascii="Arial" w:hAnsi="Arial" w:cs="Arial"/>
              </w:rPr>
            </w:pPr>
            <w:r w:rsidRPr="0057322F">
              <w:rPr>
                <w:rFonts w:ascii="Arial" w:hAnsi="Arial" w:cs="Arial"/>
              </w:rPr>
              <w:t>Acompanhamento ambulatorial;</w:t>
            </w:r>
          </w:p>
          <w:p w14:paraId="0CE5809C" w14:textId="77777777" w:rsidR="00AA2D0B" w:rsidRPr="0057322F" w:rsidRDefault="00AA2D0B" w:rsidP="001C736E">
            <w:pPr>
              <w:spacing w:line="276" w:lineRule="auto"/>
              <w:jc w:val="both"/>
              <w:rPr>
                <w:rFonts w:ascii="Arial" w:hAnsi="Arial" w:cs="Arial"/>
              </w:rPr>
            </w:pPr>
            <w:r w:rsidRPr="0057322F">
              <w:rPr>
                <w:rFonts w:ascii="Arial" w:hAnsi="Arial" w:cs="Arial"/>
              </w:rPr>
              <w:t>Interlocução com o serviço de regulação médica interno (NIR).</w:t>
            </w:r>
          </w:p>
        </w:tc>
      </w:tr>
      <w:tr w:rsidR="00AA2D0B" w:rsidRPr="0057322F" w14:paraId="18C9DB59" w14:textId="77777777" w:rsidTr="001C736E">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64E8042B" w14:textId="77777777" w:rsidR="00AA2D0B" w:rsidRPr="0057322F" w:rsidRDefault="00AA2D0B" w:rsidP="001C736E">
            <w:pPr>
              <w:spacing w:line="276" w:lineRule="auto"/>
              <w:jc w:val="center"/>
              <w:rPr>
                <w:rFonts w:ascii="Arial" w:hAnsi="Arial" w:cs="Arial"/>
              </w:rPr>
            </w:pPr>
            <w:r w:rsidRPr="0057322F">
              <w:rPr>
                <w:rFonts w:ascii="Arial" w:hAnsi="Arial" w:cs="Arial"/>
              </w:rPr>
              <w:t>33</w:t>
            </w:r>
          </w:p>
        </w:tc>
        <w:tc>
          <w:tcPr>
            <w:tcW w:w="3260" w:type="dxa"/>
            <w:tcBorders>
              <w:top w:val="single" w:sz="4" w:space="0" w:color="auto"/>
              <w:left w:val="single" w:sz="8" w:space="0" w:color="auto"/>
              <w:bottom w:val="single" w:sz="4" w:space="0" w:color="auto"/>
              <w:right w:val="single" w:sz="8" w:space="0" w:color="auto"/>
            </w:tcBorders>
            <w:vAlign w:val="center"/>
          </w:tcPr>
          <w:p w14:paraId="33F4D8DD" w14:textId="77777777" w:rsidR="00AA2D0B" w:rsidRPr="0057322F" w:rsidRDefault="00AA2D0B" w:rsidP="001C736E">
            <w:pPr>
              <w:spacing w:line="276" w:lineRule="auto"/>
              <w:jc w:val="both"/>
              <w:rPr>
                <w:rFonts w:ascii="Arial" w:hAnsi="Arial" w:cs="Arial"/>
              </w:rPr>
            </w:pPr>
            <w:r w:rsidRPr="0057322F">
              <w:rPr>
                <w:rFonts w:ascii="Arial" w:hAnsi="Arial" w:cs="Arial"/>
              </w:rPr>
              <w:t>Cirurgia Torácica</w:t>
            </w:r>
          </w:p>
        </w:tc>
        <w:tc>
          <w:tcPr>
            <w:tcW w:w="4446" w:type="dxa"/>
            <w:tcBorders>
              <w:top w:val="single" w:sz="4" w:space="0" w:color="auto"/>
              <w:left w:val="nil"/>
              <w:bottom w:val="single" w:sz="4" w:space="0" w:color="auto"/>
              <w:right w:val="single" w:sz="8" w:space="0" w:color="auto"/>
            </w:tcBorders>
            <w:vAlign w:val="center"/>
          </w:tcPr>
          <w:p w14:paraId="533057B2" w14:textId="77777777" w:rsidR="00AA2D0B" w:rsidRPr="0057322F" w:rsidRDefault="00AA2D0B" w:rsidP="001C736E">
            <w:pPr>
              <w:spacing w:line="276" w:lineRule="auto"/>
              <w:jc w:val="both"/>
              <w:rPr>
                <w:rFonts w:ascii="Arial" w:hAnsi="Arial" w:cs="Arial"/>
              </w:rPr>
            </w:pPr>
            <w:r w:rsidRPr="0057322F">
              <w:rPr>
                <w:rFonts w:ascii="Arial" w:hAnsi="Arial" w:cs="Arial"/>
              </w:rPr>
              <w:t>Atendimento de urgência e emergência em Cirurgia Torácica aos pacientes internados no Pronto-Socorro e Alas;</w:t>
            </w:r>
          </w:p>
          <w:p w14:paraId="00A13776" w14:textId="77777777" w:rsidR="00AA2D0B" w:rsidRPr="0057322F" w:rsidRDefault="00AA2D0B" w:rsidP="001C736E">
            <w:pPr>
              <w:spacing w:line="276" w:lineRule="auto"/>
              <w:jc w:val="both"/>
              <w:rPr>
                <w:rFonts w:ascii="Arial" w:hAnsi="Arial" w:cs="Arial"/>
              </w:rPr>
            </w:pPr>
            <w:r w:rsidRPr="0057322F">
              <w:rPr>
                <w:rFonts w:ascii="Arial" w:hAnsi="Arial" w:cs="Arial"/>
              </w:rPr>
              <w:t>Rotina de visitas em Alas;</w:t>
            </w:r>
          </w:p>
          <w:p w14:paraId="43D95DA5" w14:textId="77777777" w:rsidR="00AA2D0B" w:rsidRPr="0057322F" w:rsidRDefault="00AA2D0B" w:rsidP="001C736E">
            <w:pPr>
              <w:spacing w:line="276" w:lineRule="auto"/>
              <w:jc w:val="both"/>
              <w:rPr>
                <w:rFonts w:ascii="Arial" w:hAnsi="Arial" w:cs="Arial"/>
              </w:rPr>
            </w:pPr>
            <w:r w:rsidRPr="0057322F">
              <w:rPr>
                <w:rFonts w:ascii="Arial" w:hAnsi="Arial" w:cs="Arial"/>
              </w:rPr>
              <w:t>Procedimentos Eletivos;</w:t>
            </w:r>
          </w:p>
          <w:p w14:paraId="04EA4A21" w14:textId="77777777" w:rsidR="00AA2D0B" w:rsidRPr="0057322F" w:rsidRDefault="00AA2D0B" w:rsidP="001C736E">
            <w:pPr>
              <w:spacing w:line="276" w:lineRule="auto"/>
              <w:jc w:val="both"/>
              <w:rPr>
                <w:rFonts w:ascii="Arial" w:hAnsi="Arial" w:cs="Arial"/>
              </w:rPr>
            </w:pPr>
            <w:r w:rsidRPr="0057322F">
              <w:rPr>
                <w:rFonts w:ascii="Arial" w:hAnsi="Arial" w:cs="Arial"/>
              </w:rPr>
              <w:t>Acompanhamento ambulatorial;</w:t>
            </w:r>
          </w:p>
          <w:p w14:paraId="2B2A81FF" w14:textId="77777777" w:rsidR="00AA2D0B" w:rsidRPr="0057322F" w:rsidRDefault="00AA2D0B" w:rsidP="001C736E">
            <w:pPr>
              <w:spacing w:line="276" w:lineRule="auto"/>
              <w:jc w:val="both"/>
              <w:rPr>
                <w:rFonts w:ascii="Arial" w:hAnsi="Arial" w:cs="Arial"/>
              </w:rPr>
            </w:pPr>
            <w:r w:rsidRPr="0057322F">
              <w:rPr>
                <w:rFonts w:ascii="Arial" w:hAnsi="Arial" w:cs="Arial"/>
              </w:rPr>
              <w:t>Interlocução com o serviço de regulação médica interno (NIR).</w:t>
            </w:r>
          </w:p>
        </w:tc>
      </w:tr>
      <w:tr w:rsidR="00AA2D0B" w:rsidRPr="0057322F" w14:paraId="63A693FF" w14:textId="77777777" w:rsidTr="001C736E">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12F0924B" w14:textId="77777777" w:rsidR="00AA2D0B" w:rsidRPr="0057322F" w:rsidRDefault="00AA2D0B" w:rsidP="001C736E">
            <w:pPr>
              <w:spacing w:line="276" w:lineRule="auto"/>
              <w:jc w:val="center"/>
              <w:rPr>
                <w:rFonts w:ascii="Arial" w:hAnsi="Arial" w:cs="Arial"/>
              </w:rPr>
            </w:pPr>
            <w:r w:rsidRPr="0057322F">
              <w:rPr>
                <w:rFonts w:ascii="Arial" w:hAnsi="Arial" w:cs="Arial"/>
              </w:rPr>
              <w:t>34</w:t>
            </w:r>
          </w:p>
        </w:tc>
        <w:tc>
          <w:tcPr>
            <w:tcW w:w="3260" w:type="dxa"/>
            <w:tcBorders>
              <w:top w:val="single" w:sz="4" w:space="0" w:color="auto"/>
              <w:left w:val="single" w:sz="8" w:space="0" w:color="auto"/>
              <w:bottom w:val="single" w:sz="4" w:space="0" w:color="auto"/>
              <w:right w:val="single" w:sz="8" w:space="0" w:color="auto"/>
            </w:tcBorders>
            <w:vAlign w:val="center"/>
          </w:tcPr>
          <w:p w14:paraId="3228FA20" w14:textId="77777777" w:rsidR="00AA2D0B" w:rsidRPr="0057322F" w:rsidRDefault="00AA2D0B" w:rsidP="001C736E">
            <w:pPr>
              <w:spacing w:line="276" w:lineRule="auto"/>
              <w:jc w:val="both"/>
              <w:rPr>
                <w:rFonts w:ascii="Arial" w:hAnsi="Arial" w:cs="Arial"/>
                <w:highlight w:val="yellow"/>
              </w:rPr>
            </w:pPr>
            <w:r w:rsidRPr="0057322F">
              <w:rPr>
                <w:rFonts w:ascii="Arial" w:hAnsi="Arial" w:cs="Arial"/>
              </w:rPr>
              <w:t>Supervisão Médica da Comissão de Controle de Infecção Hospitalar-SCIH e Responsabilidade Técnica</w:t>
            </w:r>
          </w:p>
        </w:tc>
        <w:tc>
          <w:tcPr>
            <w:tcW w:w="4446" w:type="dxa"/>
            <w:tcBorders>
              <w:top w:val="single" w:sz="4" w:space="0" w:color="auto"/>
              <w:left w:val="nil"/>
              <w:bottom w:val="single" w:sz="4" w:space="0" w:color="auto"/>
              <w:right w:val="single" w:sz="8" w:space="0" w:color="auto"/>
            </w:tcBorders>
            <w:vAlign w:val="center"/>
          </w:tcPr>
          <w:p w14:paraId="69105DE9" w14:textId="77777777" w:rsidR="00AA2D0B" w:rsidRPr="0057322F" w:rsidRDefault="00AA2D0B" w:rsidP="001C736E">
            <w:pPr>
              <w:jc w:val="both"/>
              <w:rPr>
                <w:rFonts w:ascii="Arial" w:hAnsi="Arial" w:cs="Arial"/>
              </w:rPr>
            </w:pPr>
            <w:r w:rsidRPr="0057322F">
              <w:rPr>
                <w:rFonts w:ascii="Arial" w:hAnsi="Arial" w:cs="Arial"/>
              </w:rPr>
              <w:t>Atividades no controle das infecções hospitalares;</w:t>
            </w:r>
          </w:p>
          <w:p w14:paraId="33EFAE01" w14:textId="77777777" w:rsidR="00AA2D0B" w:rsidRPr="0057322F" w:rsidRDefault="00AA2D0B" w:rsidP="001C736E">
            <w:pPr>
              <w:jc w:val="both"/>
              <w:rPr>
                <w:rFonts w:ascii="Arial" w:hAnsi="Arial" w:cs="Arial"/>
              </w:rPr>
            </w:pPr>
            <w:r w:rsidRPr="0057322F">
              <w:rPr>
                <w:rFonts w:ascii="Arial" w:hAnsi="Arial" w:cs="Arial"/>
              </w:rPr>
              <w:t>Proceder a investigação epidemiológica em colaboração com a equipe multiprofissional;</w:t>
            </w:r>
          </w:p>
          <w:p w14:paraId="0CF32798" w14:textId="77777777" w:rsidR="00AA2D0B" w:rsidRPr="0057322F" w:rsidRDefault="00AA2D0B" w:rsidP="001C736E">
            <w:pPr>
              <w:jc w:val="both"/>
              <w:rPr>
                <w:rFonts w:ascii="Arial" w:hAnsi="Arial" w:cs="Arial"/>
              </w:rPr>
            </w:pPr>
            <w:r w:rsidRPr="0057322F">
              <w:rPr>
                <w:rFonts w:ascii="Arial" w:hAnsi="Arial" w:cs="Arial"/>
              </w:rPr>
              <w:lastRenderedPageBreak/>
              <w:t>Emitir parecer técnico sobre os casos levantados pela Vigilância Epidemiológica das infecções hospitalares e assessorar tecnicamente este sistema;</w:t>
            </w:r>
          </w:p>
          <w:p w14:paraId="6742B3C7" w14:textId="77777777" w:rsidR="00AA2D0B" w:rsidRPr="0057322F" w:rsidRDefault="00AA2D0B" w:rsidP="001C736E">
            <w:pPr>
              <w:jc w:val="both"/>
              <w:rPr>
                <w:rFonts w:ascii="Arial" w:hAnsi="Arial" w:cs="Arial"/>
              </w:rPr>
            </w:pPr>
            <w:r w:rsidRPr="0057322F">
              <w:rPr>
                <w:rFonts w:ascii="Arial" w:hAnsi="Arial" w:cs="Arial"/>
              </w:rPr>
              <w:t>Proceder a investigação epidemiológica dos surtos ou suspeitas de surtos, em colaboração com os demais membros da CCIH/SCIH;</w:t>
            </w:r>
          </w:p>
          <w:p w14:paraId="04F7D707" w14:textId="77777777" w:rsidR="00AA2D0B" w:rsidRPr="0057322F" w:rsidRDefault="00AA2D0B" w:rsidP="001C736E">
            <w:pPr>
              <w:jc w:val="both"/>
              <w:rPr>
                <w:rFonts w:ascii="Arial" w:hAnsi="Arial" w:cs="Arial"/>
              </w:rPr>
            </w:pPr>
            <w:r w:rsidRPr="0057322F">
              <w:rPr>
                <w:rFonts w:ascii="Arial" w:hAnsi="Arial" w:cs="Arial"/>
              </w:rPr>
              <w:t>Avaliar a recomendação dos isolamentos dos pacientes portadores de doenças infectocontagiosas e germes multirresistentes;</w:t>
            </w:r>
          </w:p>
          <w:p w14:paraId="3300D314" w14:textId="77777777" w:rsidR="00AA2D0B" w:rsidRPr="0057322F" w:rsidRDefault="00AA2D0B" w:rsidP="001C736E">
            <w:pPr>
              <w:jc w:val="both"/>
              <w:rPr>
                <w:rFonts w:ascii="Arial" w:hAnsi="Arial" w:cs="Arial"/>
              </w:rPr>
            </w:pPr>
            <w:r w:rsidRPr="0057322F">
              <w:rPr>
                <w:rFonts w:ascii="Arial" w:hAnsi="Arial" w:cs="Arial"/>
              </w:rPr>
              <w:t>Assessorar o corpo clínico sobre a racionalização no uso de antimicrobianos;</w:t>
            </w:r>
          </w:p>
          <w:p w14:paraId="41AE6E32" w14:textId="77777777" w:rsidR="00AA2D0B" w:rsidRPr="0057322F" w:rsidRDefault="00AA2D0B" w:rsidP="001C736E">
            <w:pPr>
              <w:jc w:val="both"/>
              <w:rPr>
                <w:rFonts w:ascii="Arial" w:hAnsi="Arial" w:cs="Arial"/>
              </w:rPr>
            </w:pPr>
            <w:r w:rsidRPr="0057322F">
              <w:rPr>
                <w:rFonts w:ascii="Arial" w:hAnsi="Arial" w:cs="Arial"/>
              </w:rPr>
              <w:t>Assessorar a Direção Clínica do HUOP sobre as questões relativas ao controle das infecções Hospitalares;</w:t>
            </w:r>
          </w:p>
          <w:p w14:paraId="5BC65C63" w14:textId="77777777" w:rsidR="00AA2D0B" w:rsidRPr="0057322F" w:rsidRDefault="00AA2D0B" w:rsidP="001C736E">
            <w:pPr>
              <w:jc w:val="both"/>
              <w:rPr>
                <w:rFonts w:ascii="Arial" w:hAnsi="Arial" w:cs="Arial"/>
              </w:rPr>
            </w:pPr>
            <w:r w:rsidRPr="0057322F">
              <w:rPr>
                <w:rFonts w:ascii="Arial" w:hAnsi="Arial" w:cs="Arial"/>
              </w:rPr>
              <w:t>Avaliar e padronizar o uso de antibióticos, juntamente com os demais membros da equipe multiprofissional;</w:t>
            </w:r>
          </w:p>
          <w:p w14:paraId="63D33534" w14:textId="77777777" w:rsidR="00AA2D0B" w:rsidRPr="0057322F" w:rsidRDefault="00AA2D0B" w:rsidP="001C736E">
            <w:pPr>
              <w:jc w:val="both"/>
              <w:rPr>
                <w:rFonts w:ascii="Arial" w:hAnsi="Arial" w:cs="Arial"/>
              </w:rPr>
            </w:pPr>
            <w:r w:rsidRPr="0057322F">
              <w:rPr>
                <w:rFonts w:ascii="Arial" w:hAnsi="Arial" w:cs="Arial"/>
              </w:rPr>
              <w:t>Elaborar, desenvolver e divulgar os projetos de pesquisa em controle de infecções hospitalares;</w:t>
            </w:r>
          </w:p>
          <w:p w14:paraId="38ACF3AB" w14:textId="77777777" w:rsidR="00AA2D0B" w:rsidRPr="0057322F" w:rsidRDefault="00AA2D0B" w:rsidP="001C736E">
            <w:pPr>
              <w:jc w:val="both"/>
              <w:rPr>
                <w:rFonts w:ascii="Arial" w:hAnsi="Arial" w:cs="Arial"/>
              </w:rPr>
            </w:pPr>
            <w:r w:rsidRPr="0057322F">
              <w:rPr>
                <w:rFonts w:ascii="Arial" w:hAnsi="Arial" w:cs="Arial"/>
              </w:rPr>
              <w:t>Manter-se atualizado nas questões relativas ao controle das infecções hospitalares e uso de antimicrobianos;</w:t>
            </w:r>
          </w:p>
          <w:p w14:paraId="5E0CB08D" w14:textId="77777777" w:rsidR="00AA2D0B" w:rsidRPr="0057322F" w:rsidRDefault="00AA2D0B" w:rsidP="001C736E">
            <w:pPr>
              <w:jc w:val="both"/>
              <w:rPr>
                <w:rFonts w:ascii="Arial" w:hAnsi="Arial" w:cs="Arial"/>
              </w:rPr>
            </w:pPr>
            <w:r w:rsidRPr="0057322F">
              <w:rPr>
                <w:rFonts w:ascii="Arial" w:hAnsi="Arial" w:cs="Arial"/>
              </w:rPr>
              <w:t>Divulgação diária dos resultados de exames em andamento no laboratório de bacteriologia às clínicas, a respeito de pacientes internados, sob o uso de microbianos ou não;</w:t>
            </w:r>
          </w:p>
          <w:p w14:paraId="27DDEB5D" w14:textId="77777777" w:rsidR="00AA2D0B" w:rsidRPr="0057322F" w:rsidRDefault="00AA2D0B" w:rsidP="001C736E">
            <w:pPr>
              <w:jc w:val="both"/>
              <w:rPr>
                <w:rFonts w:ascii="Arial" w:hAnsi="Arial" w:cs="Arial"/>
              </w:rPr>
            </w:pPr>
            <w:r w:rsidRPr="0057322F">
              <w:rPr>
                <w:rFonts w:ascii="Arial" w:hAnsi="Arial" w:cs="Arial"/>
              </w:rPr>
              <w:t>Cumprir e fazer cumprir as decisões da SCIH;</w:t>
            </w:r>
          </w:p>
          <w:p w14:paraId="079B15F9" w14:textId="77777777" w:rsidR="00AA2D0B" w:rsidRPr="0057322F" w:rsidRDefault="00AA2D0B" w:rsidP="001C736E">
            <w:pPr>
              <w:jc w:val="both"/>
              <w:rPr>
                <w:rFonts w:ascii="Arial" w:hAnsi="Arial" w:cs="Arial"/>
              </w:rPr>
            </w:pPr>
            <w:r w:rsidRPr="0057322F">
              <w:rPr>
                <w:rFonts w:ascii="Arial" w:hAnsi="Arial" w:cs="Arial"/>
              </w:rPr>
              <w:t>Estabelecer o protocolo de padronização dos medicamentos a serem utilizados no HUOP;</w:t>
            </w:r>
          </w:p>
        </w:tc>
      </w:tr>
      <w:tr w:rsidR="00AA2D0B" w:rsidRPr="0057322F" w14:paraId="2B1EFD94" w14:textId="77777777" w:rsidTr="001C736E">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088893BA" w14:textId="77777777" w:rsidR="00AA2D0B" w:rsidRPr="0057322F" w:rsidRDefault="00AA2D0B" w:rsidP="001C736E">
            <w:pPr>
              <w:spacing w:line="276" w:lineRule="auto"/>
              <w:jc w:val="center"/>
              <w:rPr>
                <w:rFonts w:ascii="Arial" w:hAnsi="Arial" w:cs="Arial"/>
              </w:rPr>
            </w:pPr>
            <w:r w:rsidRPr="0057322F">
              <w:rPr>
                <w:rFonts w:ascii="Arial" w:hAnsi="Arial" w:cs="Arial"/>
              </w:rPr>
              <w:lastRenderedPageBreak/>
              <w:t>35</w:t>
            </w:r>
          </w:p>
        </w:tc>
        <w:tc>
          <w:tcPr>
            <w:tcW w:w="3260" w:type="dxa"/>
            <w:tcBorders>
              <w:top w:val="single" w:sz="4" w:space="0" w:color="auto"/>
              <w:left w:val="single" w:sz="8" w:space="0" w:color="auto"/>
              <w:bottom w:val="single" w:sz="4" w:space="0" w:color="auto"/>
              <w:right w:val="single" w:sz="8" w:space="0" w:color="auto"/>
            </w:tcBorders>
            <w:vAlign w:val="center"/>
          </w:tcPr>
          <w:p w14:paraId="7A98043C" w14:textId="77777777" w:rsidR="00AA2D0B" w:rsidRPr="0057322F" w:rsidRDefault="00AA2D0B" w:rsidP="001C736E">
            <w:pPr>
              <w:spacing w:line="276" w:lineRule="auto"/>
              <w:jc w:val="both"/>
              <w:rPr>
                <w:rFonts w:ascii="Arial" w:hAnsi="Arial" w:cs="Arial"/>
              </w:rPr>
            </w:pPr>
            <w:r w:rsidRPr="0057322F">
              <w:rPr>
                <w:rFonts w:ascii="Arial" w:hAnsi="Arial" w:cs="Arial"/>
              </w:rPr>
              <w:t>Hemodinâmica I</w:t>
            </w:r>
          </w:p>
        </w:tc>
        <w:tc>
          <w:tcPr>
            <w:tcW w:w="4446" w:type="dxa"/>
            <w:tcBorders>
              <w:top w:val="single" w:sz="4" w:space="0" w:color="auto"/>
              <w:left w:val="nil"/>
              <w:bottom w:val="single" w:sz="4" w:space="0" w:color="auto"/>
              <w:right w:val="single" w:sz="8" w:space="0" w:color="auto"/>
            </w:tcBorders>
            <w:vAlign w:val="center"/>
          </w:tcPr>
          <w:p w14:paraId="34E75E72" w14:textId="77777777" w:rsidR="00AA2D0B" w:rsidRPr="0057322F" w:rsidRDefault="00AA2D0B" w:rsidP="001C736E">
            <w:pPr>
              <w:spacing w:line="276" w:lineRule="auto"/>
              <w:jc w:val="both"/>
              <w:rPr>
                <w:rFonts w:ascii="Arial" w:hAnsi="Arial" w:cs="Arial"/>
              </w:rPr>
            </w:pPr>
            <w:r w:rsidRPr="0057322F">
              <w:rPr>
                <w:rFonts w:ascii="Arial" w:hAnsi="Arial" w:cs="Arial"/>
              </w:rPr>
              <w:t>Realizar os exames demandados pelo setor para pacientes internados e ambulatoriais.</w:t>
            </w:r>
          </w:p>
        </w:tc>
      </w:tr>
      <w:tr w:rsidR="00AA2D0B" w:rsidRPr="0057322F" w14:paraId="0857F72A" w14:textId="77777777" w:rsidTr="001C736E">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5EF2D927" w14:textId="77777777" w:rsidR="00AA2D0B" w:rsidRPr="0057322F" w:rsidRDefault="00AA2D0B" w:rsidP="001C736E">
            <w:pPr>
              <w:spacing w:line="276" w:lineRule="auto"/>
              <w:jc w:val="center"/>
              <w:rPr>
                <w:rFonts w:ascii="Arial" w:hAnsi="Arial" w:cs="Arial"/>
              </w:rPr>
            </w:pPr>
            <w:r w:rsidRPr="0057322F">
              <w:rPr>
                <w:rFonts w:ascii="Arial" w:hAnsi="Arial" w:cs="Arial"/>
              </w:rPr>
              <w:t>36</w:t>
            </w:r>
          </w:p>
        </w:tc>
        <w:tc>
          <w:tcPr>
            <w:tcW w:w="3260" w:type="dxa"/>
            <w:tcBorders>
              <w:top w:val="single" w:sz="4" w:space="0" w:color="auto"/>
              <w:left w:val="single" w:sz="8" w:space="0" w:color="auto"/>
              <w:bottom w:val="single" w:sz="4" w:space="0" w:color="auto"/>
              <w:right w:val="single" w:sz="8" w:space="0" w:color="auto"/>
            </w:tcBorders>
            <w:vAlign w:val="center"/>
          </w:tcPr>
          <w:p w14:paraId="25818476" w14:textId="77777777" w:rsidR="00AA2D0B" w:rsidRPr="0057322F" w:rsidRDefault="00AA2D0B" w:rsidP="001C736E">
            <w:pPr>
              <w:spacing w:line="276" w:lineRule="auto"/>
              <w:jc w:val="both"/>
              <w:rPr>
                <w:rFonts w:ascii="Arial" w:hAnsi="Arial" w:cs="Arial"/>
              </w:rPr>
            </w:pPr>
            <w:r w:rsidRPr="0057322F">
              <w:rPr>
                <w:rFonts w:ascii="Arial" w:hAnsi="Arial" w:cs="Arial"/>
              </w:rPr>
              <w:t>Hemodinâmica II</w:t>
            </w:r>
          </w:p>
        </w:tc>
        <w:tc>
          <w:tcPr>
            <w:tcW w:w="4446" w:type="dxa"/>
            <w:tcBorders>
              <w:top w:val="single" w:sz="4" w:space="0" w:color="auto"/>
              <w:left w:val="nil"/>
              <w:bottom w:val="single" w:sz="4" w:space="0" w:color="auto"/>
              <w:right w:val="single" w:sz="8" w:space="0" w:color="auto"/>
            </w:tcBorders>
            <w:vAlign w:val="center"/>
          </w:tcPr>
          <w:p w14:paraId="74C36DCB" w14:textId="77777777" w:rsidR="00AA2D0B" w:rsidRPr="0057322F" w:rsidRDefault="00AA2D0B" w:rsidP="001C736E">
            <w:pPr>
              <w:spacing w:line="276" w:lineRule="auto"/>
              <w:jc w:val="both"/>
              <w:rPr>
                <w:rFonts w:ascii="Arial" w:hAnsi="Arial" w:cs="Arial"/>
              </w:rPr>
            </w:pPr>
            <w:r w:rsidRPr="0057322F">
              <w:rPr>
                <w:rFonts w:ascii="Arial" w:hAnsi="Arial" w:cs="Arial"/>
              </w:rPr>
              <w:t>Realizar os exames demandados pelo setor para pacientes internados e ambulatoriais.</w:t>
            </w:r>
          </w:p>
        </w:tc>
      </w:tr>
      <w:tr w:rsidR="00AA2D0B" w:rsidRPr="0057322F" w14:paraId="47C5BE8E" w14:textId="77777777" w:rsidTr="001C736E">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31B1C7D2" w14:textId="77777777" w:rsidR="00AA2D0B" w:rsidRPr="0057322F" w:rsidRDefault="00AA2D0B" w:rsidP="001C736E">
            <w:pPr>
              <w:spacing w:line="276" w:lineRule="auto"/>
              <w:jc w:val="center"/>
              <w:rPr>
                <w:rFonts w:ascii="Arial" w:hAnsi="Arial" w:cs="Arial"/>
              </w:rPr>
            </w:pPr>
            <w:r w:rsidRPr="0057322F">
              <w:rPr>
                <w:rFonts w:ascii="Arial" w:hAnsi="Arial" w:cs="Arial"/>
              </w:rPr>
              <w:lastRenderedPageBreak/>
              <w:t>37</w:t>
            </w:r>
          </w:p>
        </w:tc>
        <w:tc>
          <w:tcPr>
            <w:tcW w:w="3260" w:type="dxa"/>
            <w:tcBorders>
              <w:top w:val="single" w:sz="4" w:space="0" w:color="auto"/>
              <w:left w:val="single" w:sz="8" w:space="0" w:color="auto"/>
              <w:bottom w:val="single" w:sz="4" w:space="0" w:color="auto"/>
              <w:right w:val="single" w:sz="8" w:space="0" w:color="auto"/>
            </w:tcBorders>
            <w:vAlign w:val="center"/>
          </w:tcPr>
          <w:p w14:paraId="0C4B9AA9" w14:textId="77777777" w:rsidR="00AA2D0B" w:rsidRPr="0057322F" w:rsidRDefault="00AA2D0B" w:rsidP="001C736E">
            <w:pPr>
              <w:spacing w:line="276" w:lineRule="auto"/>
              <w:jc w:val="both"/>
              <w:rPr>
                <w:rFonts w:ascii="Arial" w:hAnsi="Arial" w:cs="Arial"/>
              </w:rPr>
            </w:pPr>
            <w:r w:rsidRPr="0057322F">
              <w:rPr>
                <w:rFonts w:ascii="Arial" w:hAnsi="Arial" w:cs="Arial"/>
              </w:rPr>
              <w:t>Endocrinologista</w:t>
            </w:r>
          </w:p>
        </w:tc>
        <w:tc>
          <w:tcPr>
            <w:tcW w:w="4446" w:type="dxa"/>
            <w:tcBorders>
              <w:top w:val="single" w:sz="4" w:space="0" w:color="auto"/>
              <w:left w:val="nil"/>
              <w:bottom w:val="single" w:sz="4" w:space="0" w:color="auto"/>
              <w:right w:val="single" w:sz="8" w:space="0" w:color="auto"/>
            </w:tcBorders>
            <w:vAlign w:val="center"/>
          </w:tcPr>
          <w:p w14:paraId="4B78F0ED" w14:textId="77777777" w:rsidR="00AA2D0B" w:rsidRPr="0057322F" w:rsidRDefault="00AA2D0B" w:rsidP="001C736E">
            <w:pPr>
              <w:spacing w:line="276" w:lineRule="auto"/>
              <w:jc w:val="both"/>
              <w:rPr>
                <w:rFonts w:ascii="Arial" w:hAnsi="Arial" w:cs="Arial"/>
              </w:rPr>
            </w:pPr>
            <w:r w:rsidRPr="0057322F">
              <w:rPr>
                <w:rFonts w:ascii="Arial" w:hAnsi="Arial" w:cs="Arial"/>
              </w:rPr>
              <w:t>Atendimento aos pacientes que necessitem de avaliação da especialidade de Endocrinologia nas Alas;</w:t>
            </w:r>
          </w:p>
          <w:p w14:paraId="79BFA264" w14:textId="77777777" w:rsidR="00AA2D0B" w:rsidRPr="0057322F" w:rsidRDefault="00AA2D0B" w:rsidP="001C736E">
            <w:pPr>
              <w:spacing w:line="276" w:lineRule="auto"/>
              <w:jc w:val="both"/>
              <w:rPr>
                <w:rFonts w:ascii="Arial" w:hAnsi="Arial" w:cs="Arial"/>
              </w:rPr>
            </w:pPr>
            <w:r w:rsidRPr="0057322F">
              <w:rPr>
                <w:rFonts w:ascii="Arial" w:hAnsi="Arial" w:cs="Arial"/>
              </w:rPr>
              <w:t>Atendimento aos pacientes que necessitem de consulta e/ou acompanhamento ambulatorial.</w:t>
            </w:r>
          </w:p>
        </w:tc>
      </w:tr>
      <w:tr w:rsidR="00AA2D0B" w:rsidRPr="0057322F" w14:paraId="616845DA" w14:textId="77777777" w:rsidTr="001C736E">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082C1A8B" w14:textId="77777777" w:rsidR="00AA2D0B" w:rsidRPr="0057322F" w:rsidRDefault="00AA2D0B" w:rsidP="001C736E">
            <w:pPr>
              <w:spacing w:line="276" w:lineRule="auto"/>
              <w:jc w:val="center"/>
              <w:rPr>
                <w:rFonts w:ascii="Arial" w:hAnsi="Arial" w:cs="Arial"/>
              </w:rPr>
            </w:pPr>
            <w:r w:rsidRPr="0057322F">
              <w:rPr>
                <w:rFonts w:ascii="Arial" w:hAnsi="Arial" w:cs="Arial"/>
              </w:rPr>
              <w:t>38</w:t>
            </w:r>
          </w:p>
        </w:tc>
        <w:tc>
          <w:tcPr>
            <w:tcW w:w="3260" w:type="dxa"/>
            <w:tcBorders>
              <w:top w:val="single" w:sz="4" w:space="0" w:color="auto"/>
              <w:left w:val="single" w:sz="8" w:space="0" w:color="auto"/>
              <w:bottom w:val="single" w:sz="4" w:space="0" w:color="auto"/>
              <w:right w:val="single" w:sz="8" w:space="0" w:color="auto"/>
            </w:tcBorders>
            <w:vAlign w:val="center"/>
          </w:tcPr>
          <w:p w14:paraId="1F02E884" w14:textId="77777777" w:rsidR="00AA2D0B" w:rsidRPr="0057322F" w:rsidRDefault="00AA2D0B" w:rsidP="001C736E">
            <w:pPr>
              <w:spacing w:line="276" w:lineRule="auto"/>
              <w:jc w:val="both"/>
              <w:rPr>
                <w:rFonts w:ascii="Arial" w:hAnsi="Arial" w:cs="Arial"/>
              </w:rPr>
            </w:pPr>
            <w:r w:rsidRPr="0057322F">
              <w:rPr>
                <w:rFonts w:ascii="Arial" w:hAnsi="Arial" w:cs="Arial"/>
              </w:rPr>
              <w:t>Ecocardiografia</w:t>
            </w:r>
          </w:p>
        </w:tc>
        <w:tc>
          <w:tcPr>
            <w:tcW w:w="4446" w:type="dxa"/>
            <w:tcBorders>
              <w:top w:val="single" w:sz="4" w:space="0" w:color="auto"/>
              <w:left w:val="nil"/>
              <w:bottom w:val="single" w:sz="4" w:space="0" w:color="auto"/>
              <w:right w:val="single" w:sz="8" w:space="0" w:color="auto"/>
            </w:tcBorders>
            <w:vAlign w:val="center"/>
          </w:tcPr>
          <w:p w14:paraId="4D9ED543" w14:textId="77777777" w:rsidR="00AA2D0B" w:rsidRPr="0057322F" w:rsidRDefault="00AA2D0B" w:rsidP="001C736E">
            <w:pPr>
              <w:spacing w:line="276" w:lineRule="auto"/>
              <w:jc w:val="both"/>
              <w:rPr>
                <w:rFonts w:ascii="Arial" w:hAnsi="Arial" w:cs="Arial"/>
              </w:rPr>
            </w:pPr>
            <w:r w:rsidRPr="0057322F">
              <w:rPr>
                <w:rFonts w:ascii="Arial" w:hAnsi="Arial" w:cs="Arial"/>
              </w:rPr>
              <w:t xml:space="preserve">Realização do exame de Ecocardiografia </w:t>
            </w:r>
            <w:proofErr w:type="spellStart"/>
            <w:r w:rsidRPr="0057322F">
              <w:rPr>
                <w:rFonts w:ascii="Arial" w:hAnsi="Arial" w:cs="Arial"/>
              </w:rPr>
              <w:t>Transtorácico</w:t>
            </w:r>
            <w:proofErr w:type="spellEnd"/>
            <w:r w:rsidRPr="0057322F">
              <w:rPr>
                <w:rFonts w:ascii="Arial" w:hAnsi="Arial" w:cs="Arial"/>
              </w:rPr>
              <w:t xml:space="preserve"> em ralação a demanda de pacientes internados e ambulatoriais.</w:t>
            </w:r>
          </w:p>
        </w:tc>
      </w:tr>
      <w:tr w:rsidR="00AA2D0B" w:rsidRPr="0057322F" w14:paraId="62B79D50" w14:textId="77777777" w:rsidTr="001C736E">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784CA637" w14:textId="77777777" w:rsidR="00AA2D0B" w:rsidRPr="0057322F" w:rsidRDefault="00AA2D0B" w:rsidP="001C736E">
            <w:pPr>
              <w:spacing w:line="276" w:lineRule="auto"/>
              <w:jc w:val="center"/>
              <w:rPr>
                <w:rFonts w:ascii="Arial" w:hAnsi="Arial" w:cs="Arial"/>
              </w:rPr>
            </w:pPr>
            <w:r w:rsidRPr="0057322F">
              <w:rPr>
                <w:rFonts w:ascii="Arial" w:hAnsi="Arial" w:cs="Arial"/>
              </w:rPr>
              <w:t>39</w:t>
            </w:r>
          </w:p>
        </w:tc>
        <w:tc>
          <w:tcPr>
            <w:tcW w:w="3260" w:type="dxa"/>
            <w:tcBorders>
              <w:top w:val="single" w:sz="4" w:space="0" w:color="auto"/>
              <w:left w:val="single" w:sz="8" w:space="0" w:color="auto"/>
              <w:bottom w:val="single" w:sz="4" w:space="0" w:color="auto"/>
              <w:right w:val="single" w:sz="8" w:space="0" w:color="auto"/>
            </w:tcBorders>
            <w:vAlign w:val="center"/>
          </w:tcPr>
          <w:p w14:paraId="2F918D02" w14:textId="77777777" w:rsidR="00AA2D0B" w:rsidRPr="0057322F" w:rsidRDefault="00AA2D0B" w:rsidP="001C736E">
            <w:pPr>
              <w:spacing w:line="276" w:lineRule="auto"/>
              <w:jc w:val="both"/>
              <w:rPr>
                <w:rFonts w:ascii="Arial" w:hAnsi="Arial" w:cs="Arial"/>
              </w:rPr>
            </w:pPr>
            <w:r w:rsidRPr="0057322F">
              <w:rPr>
                <w:rFonts w:ascii="Arial" w:hAnsi="Arial" w:cs="Arial"/>
              </w:rPr>
              <w:t>Cirurgia Cardiovascular</w:t>
            </w:r>
          </w:p>
        </w:tc>
        <w:tc>
          <w:tcPr>
            <w:tcW w:w="4446" w:type="dxa"/>
            <w:tcBorders>
              <w:top w:val="single" w:sz="4" w:space="0" w:color="auto"/>
              <w:left w:val="nil"/>
              <w:bottom w:val="single" w:sz="4" w:space="0" w:color="auto"/>
              <w:right w:val="single" w:sz="8" w:space="0" w:color="auto"/>
            </w:tcBorders>
            <w:vAlign w:val="center"/>
          </w:tcPr>
          <w:p w14:paraId="7DDB5778" w14:textId="77777777" w:rsidR="00AA2D0B" w:rsidRPr="0057322F" w:rsidRDefault="00AA2D0B" w:rsidP="001C736E">
            <w:pPr>
              <w:spacing w:line="276" w:lineRule="auto"/>
              <w:jc w:val="both"/>
              <w:rPr>
                <w:rFonts w:ascii="Arial" w:hAnsi="Arial" w:cs="Arial"/>
              </w:rPr>
            </w:pPr>
            <w:r w:rsidRPr="0057322F">
              <w:rPr>
                <w:rFonts w:ascii="Arial" w:hAnsi="Arial" w:cs="Arial"/>
              </w:rPr>
              <w:t>Realização de procedimentos cirúrgicos da especialidade.</w:t>
            </w:r>
          </w:p>
        </w:tc>
      </w:tr>
      <w:tr w:rsidR="00AA2D0B" w:rsidRPr="0057322F" w14:paraId="3CA450C1" w14:textId="77777777" w:rsidTr="001C736E">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391AF6AE" w14:textId="77777777" w:rsidR="00AA2D0B" w:rsidRPr="0057322F" w:rsidRDefault="00AA2D0B" w:rsidP="001C736E">
            <w:pPr>
              <w:spacing w:line="276" w:lineRule="auto"/>
              <w:jc w:val="center"/>
              <w:rPr>
                <w:rFonts w:ascii="Arial" w:hAnsi="Arial" w:cs="Arial"/>
              </w:rPr>
            </w:pPr>
            <w:r w:rsidRPr="0057322F">
              <w:rPr>
                <w:rFonts w:ascii="Arial" w:hAnsi="Arial" w:cs="Arial"/>
              </w:rPr>
              <w:t>40</w:t>
            </w:r>
          </w:p>
        </w:tc>
        <w:tc>
          <w:tcPr>
            <w:tcW w:w="3260" w:type="dxa"/>
            <w:tcBorders>
              <w:top w:val="single" w:sz="4" w:space="0" w:color="auto"/>
              <w:left w:val="single" w:sz="8" w:space="0" w:color="auto"/>
              <w:bottom w:val="single" w:sz="4" w:space="0" w:color="auto"/>
              <w:right w:val="single" w:sz="8" w:space="0" w:color="auto"/>
            </w:tcBorders>
            <w:vAlign w:val="center"/>
          </w:tcPr>
          <w:p w14:paraId="5A764B46" w14:textId="77777777" w:rsidR="00AA2D0B" w:rsidRPr="0057322F" w:rsidRDefault="00AA2D0B" w:rsidP="001C736E">
            <w:pPr>
              <w:spacing w:line="276" w:lineRule="auto"/>
              <w:jc w:val="both"/>
              <w:rPr>
                <w:rFonts w:ascii="Arial" w:hAnsi="Arial" w:cs="Arial"/>
              </w:rPr>
            </w:pPr>
            <w:r w:rsidRPr="0057322F">
              <w:rPr>
                <w:rFonts w:ascii="Arial" w:hAnsi="Arial" w:cs="Arial"/>
              </w:rPr>
              <w:t>Radiologista</w:t>
            </w:r>
          </w:p>
        </w:tc>
        <w:tc>
          <w:tcPr>
            <w:tcW w:w="4446" w:type="dxa"/>
            <w:tcBorders>
              <w:top w:val="single" w:sz="4" w:space="0" w:color="auto"/>
              <w:left w:val="nil"/>
              <w:bottom w:val="single" w:sz="4" w:space="0" w:color="auto"/>
              <w:right w:val="single" w:sz="8" w:space="0" w:color="auto"/>
            </w:tcBorders>
            <w:vAlign w:val="center"/>
          </w:tcPr>
          <w:p w14:paraId="0732A303" w14:textId="77777777" w:rsidR="00AA2D0B" w:rsidRPr="0057322F" w:rsidRDefault="00AA2D0B" w:rsidP="001C736E">
            <w:pPr>
              <w:spacing w:line="276" w:lineRule="auto"/>
              <w:jc w:val="both"/>
              <w:rPr>
                <w:rFonts w:ascii="Arial" w:hAnsi="Arial" w:cs="Arial"/>
              </w:rPr>
            </w:pPr>
            <w:r w:rsidRPr="0057322F">
              <w:rPr>
                <w:rFonts w:ascii="Arial" w:hAnsi="Arial" w:cs="Arial"/>
              </w:rPr>
              <w:t>Análise e emissão de laudos dos exames de Radiologia.</w:t>
            </w:r>
          </w:p>
        </w:tc>
      </w:tr>
      <w:tr w:rsidR="00AA2D0B" w:rsidRPr="0057322F" w14:paraId="695A2CFA" w14:textId="77777777" w:rsidTr="001C736E">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06BACB77" w14:textId="77777777" w:rsidR="00AA2D0B" w:rsidRPr="0057322F" w:rsidRDefault="00AA2D0B" w:rsidP="001C736E">
            <w:pPr>
              <w:spacing w:line="276" w:lineRule="auto"/>
              <w:jc w:val="center"/>
              <w:rPr>
                <w:rFonts w:ascii="Arial" w:hAnsi="Arial" w:cs="Arial"/>
              </w:rPr>
            </w:pPr>
            <w:r w:rsidRPr="0057322F">
              <w:rPr>
                <w:rFonts w:ascii="Arial" w:hAnsi="Arial" w:cs="Arial"/>
              </w:rPr>
              <w:t>41</w:t>
            </w:r>
          </w:p>
        </w:tc>
        <w:tc>
          <w:tcPr>
            <w:tcW w:w="3260" w:type="dxa"/>
            <w:tcBorders>
              <w:top w:val="single" w:sz="4" w:space="0" w:color="auto"/>
              <w:left w:val="single" w:sz="8" w:space="0" w:color="auto"/>
              <w:bottom w:val="single" w:sz="4" w:space="0" w:color="auto"/>
              <w:right w:val="single" w:sz="8" w:space="0" w:color="auto"/>
            </w:tcBorders>
            <w:vAlign w:val="center"/>
          </w:tcPr>
          <w:p w14:paraId="471C556B" w14:textId="77777777" w:rsidR="00AA2D0B" w:rsidRPr="0057322F" w:rsidRDefault="00AA2D0B" w:rsidP="001C736E">
            <w:pPr>
              <w:spacing w:line="276" w:lineRule="auto"/>
              <w:jc w:val="both"/>
              <w:rPr>
                <w:rFonts w:ascii="Arial" w:hAnsi="Arial" w:cs="Arial"/>
              </w:rPr>
            </w:pPr>
            <w:r w:rsidRPr="0057322F">
              <w:rPr>
                <w:rFonts w:ascii="Arial" w:hAnsi="Arial" w:cs="Arial"/>
              </w:rPr>
              <w:t xml:space="preserve">Monitoramento Neurofisiológicos </w:t>
            </w:r>
          </w:p>
        </w:tc>
        <w:tc>
          <w:tcPr>
            <w:tcW w:w="4446" w:type="dxa"/>
            <w:tcBorders>
              <w:top w:val="single" w:sz="4" w:space="0" w:color="auto"/>
              <w:left w:val="nil"/>
              <w:bottom w:val="single" w:sz="4" w:space="0" w:color="auto"/>
              <w:right w:val="single" w:sz="8" w:space="0" w:color="auto"/>
            </w:tcBorders>
            <w:vAlign w:val="center"/>
          </w:tcPr>
          <w:p w14:paraId="2505C4C3" w14:textId="77777777" w:rsidR="00AA2D0B" w:rsidRPr="0057322F" w:rsidRDefault="00AA2D0B" w:rsidP="001C736E">
            <w:pPr>
              <w:spacing w:line="276" w:lineRule="auto"/>
              <w:jc w:val="both"/>
              <w:rPr>
                <w:rFonts w:ascii="Arial" w:hAnsi="Arial" w:cs="Arial"/>
              </w:rPr>
            </w:pPr>
            <w:r w:rsidRPr="0057322F">
              <w:rPr>
                <w:rFonts w:ascii="Arial" w:hAnsi="Arial" w:cs="Arial"/>
              </w:rPr>
              <w:t>Comparecer ao HUOP na data agendada junto à equipe de Neurocirurgia, para realização da monitorização neurofisiológica.</w:t>
            </w:r>
          </w:p>
        </w:tc>
      </w:tr>
      <w:tr w:rsidR="00AA2D0B" w:rsidRPr="0057322F" w14:paraId="6917872E" w14:textId="77777777" w:rsidTr="001C736E">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437C5F3E" w14:textId="77777777" w:rsidR="00AA2D0B" w:rsidRPr="0057322F" w:rsidRDefault="00AA2D0B" w:rsidP="001C736E">
            <w:pPr>
              <w:spacing w:line="276" w:lineRule="auto"/>
              <w:jc w:val="center"/>
              <w:rPr>
                <w:rFonts w:ascii="Arial" w:hAnsi="Arial" w:cs="Arial"/>
              </w:rPr>
            </w:pPr>
            <w:r w:rsidRPr="0057322F">
              <w:rPr>
                <w:rFonts w:ascii="Arial" w:hAnsi="Arial" w:cs="Arial"/>
              </w:rPr>
              <w:t>42</w:t>
            </w:r>
          </w:p>
        </w:tc>
        <w:tc>
          <w:tcPr>
            <w:tcW w:w="3260" w:type="dxa"/>
            <w:tcBorders>
              <w:top w:val="single" w:sz="4" w:space="0" w:color="auto"/>
              <w:left w:val="single" w:sz="8" w:space="0" w:color="auto"/>
              <w:bottom w:val="single" w:sz="4" w:space="0" w:color="auto"/>
              <w:right w:val="single" w:sz="8" w:space="0" w:color="auto"/>
            </w:tcBorders>
            <w:vAlign w:val="center"/>
          </w:tcPr>
          <w:p w14:paraId="155EA0FF" w14:textId="77777777" w:rsidR="00AA2D0B" w:rsidRPr="0057322F" w:rsidRDefault="00AA2D0B" w:rsidP="001C736E">
            <w:pPr>
              <w:spacing w:line="276" w:lineRule="auto"/>
              <w:jc w:val="both"/>
              <w:rPr>
                <w:rFonts w:ascii="Arial" w:hAnsi="Arial" w:cs="Arial"/>
              </w:rPr>
            </w:pPr>
            <w:r w:rsidRPr="0057322F">
              <w:rPr>
                <w:rFonts w:ascii="Arial" w:hAnsi="Arial" w:cs="Arial"/>
              </w:rPr>
              <w:t>Responsabilidade Técnica e Rotinas da UTI Geral</w:t>
            </w:r>
          </w:p>
        </w:tc>
        <w:tc>
          <w:tcPr>
            <w:tcW w:w="4446" w:type="dxa"/>
            <w:tcBorders>
              <w:top w:val="single" w:sz="4" w:space="0" w:color="auto"/>
              <w:left w:val="nil"/>
              <w:bottom w:val="single" w:sz="4" w:space="0" w:color="auto"/>
              <w:right w:val="single" w:sz="8" w:space="0" w:color="auto"/>
            </w:tcBorders>
            <w:vAlign w:val="center"/>
          </w:tcPr>
          <w:p w14:paraId="6A531773" w14:textId="77777777" w:rsidR="00AA2D0B" w:rsidRPr="0057322F" w:rsidRDefault="00AA2D0B" w:rsidP="001C736E">
            <w:pPr>
              <w:spacing w:line="276" w:lineRule="auto"/>
              <w:jc w:val="both"/>
              <w:rPr>
                <w:rFonts w:ascii="Arial" w:hAnsi="Arial" w:cs="Arial"/>
              </w:rPr>
            </w:pPr>
            <w:r w:rsidRPr="0057322F">
              <w:rPr>
                <w:rFonts w:ascii="Arial" w:hAnsi="Arial" w:cs="Arial"/>
              </w:rPr>
              <w:t>Realizar visitas diárias com a equipe médica para verificar a evolução dos pacientes e auxiliar nas condutas dos médicos plantonistas;</w:t>
            </w:r>
          </w:p>
          <w:p w14:paraId="10B77531" w14:textId="77777777" w:rsidR="00AA2D0B" w:rsidRPr="0057322F" w:rsidRDefault="00AA2D0B" w:rsidP="001C736E">
            <w:pPr>
              <w:spacing w:line="276" w:lineRule="auto"/>
              <w:jc w:val="both"/>
              <w:rPr>
                <w:rFonts w:ascii="Arial" w:hAnsi="Arial" w:cs="Arial"/>
              </w:rPr>
            </w:pPr>
            <w:r w:rsidRPr="0057322F">
              <w:rPr>
                <w:rFonts w:ascii="Arial" w:hAnsi="Arial" w:cs="Arial"/>
              </w:rPr>
              <w:t>Fazer a interlocução com o serviço de regulação médica interno (NIR) no que tange o estabelecimento de prioridades para pacientes com necessidades de cuidados intensivos;</w:t>
            </w:r>
          </w:p>
        </w:tc>
      </w:tr>
      <w:tr w:rsidR="00AA2D0B" w:rsidRPr="0057322F" w14:paraId="4F846933" w14:textId="77777777" w:rsidTr="001C736E">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46A9DA42" w14:textId="77777777" w:rsidR="00AA2D0B" w:rsidRPr="0057322F" w:rsidRDefault="00AA2D0B" w:rsidP="001C736E">
            <w:pPr>
              <w:spacing w:line="276" w:lineRule="auto"/>
              <w:jc w:val="center"/>
              <w:rPr>
                <w:rFonts w:ascii="Arial" w:hAnsi="Arial" w:cs="Arial"/>
              </w:rPr>
            </w:pPr>
            <w:r w:rsidRPr="0057322F">
              <w:rPr>
                <w:rFonts w:ascii="Arial" w:hAnsi="Arial" w:cs="Arial"/>
              </w:rPr>
              <w:t>43</w:t>
            </w:r>
          </w:p>
        </w:tc>
        <w:tc>
          <w:tcPr>
            <w:tcW w:w="3260" w:type="dxa"/>
            <w:tcBorders>
              <w:top w:val="single" w:sz="4" w:space="0" w:color="auto"/>
              <w:left w:val="single" w:sz="8" w:space="0" w:color="auto"/>
              <w:bottom w:val="single" w:sz="4" w:space="0" w:color="auto"/>
              <w:right w:val="single" w:sz="8" w:space="0" w:color="auto"/>
            </w:tcBorders>
            <w:vAlign w:val="center"/>
          </w:tcPr>
          <w:p w14:paraId="7D26FB0D" w14:textId="77777777" w:rsidR="00AA2D0B" w:rsidRPr="0057322F" w:rsidRDefault="00AA2D0B" w:rsidP="001C736E">
            <w:pPr>
              <w:spacing w:line="276" w:lineRule="auto"/>
              <w:jc w:val="both"/>
              <w:rPr>
                <w:rFonts w:ascii="Arial" w:hAnsi="Arial" w:cs="Arial"/>
              </w:rPr>
            </w:pPr>
            <w:r w:rsidRPr="0057322F">
              <w:rPr>
                <w:rFonts w:ascii="Arial" w:hAnsi="Arial" w:cs="Arial"/>
              </w:rPr>
              <w:t>Responsabilidade Técnica da Medicina do Trabalho – SESMET</w:t>
            </w:r>
          </w:p>
        </w:tc>
        <w:tc>
          <w:tcPr>
            <w:tcW w:w="4446" w:type="dxa"/>
            <w:tcBorders>
              <w:top w:val="single" w:sz="4" w:space="0" w:color="auto"/>
              <w:left w:val="nil"/>
              <w:bottom w:val="single" w:sz="4" w:space="0" w:color="auto"/>
              <w:right w:val="single" w:sz="8" w:space="0" w:color="auto"/>
            </w:tcBorders>
            <w:vAlign w:val="center"/>
          </w:tcPr>
          <w:p w14:paraId="5B7A2333" w14:textId="77777777" w:rsidR="00AA2D0B" w:rsidRPr="0057322F" w:rsidRDefault="00AA2D0B" w:rsidP="001C736E">
            <w:pPr>
              <w:spacing w:line="276" w:lineRule="auto"/>
              <w:jc w:val="both"/>
              <w:rPr>
                <w:rFonts w:ascii="Arial" w:hAnsi="Arial" w:cs="Arial"/>
              </w:rPr>
            </w:pPr>
            <w:r w:rsidRPr="0057322F">
              <w:rPr>
                <w:rFonts w:ascii="Arial" w:hAnsi="Arial" w:cs="Arial"/>
              </w:rPr>
              <w:t>Realizar a implantação do SESMET do HUOP e da UNIOESTE.</w:t>
            </w:r>
          </w:p>
          <w:p w14:paraId="77A53091" w14:textId="77777777" w:rsidR="00AA2D0B" w:rsidRPr="0057322F" w:rsidRDefault="00AA2D0B" w:rsidP="001C736E">
            <w:pPr>
              <w:spacing w:line="276" w:lineRule="auto"/>
              <w:jc w:val="both"/>
              <w:rPr>
                <w:rFonts w:ascii="Arial" w:hAnsi="Arial" w:cs="Arial"/>
              </w:rPr>
            </w:pPr>
            <w:r w:rsidRPr="0057322F">
              <w:rPr>
                <w:rFonts w:ascii="Arial" w:hAnsi="Arial" w:cs="Arial"/>
              </w:rPr>
              <w:t>Adequar e implantar o PCMSO da instituição.</w:t>
            </w:r>
          </w:p>
          <w:p w14:paraId="1745311A" w14:textId="77777777" w:rsidR="00AA2D0B" w:rsidRPr="0057322F" w:rsidRDefault="00AA2D0B" w:rsidP="001C736E">
            <w:pPr>
              <w:spacing w:line="276" w:lineRule="auto"/>
              <w:jc w:val="both"/>
              <w:rPr>
                <w:rFonts w:ascii="Arial" w:hAnsi="Arial" w:cs="Arial"/>
              </w:rPr>
            </w:pPr>
            <w:r w:rsidRPr="0057322F">
              <w:rPr>
                <w:rFonts w:ascii="Arial" w:hAnsi="Arial" w:cs="Arial"/>
              </w:rPr>
              <w:t>Realizar avaliações na empresa nos três horários de funcionamento, possibilitando reconhecer os riscos para a saúde dos trabalhadores na saúde.</w:t>
            </w:r>
          </w:p>
          <w:p w14:paraId="547960D3" w14:textId="77777777" w:rsidR="00AA2D0B" w:rsidRPr="0057322F" w:rsidRDefault="00AA2D0B" w:rsidP="001C736E">
            <w:pPr>
              <w:spacing w:line="276" w:lineRule="auto"/>
              <w:jc w:val="both"/>
              <w:rPr>
                <w:rFonts w:ascii="Arial" w:hAnsi="Arial" w:cs="Arial"/>
              </w:rPr>
            </w:pPr>
            <w:r w:rsidRPr="0057322F">
              <w:rPr>
                <w:rFonts w:ascii="Arial" w:hAnsi="Arial" w:cs="Arial"/>
                <w:color w:val="222222"/>
                <w:shd w:val="clear" w:color="auto" w:fill="FFFFFF"/>
              </w:rPr>
              <w:t xml:space="preserve">Elaborar e executar planos e programas de promoção e proteção à saúde dos trabalhadores, participando de grupos que realizam inquéritos sanitários, </w:t>
            </w:r>
            <w:r w:rsidRPr="0057322F">
              <w:rPr>
                <w:rFonts w:ascii="Arial" w:hAnsi="Arial" w:cs="Arial"/>
                <w:color w:val="222222"/>
                <w:shd w:val="clear" w:color="auto" w:fill="FFFFFF"/>
              </w:rPr>
              <w:lastRenderedPageBreak/>
              <w:t>estudando as causas de absenteísmo, fazendo levantamentos de doenças profissionais e lesões traumáticas, investigando possíveis relações com as atividades funcionais.</w:t>
            </w:r>
          </w:p>
        </w:tc>
      </w:tr>
      <w:tr w:rsidR="00AA2D0B" w:rsidRPr="0057322F" w14:paraId="1C30081B" w14:textId="77777777" w:rsidTr="001C736E">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25C4AE9C" w14:textId="77777777" w:rsidR="00AA2D0B" w:rsidRPr="0057322F" w:rsidRDefault="00AA2D0B" w:rsidP="001C736E">
            <w:pPr>
              <w:spacing w:line="276" w:lineRule="auto"/>
              <w:jc w:val="center"/>
              <w:rPr>
                <w:rFonts w:ascii="Arial" w:hAnsi="Arial" w:cs="Arial"/>
              </w:rPr>
            </w:pPr>
            <w:r w:rsidRPr="0057322F">
              <w:rPr>
                <w:rFonts w:ascii="Arial" w:hAnsi="Arial" w:cs="Arial"/>
              </w:rPr>
              <w:lastRenderedPageBreak/>
              <w:t>44</w:t>
            </w:r>
          </w:p>
        </w:tc>
        <w:tc>
          <w:tcPr>
            <w:tcW w:w="3260" w:type="dxa"/>
            <w:tcBorders>
              <w:top w:val="single" w:sz="4" w:space="0" w:color="auto"/>
              <w:left w:val="single" w:sz="8" w:space="0" w:color="auto"/>
              <w:bottom w:val="single" w:sz="4" w:space="0" w:color="auto"/>
              <w:right w:val="single" w:sz="8" w:space="0" w:color="auto"/>
            </w:tcBorders>
            <w:vAlign w:val="center"/>
          </w:tcPr>
          <w:p w14:paraId="056B4B6D" w14:textId="77777777" w:rsidR="00AA2D0B" w:rsidRPr="0057322F" w:rsidRDefault="00AA2D0B" w:rsidP="001C736E">
            <w:pPr>
              <w:spacing w:line="276" w:lineRule="auto"/>
              <w:jc w:val="both"/>
              <w:rPr>
                <w:rFonts w:ascii="Arial" w:hAnsi="Arial" w:cs="Arial"/>
              </w:rPr>
            </w:pPr>
            <w:r w:rsidRPr="0057322F">
              <w:rPr>
                <w:rFonts w:ascii="Arial" w:hAnsi="Arial" w:cs="Arial"/>
              </w:rPr>
              <w:t>Coordenações Médicas:</w:t>
            </w:r>
          </w:p>
          <w:p w14:paraId="00394348" w14:textId="77777777" w:rsidR="00AA2D0B" w:rsidRPr="0057322F" w:rsidRDefault="00AA2D0B" w:rsidP="001C736E">
            <w:pPr>
              <w:spacing w:line="276" w:lineRule="auto"/>
              <w:jc w:val="both"/>
              <w:rPr>
                <w:rFonts w:ascii="Arial" w:hAnsi="Arial" w:cs="Arial"/>
              </w:rPr>
            </w:pPr>
            <w:r w:rsidRPr="0057322F">
              <w:rPr>
                <w:rFonts w:ascii="Arial" w:hAnsi="Arial" w:cs="Arial"/>
              </w:rPr>
              <w:t>- Anestesiologia Centro Cirúrgico;</w:t>
            </w:r>
          </w:p>
          <w:p w14:paraId="2FD6DADA" w14:textId="77777777" w:rsidR="00AA2D0B" w:rsidRPr="0057322F" w:rsidRDefault="00AA2D0B" w:rsidP="001C736E">
            <w:pPr>
              <w:spacing w:line="276" w:lineRule="auto"/>
              <w:jc w:val="both"/>
              <w:rPr>
                <w:rFonts w:ascii="Arial" w:hAnsi="Arial" w:cs="Arial"/>
              </w:rPr>
            </w:pPr>
            <w:r w:rsidRPr="0057322F">
              <w:rPr>
                <w:rFonts w:ascii="Arial" w:hAnsi="Arial" w:cs="Arial"/>
              </w:rPr>
              <w:t>- Anestesiologia Centro Obstétrico;</w:t>
            </w:r>
          </w:p>
          <w:p w14:paraId="6096B1CA" w14:textId="77777777" w:rsidR="00AA2D0B" w:rsidRPr="0057322F" w:rsidRDefault="00AA2D0B" w:rsidP="001C736E">
            <w:pPr>
              <w:spacing w:line="276" w:lineRule="auto"/>
              <w:jc w:val="both"/>
              <w:rPr>
                <w:rFonts w:ascii="Arial" w:hAnsi="Arial" w:cs="Arial"/>
              </w:rPr>
            </w:pPr>
            <w:r w:rsidRPr="0057322F">
              <w:rPr>
                <w:rFonts w:ascii="Arial" w:hAnsi="Arial" w:cs="Arial"/>
              </w:rPr>
              <w:t>- Centro Obstétrico;</w:t>
            </w:r>
          </w:p>
          <w:p w14:paraId="102F7D62" w14:textId="77777777" w:rsidR="00AA2D0B" w:rsidRPr="0057322F" w:rsidRDefault="00AA2D0B" w:rsidP="001C736E">
            <w:pPr>
              <w:spacing w:line="276" w:lineRule="auto"/>
              <w:jc w:val="both"/>
              <w:rPr>
                <w:rFonts w:ascii="Arial" w:hAnsi="Arial" w:cs="Arial"/>
              </w:rPr>
            </w:pPr>
            <w:r w:rsidRPr="0057322F">
              <w:rPr>
                <w:rFonts w:ascii="Arial" w:hAnsi="Arial" w:cs="Arial"/>
              </w:rPr>
              <w:t>- Pronto Socorro;</w:t>
            </w:r>
          </w:p>
          <w:p w14:paraId="08E9DAC4" w14:textId="77777777" w:rsidR="00AA2D0B" w:rsidRPr="0057322F" w:rsidRDefault="00AA2D0B" w:rsidP="001C736E">
            <w:pPr>
              <w:spacing w:line="276" w:lineRule="auto"/>
              <w:jc w:val="both"/>
              <w:rPr>
                <w:rFonts w:ascii="Arial" w:hAnsi="Arial" w:cs="Arial"/>
              </w:rPr>
            </w:pPr>
            <w:r w:rsidRPr="0057322F">
              <w:rPr>
                <w:rFonts w:ascii="Arial" w:hAnsi="Arial" w:cs="Arial"/>
              </w:rPr>
              <w:t>- Ortopedia;</w:t>
            </w:r>
          </w:p>
          <w:p w14:paraId="0E7A5398" w14:textId="77777777" w:rsidR="00AA2D0B" w:rsidRPr="0057322F" w:rsidRDefault="00AA2D0B" w:rsidP="001C736E">
            <w:pPr>
              <w:spacing w:line="276" w:lineRule="auto"/>
              <w:jc w:val="both"/>
              <w:rPr>
                <w:rFonts w:ascii="Arial" w:hAnsi="Arial" w:cs="Arial"/>
              </w:rPr>
            </w:pPr>
            <w:r w:rsidRPr="0057322F">
              <w:rPr>
                <w:rFonts w:ascii="Arial" w:hAnsi="Arial" w:cs="Arial"/>
              </w:rPr>
              <w:t>- UTI Neonatal e UCI;</w:t>
            </w:r>
          </w:p>
          <w:p w14:paraId="05E59F27" w14:textId="77777777" w:rsidR="00AA2D0B" w:rsidRPr="0057322F" w:rsidRDefault="00AA2D0B" w:rsidP="001C736E">
            <w:pPr>
              <w:spacing w:line="276" w:lineRule="auto"/>
              <w:jc w:val="both"/>
              <w:rPr>
                <w:rFonts w:ascii="Arial" w:hAnsi="Arial" w:cs="Arial"/>
              </w:rPr>
            </w:pPr>
            <w:r w:rsidRPr="0057322F">
              <w:rPr>
                <w:rFonts w:ascii="Arial" w:hAnsi="Arial" w:cs="Arial"/>
              </w:rPr>
              <w:t>- UTI Pediátrica;</w:t>
            </w:r>
          </w:p>
          <w:p w14:paraId="55173FBB" w14:textId="77777777" w:rsidR="00AA2D0B" w:rsidRPr="0057322F" w:rsidRDefault="00AA2D0B" w:rsidP="001C736E">
            <w:pPr>
              <w:spacing w:line="276" w:lineRule="auto"/>
              <w:jc w:val="both"/>
              <w:rPr>
                <w:rFonts w:ascii="Arial" w:hAnsi="Arial" w:cs="Arial"/>
              </w:rPr>
            </w:pPr>
            <w:r w:rsidRPr="0057322F">
              <w:rPr>
                <w:rFonts w:ascii="Arial" w:hAnsi="Arial" w:cs="Arial"/>
              </w:rPr>
              <w:t>- Ala Pediátrica;</w:t>
            </w:r>
          </w:p>
        </w:tc>
        <w:tc>
          <w:tcPr>
            <w:tcW w:w="4446" w:type="dxa"/>
            <w:tcBorders>
              <w:top w:val="single" w:sz="4" w:space="0" w:color="auto"/>
              <w:left w:val="nil"/>
              <w:bottom w:val="single" w:sz="4" w:space="0" w:color="auto"/>
              <w:right w:val="single" w:sz="8" w:space="0" w:color="auto"/>
            </w:tcBorders>
            <w:vAlign w:val="center"/>
          </w:tcPr>
          <w:p w14:paraId="77F4DB59" w14:textId="77777777" w:rsidR="00AA2D0B" w:rsidRPr="0057322F" w:rsidRDefault="00AA2D0B" w:rsidP="001C736E">
            <w:pPr>
              <w:spacing w:line="276" w:lineRule="auto"/>
              <w:jc w:val="both"/>
              <w:rPr>
                <w:rFonts w:ascii="Arial" w:hAnsi="Arial" w:cs="Arial"/>
              </w:rPr>
            </w:pPr>
            <w:r w:rsidRPr="0057322F">
              <w:rPr>
                <w:rFonts w:ascii="Arial" w:hAnsi="Arial" w:cs="Arial"/>
              </w:rPr>
              <w:t xml:space="preserve">Regulamentação e responsabilização das escalas de plantão, conforme sorteio da carga horário junto às empresas contratadas; </w:t>
            </w:r>
          </w:p>
          <w:p w14:paraId="078FCD30" w14:textId="77777777" w:rsidR="00AA2D0B" w:rsidRPr="0057322F" w:rsidRDefault="00AA2D0B" w:rsidP="001C736E">
            <w:pPr>
              <w:spacing w:line="276" w:lineRule="auto"/>
              <w:jc w:val="both"/>
              <w:rPr>
                <w:rFonts w:ascii="Arial" w:hAnsi="Arial" w:cs="Arial"/>
              </w:rPr>
            </w:pPr>
            <w:r w:rsidRPr="0057322F">
              <w:rPr>
                <w:rFonts w:ascii="Arial" w:hAnsi="Arial" w:cs="Arial"/>
              </w:rPr>
              <w:t xml:space="preserve">Confecção das escalas de plantão da especialidade promovendo a publicidade junto às empresas Contratadas; </w:t>
            </w:r>
          </w:p>
          <w:p w14:paraId="32BF54A0" w14:textId="77777777" w:rsidR="00AA2D0B" w:rsidRPr="0057322F" w:rsidRDefault="00AA2D0B" w:rsidP="001C736E">
            <w:pPr>
              <w:spacing w:line="276" w:lineRule="auto"/>
              <w:jc w:val="both"/>
              <w:rPr>
                <w:rFonts w:ascii="Arial" w:hAnsi="Arial" w:cs="Arial"/>
              </w:rPr>
            </w:pPr>
            <w:r w:rsidRPr="0057322F">
              <w:rPr>
                <w:rFonts w:ascii="Arial" w:hAnsi="Arial" w:cs="Arial"/>
              </w:rPr>
              <w:t>Regularização das trocas dos plantões;</w:t>
            </w:r>
          </w:p>
          <w:p w14:paraId="711E3BB7" w14:textId="77777777" w:rsidR="00AA2D0B" w:rsidRPr="0057322F" w:rsidRDefault="00AA2D0B" w:rsidP="001C736E">
            <w:pPr>
              <w:spacing w:line="276" w:lineRule="auto"/>
              <w:jc w:val="both"/>
              <w:rPr>
                <w:rFonts w:ascii="Arial" w:hAnsi="Arial" w:cs="Arial"/>
              </w:rPr>
            </w:pPr>
            <w:r w:rsidRPr="0057322F">
              <w:rPr>
                <w:rFonts w:ascii="Arial" w:hAnsi="Arial" w:cs="Arial"/>
              </w:rPr>
              <w:t>Interlocução do setor com a direção clínica;</w:t>
            </w:r>
          </w:p>
          <w:p w14:paraId="2FE5C129" w14:textId="77777777" w:rsidR="00AA2D0B" w:rsidRPr="0057322F" w:rsidRDefault="00AA2D0B" w:rsidP="001C736E">
            <w:pPr>
              <w:spacing w:line="276" w:lineRule="auto"/>
              <w:jc w:val="both"/>
              <w:rPr>
                <w:rFonts w:ascii="Arial" w:hAnsi="Arial" w:cs="Arial"/>
              </w:rPr>
            </w:pPr>
            <w:r w:rsidRPr="0057322F">
              <w:rPr>
                <w:rFonts w:ascii="Arial" w:hAnsi="Arial" w:cs="Arial"/>
              </w:rPr>
              <w:t>Interlocução com o serviço de regulação médica interno (NIR);</w:t>
            </w:r>
          </w:p>
        </w:tc>
      </w:tr>
      <w:tr w:rsidR="00AA2D0B" w:rsidRPr="0057322F" w14:paraId="0802C0E8" w14:textId="77777777" w:rsidTr="001C736E">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79B3AED9" w14:textId="77777777" w:rsidR="00AA2D0B" w:rsidRPr="0057322F" w:rsidRDefault="00AA2D0B" w:rsidP="001C736E">
            <w:pPr>
              <w:spacing w:line="276" w:lineRule="auto"/>
              <w:jc w:val="center"/>
              <w:rPr>
                <w:rFonts w:ascii="Arial" w:hAnsi="Arial" w:cs="Arial"/>
              </w:rPr>
            </w:pPr>
            <w:r w:rsidRPr="0057322F">
              <w:rPr>
                <w:rFonts w:ascii="Arial" w:hAnsi="Arial" w:cs="Arial"/>
              </w:rPr>
              <w:t>45</w:t>
            </w:r>
          </w:p>
        </w:tc>
        <w:tc>
          <w:tcPr>
            <w:tcW w:w="3260" w:type="dxa"/>
            <w:tcBorders>
              <w:top w:val="single" w:sz="4" w:space="0" w:color="auto"/>
              <w:left w:val="single" w:sz="8" w:space="0" w:color="auto"/>
              <w:bottom w:val="single" w:sz="4" w:space="0" w:color="auto"/>
              <w:right w:val="single" w:sz="8" w:space="0" w:color="auto"/>
            </w:tcBorders>
            <w:vAlign w:val="center"/>
          </w:tcPr>
          <w:p w14:paraId="7D47C020" w14:textId="77777777" w:rsidR="00AA2D0B" w:rsidRPr="0057322F" w:rsidRDefault="00AA2D0B" w:rsidP="001C736E">
            <w:pPr>
              <w:spacing w:line="276" w:lineRule="auto"/>
              <w:jc w:val="both"/>
              <w:rPr>
                <w:rFonts w:ascii="Arial" w:hAnsi="Arial" w:cs="Arial"/>
              </w:rPr>
            </w:pPr>
            <w:r w:rsidRPr="0057322F">
              <w:rPr>
                <w:rFonts w:ascii="Arial" w:hAnsi="Arial" w:cs="Arial"/>
              </w:rPr>
              <w:t>Supervisão da Ala Provisória COVID19 (Hospital de Campanha)</w:t>
            </w:r>
          </w:p>
        </w:tc>
        <w:tc>
          <w:tcPr>
            <w:tcW w:w="4446" w:type="dxa"/>
            <w:tcBorders>
              <w:top w:val="single" w:sz="4" w:space="0" w:color="auto"/>
              <w:left w:val="nil"/>
              <w:bottom w:val="single" w:sz="4" w:space="0" w:color="auto"/>
              <w:right w:val="single" w:sz="8" w:space="0" w:color="auto"/>
            </w:tcBorders>
            <w:vAlign w:val="center"/>
          </w:tcPr>
          <w:p w14:paraId="44A29139" w14:textId="77777777" w:rsidR="00AA2D0B" w:rsidRPr="0057322F" w:rsidRDefault="00AA2D0B" w:rsidP="001C736E">
            <w:pPr>
              <w:spacing w:line="276" w:lineRule="auto"/>
              <w:jc w:val="both"/>
              <w:rPr>
                <w:rFonts w:ascii="Arial" w:hAnsi="Arial" w:cs="Arial"/>
              </w:rPr>
            </w:pPr>
            <w:r w:rsidRPr="0057322F">
              <w:rPr>
                <w:rFonts w:ascii="Arial" w:hAnsi="Arial" w:cs="Arial"/>
              </w:rPr>
              <w:t>Realizar visitas diárias com a equipe médica para verificar a evolução dos pacientes e auxiliar nas condutas dos médicos plantonistas;</w:t>
            </w:r>
          </w:p>
          <w:p w14:paraId="2BAA0C74" w14:textId="77777777" w:rsidR="00AA2D0B" w:rsidRPr="0057322F" w:rsidRDefault="00AA2D0B" w:rsidP="001C736E">
            <w:pPr>
              <w:spacing w:line="276" w:lineRule="auto"/>
              <w:jc w:val="both"/>
              <w:rPr>
                <w:rFonts w:ascii="Arial" w:hAnsi="Arial" w:cs="Arial"/>
              </w:rPr>
            </w:pPr>
            <w:r w:rsidRPr="0057322F">
              <w:rPr>
                <w:rFonts w:ascii="Arial" w:hAnsi="Arial" w:cs="Arial"/>
              </w:rPr>
              <w:t>Supervisionar diariamente a Ala COVID;</w:t>
            </w:r>
          </w:p>
          <w:p w14:paraId="35AC8254" w14:textId="77777777" w:rsidR="00AA2D0B" w:rsidRPr="0057322F" w:rsidRDefault="00AA2D0B" w:rsidP="001C736E">
            <w:pPr>
              <w:spacing w:line="276" w:lineRule="auto"/>
              <w:jc w:val="both"/>
              <w:rPr>
                <w:rFonts w:ascii="Arial" w:hAnsi="Arial" w:cs="Arial"/>
              </w:rPr>
            </w:pPr>
            <w:r w:rsidRPr="0057322F">
              <w:rPr>
                <w:rFonts w:ascii="Arial" w:hAnsi="Arial" w:cs="Arial"/>
              </w:rPr>
              <w:t>Definir as competências;</w:t>
            </w:r>
          </w:p>
          <w:p w14:paraId="36108F3B" w14:textId="77777777" w:rsidR="00AA2D0B" w:rsidRPr="0057322F" w:rsidRDefault="00AA2D0B" w:rsidP="001C736E">
            <w:pPr>
              <w:spacing w:line="276" w:lineRule="auto"/>
              <w:jc w:val="both"/>
              <w:rPr>
                <w:rFonts w:ascii="Arial" w:hAnsi="Arial" w:cs="Arial"/>
              </w:rPr>
            </w:pPr>
            <w:r w:rsidRPr="0057322F">
              <w:rPr>
                <w:rFonts w:ascii="Arial" w:hAnsi="Arial" w:cs="Arial"/>
              </w:rPr>
              <w:t xml:space="preserve">Realizar treinamento contínuo do pessoal; </w:t>
            </w:r>
            <w:proofErr w:type="gramStart"/>
            <w:r w:rsidRPr="0057322F">
              <w:rPr>
                <w:rFonts w:ascii="Arial" w:hAnsi="Arial" w:cs="Arial"/>
              </w:rPr>
              <w:t>Organizar</w:t>
            </w:r>
            <w:proofErr w:type="gramEnd"/>
            <w:r w:rsidRPr="0057322F">
              <w:rPr>
                <w:rFonts w:ascii="Arial" w:hAnsi="Arial" w:cs="Arial"/>
              </w:rPr>
              <w:t xml:space="preserve"> o fluxo constantemente;</w:t>
            </w:r>
          </w:p>
          <w:p w14:paraId="4C87C315" w14:textId="77777777" w:rsidR="00AA2D0B" w:rsidRDefault="00AA2D0B" w:rsidP="001C736E">
            <w:pPr>
              <w:spacing w:line="276" w:lineRule="auto"/>
              <w:jc w:val="both"/>
              <w:rPr>
                <w:rFonts w:ascii="Arial" w:hAnsi="Arial" w:cs="Arial"/>
              </w:rPr>
            </w:pPr>
            <w:r w:rsidRPr="0057322F">
              <w:rPr>
                <w:rFonts w:ascii="Arial" w:hAnsi="Arial" w:cs="Arial"/>
              </w:rPr>
              <w:t>Promover a interlocução com os serviços de regulação médica interno (NIR) e externos (CONSAMU e Central de leitos).</w:t>
            </w:r>
          </w:p>
          <w:p w14:paraId="3453A58C" w14:textId="29F58F50" w:rsidR="00FF0015" w:rsidRPr="0057322F" w:rsidRDefault="00FF0015" w:rsidP="001C736E">
            <w:pPr>
              <w:spacing w:line="276" w:lineRule="auto"/>
              <w:jc w:val="both"/>
              <w:rPr>
                <w:rFonts w:ascii="Arial" w:hAnsi="Arial" w:cs="Arial"/>
              </w:rPr>
            </w:pPr>
          </w:p>
        </w:tc>
      </w:tr>
      <w:tr w:rsidR="00AA2D0B" w:rsidRPr="0057322F" w14:paraId="787C1F98" w14:textId="77777777" w:rsidTr="001C736E">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6CAF3DF9" w14:textId="77777777" w:rsidR="00AA2D0B" w:rsidRPr="0057322F" w:rsidRDefault="00AA2D0B" w:rsidP="001C736E">
            <w:pPr>
              <w:spacing w:line="276" w:lineRule="auto"/>
              <w:jc w:val="center"/>
              <w:rPr>
                <w:rFonts w:ascii="Arial" w:hAnsi="Arial" w:cs="Arial"/>
              </w:rPr>
            </w:pPr>
            <w:r w:rsidRPr="0057322F">
              <w:rPr>
                <w:rFonts w:ascii="Arial" w:hAnsi="Arial" w:cs="Arial"/>
              </w:rPr>
              <w:t>46</w:t>
            </w:r>
          </w:p>
        </w:tc>
        <w:tc>
          <w:tcPr>
            <w:tcW w:w="3260" w:type="dxa"/>
            <w:tcBorders>
              <w:top w:val="single" w:sz="4" w:space="0" w:color="auto"/>
              <w:left w:val="single" w:sz="8" w:space="0" w:color="auto"/>
              <w:bottom w:val="single" w:sz="4" w:space="0" w:color="auto"/>
              <w:right w:val="single" w:sz="8" w:space="0" w:color="auto"/>
            </w:tcBorders>
            <w:vAlign w:val="center"/>
          </w:tcPr>
          <w:p w14:paraId="19E9746B" w14:textId="77777777" w:rsidR="00AA2D0B" w:rsidRPr="0057322F" w:rsidRDefault="00AA2D0B" w:rsidP="001C736E">
            <w:pPr>
              <w:spacing w:line="276" w:lineRule="auto"/>
              <w:jc w:val="both"/>
              <w:rPr>
                <w:rFonts w:ascii="Arial" w:hAnsi="Arial" w:cs="Arial"/>
              </w:rPr>
            </w:pPr>
            <w:r w:rsidRPr="0057322F">
              <w:rPr>
                <w:rFonts w:ascii="Arial" w:hAnsi="Arial" w:cs="Arial"/>
              </w:rPr>
              <w:t>Plantão da Ala COVID e UTI COVID</w:t>
            </w:r>
          </w:p>
        </w:tc>
        <w:tc>
          <w:tcPr>
            <w:tcW w:w="4446" w:type="dxa"/>
            <w:tcBorders>
              <w:top w:val="single" w:sz="4" w:space="0" w:color="auto"/>
              <w:left w:val="nil"/>
              <w:bottom w:val="single" w:sz="4" w:space="0" w:color="auto"/>
              <w:right w:val="single" w:sz="8" w:space="0" w:color="auto"/>
            </w:tcBorders>
            <w:vAlign w:val="center"/>
          </w:tcPr>
          <w:p w14:paraId="2C23E332" w14:textId="77777777" w:rsidR="00AA2D0B" w:rsidRPr="0057322F" w:rsidRDefault="00AA2D0B" w:rsidP="001C736E">
            <w:pPr>
              <w:spacing w:line="276" w:lineRule="auto"/>
              <w:jc w:val="both"/>
              <w:rPr>
                <w:rFonts w:ascii="Arial" w:hAnsi="Arial" w:cs="Arial"/>
              </w:rPr>
            </w:pPr>
            <w:r w:rsidRPr="0057322F">
              <w:rPr>
                <w:rFonts w:ascii="Arial" w:hAnsi="Arial" w:cs="Arial"/>
              </w:rPr>
              <w:t>Atender os pacientes internados na UTI COVID e na enfermaria COVID;</w:t>
            </w:r>
          </w:p>
          <w:p w14:paraId="5CAB129A" w14:textId="77777777" w:rsidR="00AA2D0B" w:rsidRDefault="00AA2D0B" w:rsidP="001C736E">
            <w:pPr>
              <w:spacing w:line="276" w:lineRule="auto"/>
              <w:jc w:val="both"/>
              <w:rPr>
                <w:rFonts w:ascii="Arial" w:hAnsi="Arial" w:cs="Arial"/>
              </w:rPr>
            </w:pPr>
            <w:r w:rsidRPr="0057322F">
              <w:rPr>
                <w:rFonts w:ascii="Arial" w:hAnsi="Arial" w:cs="Arial"/>
              </w:rPr>
              <w:t xml:space="preserve">Realizar a avaliação dos casos suspeitos e confirmados que chegam regulados ao HUOP para a ALA COVID;  </w:t>
            </w:r>
          </w:p>
          <w:p w14:paraId="77CFC316" w14:textId="1A1CC480" w:rsidR="00FF0015" w:rsidRPr="0057322F" w:rsidRDefault="00FF0015" w:rsidP="001C736E">
            <w:pPr>
              <w:spacing w:line="276" w:lineRule="auto"/>
              <w:jc w:val="both"/>
              <w:rPr>
                <w:rFonts w:ascii="Arial" w:hAnsi="Arial" w:cs="Arial"/>
              </w:rPr>
            </w:pPr>
          </w:p>
        </w:tc>
      </w:tr>
      <w:tr w:rsidR="00FF0015" w:rsidRPr="0057322F" w14:paraId="28A82AFE" w14:textId="77777777" w:rsidTr="00FF0015">
        <w:trPr>
          <w:trHeight w:val="1125"/>
        </w:trPr>
        <w:tc>
          <w:tcPr>
            <w:tcW w:w="1428" w:type="dxa"/>
            <w:vMerge w:val="restart"/>
            <w:tcBorders>
              <w:top w:val="single" w:sz="4" w:space="0" w:color="auto"/>
              <w:left w:val="single" w:sz="8" w:space="0" w:color="auto"/>
              <w:right w:val="single" w:sz="8" w:space="0" w:color="auto"/>
            </w:tcBorders>
            <w:vAlign w:val="center"/>
          </w:tcPr>
          <w:p w14:paraId="4CD50D1E" w14:textId="77777777" w:rsidR="00FF0015" w:rsidRPr="0057322F" w:rsidRDefault="00FF0015" w:rsidP="001C736E">
            <w:pPr>
              <w:spacing w:line="276" w:lineRule="auto"/>
              <w:jc w:val="center"/>
              <w:rPr>
                <w:rFonts w:ascii="Arial" w:hAnsi="Arial" w:cs="Arial"/>
              </w:rPr>
            </w:pPr>
            <w:r w:rsidRPr="0057322F">
              <w:rPr>
                <w:rFonts w:ascii="Arial" w:hAnsi="Arial" w:cs="Arial"/>
              </w:rPr>
              <w:lastRenderedPageBreak/>
              <w:t>47</w:t>
            </w:r>
          </w:p>
        </w:tc>
        <w:tc>
          <w:tcPr>
            <w:tcW w:w="3260" w:type="dxa"/>
            <w:tcBorders>
              <w:top w:val="single" w:sz="4" w:space="0" w:color="auto"/>
              <w:left w:val="single" w:sz="8" w:space="0" w:color="auto"/>
              <w:bottom w:val="single" w:sz="4" w:space="0" w:color="auto"/>
              <w:right w:val="single" w:sz="8" w:space="0" w:color="auto"/>
            </w:tcBorders>
            <w:vAlign w:val="center"/>
          </w:tcPr>
          <w:p w14:paraId="24651E54" w14:textId="77777777" w:rsidR="00FF0015" w:rsidRPr="0057322F" w:rsidRDefault="00FF0015" w:rsidP="001C736E">
            <w:pPr>
              <w:spacing w:line="276" w:lineRule="auto"/>
              <w:jc w:val="both"/>
              <w:rPr>
                <w:rFonts w:ascii="Arial" w:hAnsi="Arial" w:cs="Arial"/>
              </w:rPr>
            </w:pPr>
            <w:r w:rsidRPr="0057322F">
              <w:rPr>
                <w:rFonts w:ascii="Arial" w:hAnsi="Arial" w:cs="Arial"/>
              </w:rPr>
              <w:t xml:space="preserve">Cardiologia Pediátrica </w:t>
            </w:r>
          </w:p>
        </w:tc>
        <w:tc>
          <w:tcPr>
            <w:tcW w:w="4446" w:type="dxa"/>
            <w:tcBorders>
              <w:top w:val="single" w:sz="4" w:space="0" w:color="auto"/>
              <w:left w:val="nil"/>
              <w:bottom w:val="single" w:sz="4" w:space="0" w:color="auto"/>
              <w:right w:val="single" w:sz="8" w:space="0" w:color="auto"/>
            </w:tcBorders>
            <w:vAlign w:val="center"/>
          </w:tcPr>
          <w:p w14:paraId="56493B9B" w14:textId="77777777" w:rsidR="00FF0015" w:rsidRPr="0057322F" w:rsidRDefault="00FF0015" w:rsidP="001C736E">
            <w:pPr>
              <w:spacing w:line="276" w:lineRule="auto"/>
              <w:jc w:val="both"/>
              <w:rPr>
                <w:rFonts w:ascii="Arial" w:hAnsi="Arial" w:cs="Arial"/>
              </w:rPr>
            </w:pPr>
            <w:r w:rsidRPr="0057322F">
              <w:rPr>
                <w:rFonts w:ascii="Arial" w:hAnsi="Arial" w:cs="Arial"/>
              </w:rPr>
              <w:t>Atendimento de urgência e emergência em cardiologia pediátrica aos pacientes internados no Pronto-Socorro e Alas;</w:t>
            </w:r>
          </w:p>
          <w:p w14:paraId="26DDDE5C" w14:textId="7C2D4769" w:rsidR="00FF0015" w:rsidRPr="0057322F" w:rsidRDefault="00FF0015" w:rsidP="001C736E">
            <w:pPr>
              <w:spacing w:line="276" w:lineRule="auto"/>
              <w:jc w:val="both"/>
              <w:rPr>
                <w:rFonts w:ascii="Arial" w:hAnsi="Arial" w:cs="Arial"/>
              </w:rPr>
            </w:pPr>
            <w:r w:rsidRPr="0057322F">
              <w:rPr>
                <w:rFonts w:ascii="Arial" w:hAnsi="Arial" w:cs="Arial"/>
              </w:rPr>
              <w:t>Acompanhamento ambulatorial; Interlocução com o serviço de regulação médica interno (NIR).</w:t>
            </w:r>
          </w:p>
        </w:tc>
      </w:tr>
      <w:tr w:rsidR="00FF0015" w:rsidRPr="0057322F" w14:paraId="61D42D89" w14:textId="77777777" w:rsidTr="00FF0015">
        <w:trPr>
          <w:trHeight w:val="764"/>
        </w:trPr>
        <w:tc>
          <w:tcPr>
            <w:tcW w:w="1428" w:type="dxa"/>
            <w:vMerge/>
            <w:tcBorders>
              <w:left w:val="single" w:sz="8" w:space="0" w:color="auto"/>
              <w:bottom w:val="single" w:sz="4" w:space="0" w:color="auto"/>
              <w:right w:val="single" w:sz="8" w:space="0" w:color="auto"/>
            </w:tcBorders>
            <w:vAlign w:val="center"/>
          </w:tcPr>
          <w:p w14:paraId="232AADEB" w14:textId="77777777" w:rsidR="00FF0015" w:rsidRPr="0057322F" w:rsidRDefault="00FF0015" w:rsidP="001C736E">
            <w:pPr>
              <w:spacing w:line="276" w:lineRule="auto"/>
              <w:jc w:val="center"/>
              <w:rPr>
                <w:rFonts w:ascii="Arial" w:hAnsi="Arial" w:cs="Arial"/>
              </w:rPr>
            </w:pPr>
          </w:p>
        </w:tc>
        <w:tc>
          <w:tcPr>
            <w:tcW w:w="3260" w:type="dxa"/>
            <w:tcBorders>
              <w:top w:val="single" w:sz="4" w:space="0" w:color="auto"/>
              <w:left w:val="single" w:sz="8" w:space="0" w:color="auto"/>
              <w:bottom w:val="single" w:sz="4" w:space="0" w:color="auto"/>
              <w:right w:val="single" w:sz="8" w:space="0" w:color="auto"/>
            </w:tcBorders>
            <w:vAlign w:val="center"/>
          </w:tcPr>
          <w:p w14:paraId="375EE74A" w14:textId="499F0B8D" w:rsidR="00FF0015" w:rsidRPr="0057322F" w:rsidRDefault="00FF0015" w:rsidP="001C736E">
            <w:pPr>
              <w:spacing w:line="276" w:lineRule="auto"/>
              <w:jc w:val="both"/>
              <w:rPr>
                <w:rFonts w:ascii="Arial" w:hAnsi="Arial" w:cs="Arial"/>
              </w:rPr>
            </w:pPr>
            <w:r>
              <w:rPr>
                <w:rFonts w:ascii="Arial" w:hAnsi="Arial" w:cs="Arial"/>
              </w:rPr>
              <w:t>Cardiologia Adulto</w:t>
            </w:r>
          </w:p>
        </w:tc>
        <w:tc>
          <w:tcPr>
            <w:tcW w:w="4446" w:type="dxa"/>
            <w:tcBorders>
              <w:top w:val="single" w:sz="4" w:space="0" w:color="auto"/>
              <w:left w:val="nil"/>
              <w:bottom w:val="single" w:sz="4" w:space="0" w:color="auto"/>
              <w:right w:val="single" w:sz="8" w:space="0" w:color="auto"/>
            </w:tcBorders>
            <w:vAlign w:val="center"/>
          </w:tcPr>
          <w:p w14:paraId="4EDBD055" w14:textId="763BD372" w:rsidR="00FF0015" w:rsidRPr="0057322F" w:rsidRDefault="00FF0015" w:rsidP="00FF0015">
            <w:pPr>
              <w:spacing w:line="276" w:lineRule="auto"/>
              <w:jc w:val="both"/>
              <w:rPr>
                <w:rFonts w:ascii="Arial" w:hAnsi="Arial" w:cs="Arial"/>
              </w:rPr>
            </w:pPr>
            <w:r>
              <w:rPr>
                <w:rFonts w:ascii="Arial" w:hAnsi="Arial" w:cs="Arial"/>
              </w:rPr>
              <w:t>Realização de consultas, atendimentos, acompanhamento, ambulatorial.</w:t>
            </w:r>
          </w:p>
        </w:tc>
      </w:tr>
    </w:tbl>
    <w:p w14:paraId="56861542" w14:textId="77777777" w:rsidR="00E830D6" w:rsidRPr="0057322F" w:rsidRDefault="00E830D6" w:rsidP="00BB2748">
      <w:pPr>
        <w:spacing w:line="276" w:lineRule="auto"/>
        <w:ind w:left="480"/>
        <w:jc w:val="both"/>
        <w:rPr>
          <w:rFonts w:ascii="Arial" w:hAnsi="Arial" w:cs="Arial"/>
        </w:rPr>
      </w:pPr>
    </w:p>
    <w:p w14:paraId="4B1835AF" w14:textId="386EE594" w:rsidR="0011178E" w:rsidRPr="0057322F" w:rsidRDefault="0011178E" w:rsidP="00147CD2">
      <w:pPr>
        <w:spacing w:before="120" w:after="120" w:line="276" w:lineRule="auto"/>
        <w:jc w:val="both"/>
        <w:rPr>
          <w:rFonts w:ascii="Arial" w:hAnsi="Arial" w:cs="Arial"/>
          <w:color w:val="000000" w:themeColor="text1"/>
        </w:rPr>
      </w:pPr>
      <w:r w:rsidRPr="0057322F">
        <w:rPr>
          <w:rFonts w:ascii="Arial" w:hAnsi="Arial" w:cs="Arial"/>
          <w:color w:val="000000" w:themeColor="text1"/>
        </w:rPr>
        <w:t>1.3 Poderão participar deste chamamento público todos os interessados que preencham as condições exigidas neste edital.</w:t>
      </w:r>
    </w:p>
    <w:p w14:paraId="7AD068CA" w14:textId="073DBD40" w:rsidR="0011178E" w:rsidRPr="0057322F" w:rsidRDefault="0011178E" w:rsidP="00147CD2">
      <w:pPr>
        <w:spacing w:before="120" w:after="120" w:line="276" w:lineRule="auto"/>
        <w:jc w:val="both"/>
        <w:rPr>
          <w:rFonts w:ascii="Arial" w:hAnsi="Arial" w:cs="Arial"/>
          <w:color w:val="000000" w:themeColor="text1"/>
        </w:rPr>
      </w:pPr>
      <w:r w:rsidRPr="0057322F">
        <w:rPr>
          <w:rFonts w:ascii="Arial" w:hAnsi="Arial" w:cs="Arial"/>
          <w:color w:val="000000" w:themeColor="text1"/>
        </w:rPr>
        <w:t>1.4 Não será admitida a participação de interessados que se encontrem em alguma(s) da(s) seguinte(s) situação(</w:t>
      </w:r>
      <w:proofErr w:type="spellStart"/>
      <w:r w:rsidRPr="0057322F">
        <w:rPr>
          <w:rFonts w:ascii="Arial" w:hAnsi="Arial" w:cs="Arial"/>
          <w:color w:val="000000" w:themeColor="text1"/>
        </w:rPr>
        <w:t>ões</w:t>
      </w:r>
      <w:proofErr w:type="spellEnd"/>
      <w:r w:rsidRPr="0057322F">
        <w:rPr>
          <w:rFonts w:ascii="Arial" w:hAnsi="Arial" w:cs="Arial"/>
          <w:color w:val="000000" w:themeColor="text1"/>
        </w:rPr>
        <w:t xml:space="preserve">): </w:t>
      </w:r>
    </w:p>
    <w:p w14:paraId="28511501" w14:textId="77777777" w:rsidR="0011178E" w:rsidRPr="0057322F" w:rsidRDefault="0011178E" w:rsidP="00147CD2">
      <w:pPr>
        <w:spacing w:before="120" w:after="120" w:line="276" w:lineRule="auto"/>
        <w:jc w:val="both"/>
        <w:rPr>
          <w:rFonts w:ascii="Arial" w:hAnsi="Arial" w:cs="Arial"/>
          <w:color w:val="000000" w:themeColor="text1"/>
        </w:rPr>
      </w:pPr>
      <w:r w:rsidRPr="0057322F">
        <w:rPr>
          <w:rFonts w:ascii="Arial" w:hAnsi="Arial" w:cs="Arial"/>
          <w:color w:val="000000" w:themeColor="text1"/>
        </w:rPr>
        <w:t xml:space="preserve">a) Que estejam suspensos pela Administração Pública ou tenham sido, por esta, declaradas inidôneas; </w:t>
      </w:r>
    </w:p>
    <w:p w14:paraId="499F9883" w14:textId="77777777" w:rsidR="0011178E" w:rsidRPr="0057322F" w:rsidRDefault="0011178E" w:rsidP="00147CD2">
      <w:pPr>
        <w:spacing w:before="120" w:after="120" w:line="276" w:lineRule="auto"/>
        <w:jc w:val="both"/>
        <w:rPr>
          <w:rFonts w:ascii="Arial" w:hAnsi="Arial" w:cs="Arial"/>
          <w:color w:val="000000" w:themeColor="text1"/>
        </w:rPr>
      </w:pPr>
      <w:r w:rsidRPr="0057322F">
        <w:rPr>
          <w:rFonts w:ascii="Arial" w:hAnsi="Arial" w:cs="Arial"/>
          <w:color w:val="000000" w:themeColor="text1"/>
        </w:rPr>
        <w:t xml:space="preserve">b) Cuja atividade profissional não seja pertinente e compatível com o objeto do presente procedimento; </w:t>
      </w:r>
    </w:p>
    <w:p w14:paraId="0AAAA891" w14:textId="77777777" w:rsidR="0011178E" w:rsidRPr="0057322F" w:rsidRDefault="0011178E" w:rsidP="00147CD2">
      <w:pPr>
        <w:spacing w:before="120" w:after="120" w:line="276" w:lineRule="auto"/>
        <w:jc w:val="both"/>
        <w:rPr>
          <w:rFonts w:ascii="Arial" w:hAnsi="Arial" w:cs="Arial"/>
          <w:color w:val="000000" w:themeColor="text1"/>
        </w:rPr>
      </w:pPr>
      <w:r w:rsidRPr="0057322F">
        <w:rPr>
          <w:rFonts w:ascii="Arial" w:hAnsi="Arial" w:cs="Arial"/>
          <w:color w:val="000000" w:themeColor="text1"/>
        </w:rPr>
        <w:t xml:space="preserve">c) Que integram o quadro de pessoal do HUOP, de forma efetiva ou temporária, bem como aqueles que tenham sido demitidos de seus quadros como resultado de processo administrativo disciplinar; </w:t>
      </w:r>
    </w:p>
    <w:p w14:paraId="50118762" w14:textId="77777777" w:rsidR="0011178E" w:rsidRPr="0057322F" w:rsidRDefault="0011178E" w:rsidP="00147CD2">
      <w:pPr>
        <w:spacing w:before="120" w:after="120" w:line="276" w:lineRule="auto"/>
        <w:jc w:val="both"/>
        <w:rPr>
          <w:rFonts w:ascii="Arial" w:hAnsi="Arial" w:cs="Arial"/>
          <w:color w:val="000000" w:themeColor="text1"/>
        </w:rPr>
      </w:pPr>
      <w:r w:rsidRPr="0057322F">
        <w:rPr>
          <w:rFonts w:ascii="Arial" w:hAnsi="Arial" w:cs="Arial"/>
          <w:color w:val="000000" w:themeColor="text1"/>
        </w:rPr>
        <w:t>d) Que mantenham vínculo com empresas fornecedoras de serviços/produtos para o HUOP, durante o período em que estiver credenciado;</w:t>
      </w:r>
    </w:p>
    <w:p w14:paraId="4B83AA18" w14:textId="77777777" w:rsidR="0011178E" w:rsidRPr="0057322F" w:rsidRDefault="0011178E" w:rsidP="00147CD2">
      <w:pPr>
        <w:spacing w:before="120" w:after="120" w:line="276" w:lineRule="auto"/>
        <w:jc w:val="both"/>
        <w:rPr>
          <w:rFonts w:ascii="Arial" w:hAnsi="Arial" w:cs="Arial"/>
          <w:color w:val="000000" w:themeColor="text1"/>
        </w:rPr>
      </w:pPr>
      <w:r w:rsidRPr="0057322F">
        <w:rPr>
          <w:rFonts w:ascii="Arial" w:hAnsi="Arial" w:cs="Arial"/>
          <w:color w:val="000000" w:themeColor="text1"/>
        </w:rPr>
        <w:t xml:space="preserve">e) Profissional autônomo que seja familiar (cônjuge ou companheiro bem como parente em linha reta ou colateral, por consanguinidade ou afinidade, até o terceiro grau) de agente público vinculado ao HUOP/UNIOESTE; </w:t>
      </w:r>
    </w:p>
    <w:p w14:paraId="15213F5A" w14:textId="4464019C" w:rsidR="0011178E" w:rsidRPr="0057322F" w:rsidRDefault="0011178E" w:rsidP="00147CD2">
      <w:pPr>
        <w:spacing w:before="120" w:after="120" w:line="276" w:lineRule="auto"/>
        <w:jc w:val="both"/>
        <w:rPr>
          <w:rFonts w:ascii="Arial" w:hAnsi="Arial" w:cs="Arial"/>
          <w:color w:val="000000" w:themeColor="text1"/>
        </w:rPr>
      </w:pPr>
      <w:r w:rsidRPr="0057322F">
        <w:rPr>
          <w:rFonts w:ascii="Arial" w:hAnsi="Arial" w:cs="Arial"/>
          <w:color w:val="000000" w:themeColor="text1"/>
        </w:rPr>
        <w:t>f) Instituições de direito privado que tenham como dirigente (administrador ou sócio) agente público de Poder Público ou dirigente de órgão ou entidade da Administração Pública de qualquer esfera governamental, ou respectivo familiar de detentor de cargo de provimento em comissão ou função de confiança que atue na área responsável pela demanda ou contratação ou de autoridade a ele hierarquicamente superior no âmbito de cada órgão e de cada entidade.</w:t>
      </w:r>
    </w:p>
    <w:p w14:paraId="2A042B18" w14:textId="53DED9AD" w:rsidR="00F475DC" w:rsidRPr="0057322F" w:rsidRDefault="00F475DC" w:rsidP="00147CD2">
      <w:pPr>
        <w:spacing w:before="120" w:after="120" w:line="276" w:lineRule="auto"/>
        <w:jc w:val="both"/>
        <w:rPr>
          <w:rFonts w:ascii="Arial" w:hAnsi="Arial" w:cs="Arial"/>
          <w:color w:val="000000" w:themeColor="text1"/>
        </w:rPr>
      </w:pPr>
      <w:r w:rsidRPr="0057322F">
        <w:rPr>
          <w:rFonts w:ascii="Arial" w:hAnsi="Arial" w:cs="Arial"/>
          <w:color w:val="000000" w:themeColor="text1"/>
        </w:rPr>
        <w:t xml:space="preserve">1.5 Os interessados poderão se inscrever em mais de uma área, desde que preencham os requisitos, apresentando uma proposta e respectivos documentos para cada área. </w:t>
      </w:r>
    </w:p>
    <w:p w14:paraId="4B9EA838" w14:textId="6B1268EA" w:rsidR="00F475DC" w:rsidRPr="0057322F" w:rsidRDefault="00F475DC" w:rsidP="00147CD2">
      <w:pPr>
        <w:spacing w:before="120" w:after="120" w:line="276" w:lineRule="auto"/>
        <w:jc w:val="both"/>
        <w:rPr>
          <w:rFonts w:ascii="Arial" w:hAnsi="Arial" w:cs="Arial"/>
          <w:color w:val="000000" w:themeColor="text1"/>
        </w:rPr>
      </w:pPr>
      <w:r w:rsidRPr="0057322F">
        <w:rPr>
          <w:rFonts w:ascii="Arial" w:hAnsi="Arial" w:cs="Arial"/>
          <w:color w:val="000000" w:themeColor="text1"/>
        </w:rPr>
        <w:t>1.6 O credenciado poderá assinar o Contrato de Credenciamento para mais de uma área de especialidade, desde que não haja coincidência de horários, situação em que deverá optar por uma das áreas.</w:t>
      </w:r>
    </w:p>
    <w:p w14:paraId="70EA6DA6" w14:textId="08AC920F" w:rsidR="00E830D6" w:rsidRPr="0057322F" w:rsidRDefault="00E830D6" w:rsidP="0011178E">
      <w:pPr>
        <w:spacing w:line="276" w:lineRule="auto"/>
        <w:ind w:firstLine="709"/>
        <w:jc w:val="both"/>
        <w:rPr>
          <w:rFonts w:ascii="Arial" w:hAnsi="Arial" w:cs="Arial"/>
        </w:rPr>
      </w:pPr>
    </w:p>
    <w:p w14:paraId="6C7D6FFD" w14:textId="543712E4" w:rsidR="00323A18" w:rsidRPr="0057322F" w:rsidRDefault="00323A18" w:rsidP="00E04F0C">
      <w:pPr>
        <w:numPr>
          <w:ilvl w:val="0"/>
          <w:numId w:val="19"/>
        </w:numPr>
        <w:spacing w:after="120"/>
        <w:ind w:left="357" w:hanging="357"/>
        <w:jc w:val="both"/>
        <w:rPr>
          <w:rFonts w:ascii="Arial" w:hAnsi="Arial" w:cs="Arial"/>
          <w:b/>
          <w:bCs/>
        </w:rPr>
      </w:pPr>
      <w:r w:rsidRPr="0057322F">
        <w:rPr>
          <w:rFonts w:ascii="Arial" w:hAnsi="Arial" w:cs="Arial"/>
          <w:b/>
          <w:bCs/>
        </w:rPr>
        <w:t>DO LOCAL</w:t>
      </w:r>
      <w:r w:rsidR="00F944E6" w:rsidRPr="0057322F">
        <w:rPr>
          <w:rFonts w:ascii="Arial" w:hAnsi="Arial" w:cs="Arial"/>
          <w:b/>
          <w:bCs/>
        </w:rPr>
        <w:t xml:space="preserve"> DA PRESTAÇÃO DO SERVIÇO E DO VALOR PAGO PELAS ATIVIDADES MÉDICAS PRESENCIAIS E DE SOBREAVISO</w:t>
      </w:r>
    </w:p>
    <w:p w14:paraId="233E3253" w14:textId="560A5129" w:rsidR="00BF3743" w:rsidRPr="0057322F" w:rsidRDefault="00323A18" w:rsidP="00147CD2">
      <w:pPr>
        <w:pStyle w:val="PargrafodaLista"/>
        <w:numPr>
          <w:ilvl w:val="1"/>
          <w:numId w:val="19"/>
        </w:numPr>
        <w:spacing w:before="120" w:after="120"/>
        <w:ind w:left="357" w:hanging="357"/>
        <w:jc w:val="both"/>
        <w:rPr>
          <w:rFonts w:ascii="Arial" w:hAnsi="Arial" w:cs="Arial"/>
          <w:noProof/>
        </w:rPr>
      </w:pPr>
      <w:r w:rsidRPr="0057322F">
        <w:rPr>
          <w:rFonts w:ascii="Arial" w:hAnsi="Arial" w:cs="Arial"/>
          <w:noProof/>
        </w:rPr>
        <w:t>O serviço deve</w:t>
      </w:r>
      <w:r w:rsidR="003C22B9" w:rsidRPr="0057322F">
        <w:rPr>
          <w:rFonts w:ascii="Arial" w:hAnsi="Arial" w:cs="Arial"/>
          <w:noProof/>
        </w:rPr>
        <w:t>rá</w:t>
      </w:r>
      <w:r w:rsidRPr="0057322F">
        <w:rPr>
          <w:rFonts w:ascii="Arial" w:hAnsi="Arial" w:cs="Arial"/>
          <w:noProof/>
        </w:rPr>
        <w:t xml:space="preserve"> ser prestado pela contratada nas dependências do Hospital Universitário do Oeste do Paraná – HUOP, conforme escala de trabalho.</w:t>
      </w:r>
    </w:p>
    <w:p w14:paraId="241D65E8" w14:textId="77777777" w:rsidR="00A22BE2" w:rsidRPr="0057322F" w:rsidRDefault="00A22BE2" w:rsidP="00147CD2">
      <w:pPr>
        <w:pStyle w:val="PargrafodaLista"/>
        <w:numPr>
          <w:ilvl w:val="1"/>
          <w:numId w:val="19"/>
        </w:numPr>
        <w:spacing w:before="120" w:after="120"/>
        <w:ind w:left="357" w:hanging="357"/>
        <w:jc w:val="both"/>
        <w:rPr>
          <w:rFonts w:ascii="Arial" w:hAnsi="Arial" w:cs="Arial"/>
          <w:noProof/>
        </w:rPr>
      </w:pPr>
      <w:r w:rsidRPr="0057322F">
        <w:rPr>
          <w:rFonts w:ascii="Arial" w:hAnsi="Arial" w:cs="Arial"/>
          <w:noProof/>
        </w:rPr>
        <w:t xml:space="preserve"> Os valores a serem pagos pela prestação de serviço médicos </w:t>
      </w:r>
      <w:r w:rsidR="000218FC" w:rsidRPr="0057322F">
        <w:rPr>
          <w:rFonts w:ascii="Arial" w:hAnsi="Arial" w:cs="Arial"/>
          <w:noProof/>
        </w:rPr>
        <w:t>em atividades presenciais e de sobreaviso, constam nas tabelas abaixo. Estes valores estão sujeitos a retenção, descontos na fonte de tributos, aplicaveis ao serviço prestado. Não haverá pagamento adicional ou sobretaxa de nenhuma natureza sobre estes valores.</w:t>
      </w:r>
    </w:p>
    <w:p w14:paraId="72C8C28D" w14:textId="77777777" w:rsidR="0057322F" w:rsidRPr="0057322F" w:rsidRDefault="0057322F" w:rsidP="00F944E6">
      <w:pPr>
        <w:spacing w:before="60"/>
        <w:ind w:left="426"/>
        <w:jc w:val="both"/>
        <w:rPr>
          <w:rFonts w:ascii="Arial" w:hAnsi="Arial" w:cs="Arial"/>
        </w:rPr>
      </w:pPr>
    </w:p>
    <w:tbl>
      <w:tblPr>
        <w:tblW w:w="5000" w:type="pct"/>
        <w:tblCellMar>
          <w:left w:w="70" w:type="dxa"/>
          <w:right w:w="70" w:type="dxa"/>
        </w:tblCellMar>
        <w:tblLook w:val="04A0" w:firstRow="1" w:lastRow="0" w:firstColumn="1" w:lastColumn="0" w:noHBand="0" w:noVBand="1"/>
      </w:tblPr>
      <w:tblGrid>
        <w:gridCol w:w="4321"/>
        <w:gridCol w:w="1499"/>
        <w:gridCol w:w="1144"/>
        <w:gridCol w:w="1096"/>
        <w:gridCol w:w="1258"/>
        <w:gridCol w:w="17"/>
      </w:tblGrid>
      <w:tr w:rsidR="00BF4B6A" w14:paraId="49DB5777" w14:textId="77777777" w:rsidTr="00BF4B6A">
        <w:trPr>
          <w:trHeight w:val="630"/>
        </w:trPr>
        <w:tc>
          <w:tcPr>
            <w:tcW w:w="5000" w:type="pct"/>
            <w:gridSpan w:val="6"/>
            <w:tcBorders>
              <w:top w:val="single" w:sz="8" w:space="0" w:color="auto"/>
              <w:left w:val="single" w:sz="8" w:space="0" w:color="auto"/>
              <w:bottom w:val="single" w:sz="8" w:space="0" w:color="auto"/>
              <w:right w:val="single" w:sz="8" w:space="0" w:color="000000"/>
            </w:tcBorders>
            <w:shd w:val="clear" w:color="000000" w:fill="9CC2E5"/>
            <w:vAlign w:val="center"/>
            <w:hideMark/>
          </w:tcPr>
          <w:p w14:paraId="69F3D265" w14:textId="77777777" w:rsidR="00BF4B6A" w:rsidRDefault="00BF4B6A">
            <w:pPr>
              <w:jc w:val="center"/>
              <w:rPr>
                <w:rFonts w:ascii="Arial" w:hAnsi="Arial" w:cs="Arial"/>
                <w:b/>
                <w:bCs/>
                <w:color w:val="000000"/>
                <w:sz w:val="16"/>
                <w:szCs w:val="16"/>
              </w:rPr>
            </w:pPr>
            <w:r>
              <w:rPr>
                <w:rFonts w:ascii="Arial" w:hAnsi="Arial" w:cs="Arial"/>
                <w:b/>
                <w:bCs/>
                <w:caps/>
                <w:color w:val="000000"/>
                <w:sz w:val="16"/>
                <w:szCs w:val="16"/>
              </w:rPr>
              <w:t>tabela 2.1 - Especialidades com plantão presencial sem produção</w:t>
            </w:r>
          </w:p>
        </w:tc>
      </w:tr>
      <w:tr w:rsidR="006B3C2F" w14:paraId="3BD175A4" w14:textId="77777777" w:rsidTr="00BF4B6A">
        <w:trPr>
          <w:gridAfter w:val="1"/>
          <w:wAfter w:w="9" w:type="pct"/>
          <w:trHeight w:val="885"/>
        </w:trPr>
        <w:tc>
          <w:tcPr>
            <w:tcW w:w="2314" w:type="pct"/>
            <w:vMerge w:val="restart"/>
            <w:tcBorders>
              <w:top w:val="nil"/>
              <w:left w:val="single" w:sz="8" w:space="0" w:color="auto"/>
              <w:bottom w:val="single" w:sz="8" w:space="0" w:color="000000"/>
              <w:right w:val="single" w:sz="8" w:space="0" w:color="auto"/>
            </w:tcBorders>
            <w:shd w:val="clear" w:color="000000" w:fill="BFBFBF"/>
            <w:vAlign w:val="center"/>
            <w:hideMark/>
          </w:tcPr>
          <w:p w14:paraId="7EB743D9" w14:textId="77777777" w:rsidR="00BF4B6A" w:rsidRDefault="00BF4B6A">
            <w:pPr>
              <w:jc w:val="center"/>
              <w:rPr>
                <w:rFonts w:ascii="Arial" w:hAnsi="Arial" w:cs="Arial"/>
                <w:b/>
                <w:bCs/>
                <w:i/>
                <w:iCs/>
                <w:color w:val="000000"/>
                <w:sz w:val="16"/>
                <w:szCs w:val="16"/>
              </w:rPr>
            </w:pPr>
            <w:r>
              <w:rPr>
                <w:rFonts w:ascii="Arial" w:hAnsi="Arial" w:cs="Arial"/>
                <w:b/>
                <w:bCs/>
                <w:i/>
                <w:iCs/>
                <w:sz w:val="16"/>
                <w:szCs w:val="16"/>
              </w:rPr>
              <w:t>Área/Especialidade</w:t>
            </w:r>
          </w:p>
        </w:tc>
        <w:tc>
          <w:tcPr>
            <w:tcW w:w="803" w:type="pct"/>
            <w:vMerge w:val="restart"/>
            <w:tcBorders>
              <w:top w:val="nil"/>
              <w:left w:val="single" w:sz="8" w:space="0" w:color="auto"/>
              <w:bottom w:val="single" w:sz="8" w:space="0" w:color="000000"/>
              <w:right w:val="single" w:sz="8" w:space="0" w:color="auto"/>
            </w:tcBorders>
            <w:shd w:val="clear" w:color="000000" w:fill="BFBFBF"/>
            <w:vAlign w:val="center"/>
            <w:hideMark/>
          </w:tcPr>
          <w:p w14:paraId="57B2D0F2" w14:textId="77777777" w:rsidR="00BF4B6A" w:rsidRDefault="00BF4B6A">
            <w:pPr>
              <w:jc w:val="center"/>
              <w:rPr>
                <w:rFonts w:ascii="Arial" w:hAnsi="Arial" w:cs="Arial"/>
                <w:b/>
                <w:bCs/>
                <w:i/>
                <w:iCs/>
                <w:color w:val="000000"/>
                <w:sz w:val="16"/>
                <w:szCs w:val="16"/>
              </w:rPr>
            </w:pPr>
            <w:r>
              <w:rPr>
                <w:rFonts w:ascii="Arial" w:hAnsi="Arial" w:cs="Arial"/>
                <w:b/>
                <w:bCs/>
                <w:i/>
                <w:iCs/>
                <w:sz w:val="16"/>
                <w:szCs w:val="16"/>
              </w:rPr>
              <w:t>Plantão</w:t>
            </w:r>
          </w:p>
        </w:tc>
        <w:tc>
          <w:tcPr>
            <w:tcW w:w="613" w:type="pct"/>
            <w:tcBorders>
              <w:top w:val="nil"/>
              <w:left w:val="nil"/>
              <w:bottom w:val="nil"/>
              <w:right w:val="single" w:sz="8" w:space="0" w:color="auto"/>
            </w:tcBorders>
            <w:shd w:val="clear" w:color="000000" w:fill="BFBFBF"/>
            <w:vAlign w:val="center"/>
            <w:hideMark/>
          </w:tcPr>
          <w:p w14:paraId="0206AA29" w14:textId="77777777" w:rsidR="00BF4B6A" w:rsidRDefault="00BF4B6A">
            <w:pPr>
              <w:jc w:val="center"/>
              <w:rPr>
                <w:rFonts w:ascii="Arial" w:hAnsi="Arial" w:cs="Arial"/>
                <w:b/>
                <w:bCs/>
                <w:i/>
                <w:iCs/>
                <w:color w:val="000000"/>
                <w:sz w:val="16"/>
                <w:szCs w:val="16"/>
              </w:rPr>
            </w:pPr>
            <w:r>
              <w:rPr>
                <w:rFonts w:ascii="Arial" w:hAnsi="Arial" w:cs="Arial"/>
                <w:b/>
                <w:bCs/>
                <w:i/>
                <w:iCs/>
                <w:sz w:val="16"/>
                <w:szCs w:val="16"/>
              </w:rPr>
              <w:t>Proposta</w:t>
            </w:r>
          </w:p>
        </w:tc>
        <w:tc>
          <w:tcPr>
            <w:tcW w:w="587" w:type="pct"/>
            <w:vMerge w:val="restart"/>
            <w:tcBorders>
              <w:top w:val="nil"/>
              <w:left w:val="single" w:sz="8" w:space="0" w:color="auto"/>
              <w:bottom w:val="single" w:sz="8" w:space="0" w:color="000000"/>
              <w:right w:val="single" w:sz="8" w:space="0" w:color="auto"/>
            </w:tcBorders>
            <w:shd w:val="clear" w:color="000000" w:fill="BFBFBF"/>
            <w:vAlign w:val="center"/>
            <w:hideMark/>
          </w:tcPr>
          <w:p w14:paraId="54BA9CFE" w14:textId="77777777" w:rsidR="00BF4B6A" w:rsidRDefault="00BF4B6A">
            <w:pPr>
              <w:jc w:val="center"/>
              <w:rPr>
                <w:rFonts w:ascii="Arial" w:hAnsi="Arial" w:cs="Arial"/>
                <w:b/>
                <w:bCs/>
                <w:i/>
                <w:iCs/>
                <w:color w:val="000000"/>
                <w:sz w:val="16"/>
                <w:szCs w:val="16"/>
              </w:rPr>
            </w:pPr>
            <w:r>
              <w:rPr>
                <w:rFonts w:ascii="Arial" w:hAnsi="Arial" w:cs="Arial"/>
                <w:b/>
                <w:bCs/>
                <w:i/>
                <w:iCs/>
                <w:sz w:val="16"/>
                <w:szCs w:val="16"/>
              </w:rPr>
              <w:t>Valor total do plantão</w:t>
            </w:r>
          </w:p>
        </w:tc>
        <w:tc>
          <w:tcPr>
            <w:tcW w:w="674" w:type="pct"/>
            <w:vMerge w:val="restart"/>
            <w:tcBorders>
              <w:top w:val="nil"/>
              <w:left w:val="single" w:sz="8" w:space="0" w:color="auto"/>
              <w:bottom w:val="single" w:sz="8" w:space="0" w:color="000000"/>
              <w:right w:val="single" w:sz="8" w:space="0" w:color="auto"/>
            </w:tcBorders>
            <w:shd w:val="clear" w:color="000000" w:fill="BFBFBF"/>
            <w:vAlign w:val="center"/>
            <w:hideMark/>
          </w:tcPr>
          <w:p w14:paraId="16259BAA" w14:textId="77777777" w:rsidR="00BF4B6A" w:rsidRDefault="00BF4B6A">
            <w:pPr>
              <w:jc w:val="center"/>
              <w:rPr>
                <w:rFonts w:ascii="Arial" w:hAnsi="Arial" w:cs="Arial"/>
                <w:b/>
                <w:bCs/>
                <w:i/>
                <w:iCs/>
                <w:color w:val="000000"/>
                <w:sz w:val="16"/>
                <w:szCs w:val="16"/>
              </w:rPr>
            </w:pPr>
            <w:r>
              <w:rPr>
                <w:rFonts w:ascii="Arial" w:hAnsi="Arial" w:cs="Arial"/>
                <w:b/>
                <w:bCs/>
                <w:i/>
                <w:iCs/>
                <w:sz w:val="16"/>
                <w:szCs w:val="16"/>
              </w:rPr>
              <w:t>Custo Mensal</w:t>
            </w:r>
          </w:p>
        </w:tc>
      </w:tr>
      <w:tr w:rsidR="00BF4B6A" w14:paraId="5AB34876" w14:textId="77777777" w:rsidTr="00BF4B6A">
        <w:trPr>
          <w:trHeight w:val="315"/>
        </w:trPr>
        <w:tc>
          <w:tcPr>
            <w:tcW w:w="2314" w:type="pct"/>
            <w:vMerge/>
            <w:tcBorders>
              <w:top w:val="nil"/>
              <w:left w:val="single" w:sz="8" w:space="0" w:color="auto"/>
              <w:bottom w:val="single" w:sz="8" w:space="0" w:color="000000"/>
              <w:right w:val="single" w:sz="8" w:space="0" w:color="auto"/>
            </w:tcBorders>
            <w:vAlign w:val="center"/>
            <w:hideMark/>
          </w:tcPr>
          <w:p w14:paraId="6D9AE6D9" w14:textId="77777777" w:rsidR="00BF4B6A" w:rsidRDefault="00BF4B6A">
            <w:pPr>
              <w:rPr>
                <w:rFonts w:ascii="Arial" w:hAnsi="Arial" w:cs="Arial"/>
                <w:b/>
                <w:bCs/>
                <w:i/>
                <w:iCs/>
                <w:color w:val="000000"/>
                <w:sz w:val="16"/>
                <w:szCs w:val="16"/>
              </w:rPr>
            </w:pPr>
          </w:p>
        </w:tc>
        <w:tc>
          <w:tcPr>
            <w:tcW w:w="803" w:type="pct"/>
            <w:vMerge/>
            <w:tcBorders>
              <w:top w:val="nil"/>
              <w:left w:val="single" w:sz="8" w:space="0" w:color="auto"/>
              <w:bottom w:val="single" w:sz="8" w:space="0" w:color="000000"/>
              <w:right w:val="single" w:sz="8" w:space="0" w:color="auto"/>
            </w:tcBorders>
            <w:vAlign w:val="center"/>
            <w:hideMark/>
          </w:tcPr>
          <w:p w14:paraId="6A96FD9A" w14:textId="77777777" w:rsidR="00BF4B6A" w:rsidRDefault="00BF4B6A">
            <w:pPr>
              <w:rPr>
                <w:rFonts w:ascii="Arial" w:hAnsi="Arial" w:cs="Arial"/>
                <w:b/>
                <w:bCs/>
                <w:i/>
                <w:iCs/>
                <w:color w:val="000000"/>
                <w:sz w:val="16"/>
                <w:szCs w:val="16"/>
              </w:rPr>
            </w:pPr>
          </w:p>
        </w:tc>
        <w:tc>
          <w:tcPr>
            <w:tcW w:w="613" w:type="pct"/>
            <w:tcBorders>
              <w:top w:val="nil"/>
              <w:left w:val="nil"/>
              <w:bottom w:val="single" w:sz="8" w:space="0" w:color="auto"/>
              <w:right w:val="single" w:sz="8" w:space="0" w:color="auto"/>
            </w:tcBorders>
            <w:shd w:val="clear" w:color="000000" w:fill="BFBFBF"/>
            <w:vAlign w:val="center"/>
            <w:hideMark/>
          </w:tcPr>
          <w:p w14:paraId="3D8BF701" w14:textId="77777777" w:rsidR="00BF4B6A" w:rsidRDefault="00BF4B6A">
            <w:pPr>
              <w:jc w:val="center"/>
              <w:rPr>
                <w:rFonts w:ascii="Arial" w:hAnsi="Arial" w:cs="Arial"/>
                <w:b/>
                <w:bCs/>
                <w:i/>
                <w:iCs/>
                <w:color w:val="000000"/>
                <w:sz w:val="16"/>
                <w:szCs w:val="16"/>
              </w:rPr>
            </w:pPr>
            <w:r>
              <w:rPr>
                <w:rFonts w:ascii="Arial" w:hAnsi="Arial" w:cs="Arial"/>
                <w:b/>
                <w:bCs/>
                <w:i/>
                <w:iCs/>
                <w:sz w:val="16"/>
                <w:szCs w:val="16"/>
              </w:rPr>
              <w:t>(por hora)</w:t>
            </w:r>
          </w:p>
        </w:tc>
        <w:tc>
          <w:tcPr>
            <w:tcW w:w="587" w:type="pct"/>
            <w:vMerge/>
            <w:tcBorders>
              <w:top w:val="nil"/>
              <w:left w:val="single" w:sz="8" w:space="0" w:color="auto"/>
              <w:bottom w:val="single" w:sz="8" w:space="0" w:color="000000"/>
              <w:right w:val="single" w:sz="8" w:space="0" w:color="auto"/>
            </w:tcBorders>
            <w:vAlign w:val="center"/>
            <w:hideMark/>
          </w:tcPr>
          <w:p w14:paraId="3D8FB715" w14:textId="77777777" w:rsidR="00BF4B6A" w:rsidRDefault="00BF4B6A">
            <w:pPr>
              <w:rPr>
                <w:rFonts w:ascii="Arial" w:hAnsi="Arial" w:cs="Arial"/>
                <w:b/>
                <w:bCs/>
                <w:i/>
                <w:iCs/>
                <w:color w:val="000000"/>
                <w:sz w:val="16"/>
                <w:szCs w:val="16"/>
              </w:rPr>
            </w:pPr>
          </w:p>
        </w:tc>
        <w:tc>
          <w:tcPr>
            <w:tcW w:w="674" w:type="pct"/>
            <w:vMerge/>
            <w:tcBorders>
              <w:top w:val="nil"/>
              <w:left w:val="single" w:sz="8" w:space="0" w:color="auto"/>
              <w:bottom w:val="single" w:sz="8" w:space="0" w:color="000000"/>
              <w:right w:val="single" w:sz="8" w:space="0" w:color="auto"/>
            </w:tcBorders>
            <w:vAlign w:val="center"/>
            <w:hideMark/>
          </w:tcPr>
          <w:p w14:paraId="4D6F72AD" w14:textId="77777777" w:rsidR="00BF4B6A" w:rsidRDefault="00BF4B6A">
            <w:pPr>
              <w:rPr>
                <w:rFonts w:ascii="Arial" w:hAnsi="Arial" w:cs="Arial"/>
                <w:b/>
                <w:bCs/>
                <w:i/>
                <w:iCs/>
                <w:color w:val="000000"/>
                <w:sz w:val="16"/>
                <w:szCs w:val="16"/>
              </w:rPr>
            </w:pPr>
          </w:p>
        </w:tc>
        <w:tc>
          <w:tcPr>
            <w:tcW w:w="9" w:type="pct"/>
            <w:vMerge/>
            <w:tcBorders>
              <w:top w:val="nil"/>
              <w:left w:val="single" w:sz="8" w:space="0" w:color="auto"/>
              <w:bottom w:val="nil"/>
              <w:right w:val="nil"/>
            </w:tcBorders>
            <w:vAlign w:val="center"/>
            <w:hideMark/>
          </w:tcPr>
          <w:p w14:paraId="478F2CB7" w14:textId="77777777" w:rsidR="00BF4B6A" w:rsidRDefault="00BF4B6A">
            <w:pPr>
              <w:rPr>
                <w:color w:val="000000"/>
                <w:sz w:val="16"/>
                <w:szCs w:val="16"/>
              </w:rPr>
            </w:pPr>
          </w:p>
        </w:tc>
      </w:tr>
      <w:tr w:rsidR="006B3C2F" w14:paraId="6676AEEB" w14:textId="77777777" w:rsidTr="006B3C2F">
        <w:trPr>
          <w:gridAfter w:val="1"/>
          <w:wAfter w:w="9" w:type="pct"/>
          <w:trHeight w:val="615"/>
        </w:trPr>
        <w:tc>
          <w:tcPr>
            <w:tcW w:w="2314" w:type="pct"/>
            <w:tcBorders>
              <w:top w:val="nil"/>
              <w:left w:val="single" w:sz="8" w:space="0" w:color="auto"/>
              <w:bottom w:val="single" w:sz="8" w:space="0" w:color="auto"/>
              <w:right w:val="single" w:sz="8" w:space="0" w:color="auto"/>
            </w:tcBorders>
            <w:shd w:val="clear" w:color="auto" w:fill="auto"/>
            <w:vAlign w:val="center"/>
            <w:hideMark/>
          </w:tcPr>
          <w:p w14:paraId="2AEFCADC" w14:textId="77777777" w:rsidR="00BF4B6A" w:rsidRPr="006B3C2F" w:rsidRDefault="00BF4B6A">
            <w:pPr>
              <w:rPr>
                <w:rFonts w:ascii="Arial" w:hAnsi="Arial" w:cs="Arial"/>
                <w:b/>
                <w:bCs/>
                <w:color w:val="000000"/>
                <w:sz w:val="16"/>
                <w:szCs w:val="16"/>
              </w:rPr>
            </w:pPr>
            <w:r w:rsidRPr="006B3C2F">
              <w:rPr>
                <w:rFonts w:ascii="Arial" w:hAnsi="Arial" w:cs="Arial"/>
                <w:b/>
                <w:bCs/>
                <w:color w:val="000000"/>
                <w:sz w:val="16"/>
                <w:szCs w:val="16"/>
              </w:rPr>
              <w:t>Anestesiologia do Centro Cirúrgico e Centro Obstétrico</w:t>
            </w:r>
          </w:p>
        </w:tc>
        <w:tc>
          <w:tcPr>
            <w:tcW w:w="803" w:type="pct"/>
            <w:tcBorders>
              <w:top w:val="nil"/>
              <w:left w:val="nil"/>
              <w:bottom w:val="single" w:sz="8" w:space="0" w:color="auto"/>
              <w:right w:val="single" w:sz="8" w:space="0" w:color="auto"/>
            </w:tcBorders>
            <w:shd w:val="clear" w:color="auto" w:fill="auto"/>
            <w:vAlign w:val="center"/>
            <w:hideMark/>
          </w:tcPr>
          <w:p w14:paraId="4C46144A" w14:textId="77777777" w:rsidR="00BF4B6A" w:rsidRPr="006B3C2F" w:rsidRDefault="00BF4B6A">
            <w:pPr>
              <w:rPr>
                <w:rFonts w:ascii="Arial" w:hAnsi="Arial" w:cs="Arial"/>
                <w:color w:val="000000"/>
                <w:sz w:val="16"/>
                <w:szCs w:val="16"/>
              </w:rPr>
            </w:pPr>
            <w:r w:rsidRPr="006B3C2F">
              <w:rPr>
                <w:rFonts w:ascii="Arial" w:hAnsi="Arial" w:cs="Arial"/>
                <w:color w:val="000000"/>
                <w:sz w:val="16"/>
                <w:szCs w:val="16"/>
              </w:rPr>
              <w:t>Presencial 12 h</w:t>
            </w:r>
          </w:p>
        </w:tc>
        <w:tc>
          <w:tcPr>
            <w:tcW w:w="613" w:type="pct"/>
            <w:tcBorders>
              <w:top w:val="nil"/>
              <w:left w:val="nil"/>
              <w:bottom w:val="single" w:sz="8" w:space="0" w:color="auto"/>
              <w:right w:val="single" w:sz="8" w:space="0" w:color="auto"/>
            </w:tcBorders>
            <w:shd w:val="clear" w:color="auto" w:fill="auto"/>
            <w:vAlign w:val="center"/>
            <w:hideMark/>
          </w:tcPr>
          <w:p w14:paraId="378547D4" w14:textId="77777777" w:rsidR="00BF4B6A" w:rsidRPr="006B3C2F" w:rsidRDefault="00BF4B6A">
            <w:pPr>
              <w:jc w:val="right"/>
              <w:rPr>
                <w:rFonts w:ascii="Arial" w:hAnsi="Arial" w:cs="Arial"/>
                <w:color w:val="000000"/>
                <w:sz w:val="16"/>
                <w:szCs w:val="16"/>
              </w:rPr>
            </w:pPr>
            <w:r w:rsidRPr="006B3C2F">
              <w:rPr>
                <w:rFonts w:ascii="Arial" w:hAnsi="Arial" w:cs="Arial"/>
                <w:color w:val="000000"/>
                <w:sz w:val="16"/>
                <w:szCs w:val="16"/>
              </w:rPr>
              <w:t>R$ 145,00</w:t>
            </w:r>
          </w:p>
        </w:tc>
        <w:tc>
          <w:tcPr>
            <w:tcW w:w="587" w:type="pct"/>
            <w:tcBorders>
              <w:top w:val="nil"/>
              <w:left w:val="nil"/>
              <w:bottom w:val="single" w:sz="8" w:space="0" w:color="auto"/>
              <w:right w:val="single" w:sz="8" w:space="0" w:color="auto"/>
            </w:tcBorders>
            <w:shd w:val="clear" w:color="auto" w:fill="auto"/>
            <w:vAlign w:val="center"/>
            <w:hideMark/>
          </w:tcPr>
          <w:p w14:paraId="0F216DE7" w14:textId="77777777" w:rsidR="00BF4B6A" w:rsidRPr="006B3C2F" w:rsidRDefault="00BF4B6A">
            <w:pPr>
              <w:jc w:val="center"/>
              <w:rPr>
                <w:rFonts w:ascii="Arial" w:hAnsi="Arial" w:cs="Arial"/>
                <w:color w:val="000000"/>
                <w:sz w:val="16"/>
                <w:szCs w:val="16"/>
              </w:rPr>
            </w:pPr>
            <w:r w:rsidRPr="006B3C2F">
              <w:rPr>
                <w:rFonts w:ascii="Arial" w:hAnsi="Arial" w:cs="Arial"/>
                <w:color w:val="000000"/>
                <w:sz w:val="16"/>
                <w:szCs w:val="16"/>
              </w:rPr>
              <w:t>R$ 1.740,00</w:t>
            </w:r>
          </w:p>
        </w:tc>
        <w:tc>
          <w:tcPr>
            <w:tcW w:w="674" w:type="pct"/>
            <w:tcBorders>
              <w:top w:val="nil"/>
              <w:left w:val="nil"/>
              <w:bottom w:val="single" w:sz="8" w:space="0" w:color="auto"/>
              <w:right w:val="single" w:sz="8" w:space="0" w:color="auto"/>
            </w:tcBorders>
            <w:shd w:val="clear" w:color="auto" w:fill="auto"/>
            <w:vAlign w:val="center"/>
            <w:hideMark/>
          </w:tcPr>
          <w:p w14:paraId="10820140" w14:textId="77777777" w:rsidR="00BF4B6A" w:rsidRPr="006B3C2F" w:rsidRDefault="00BF4B6A">
            <w:pPr>
              <w:jc w:val="center"/>
              <w:rPr>
                <w:color w:val="000000"/>
                <w:sz w:val="16"/>
                <w:szCs w:val="16"/>
              </w:rPr>
            </w:pPr>
            <w:r w:rsidRPr="006B3C2F">
              <w:rPr>
                <w:color w:val="000000"/>
                <w:sz w:val="16"/>
                <w:szCs w:val="16"/>
              </w:rPr>
              <w:t>R$ 323.640,00</w:t>
            </w:r>
          </w:p>
        </w:tc>
      </w:tr>
      <w:tr w:rsidR="006B3C2F" w14:paraId="1FD960BD" w14:textId="77777777" w:rsidTr="006B3C2F">
        <w:trPr>
          <w:gridAfter w:val="1"/>
          <w:wAfter w:w="9" w:type="pct"/>
          <w:trHeight w:val="315"/>
        </w:trPr>
        <w:tc>
          <w:tcPr>
            <w:tcW w:w="2314" w:type="pct"/>
            <w:tcBorders>
              <w:top w:val="nil"/>
              <w:left w:val="single" w:sz="8" w:space="0" w:color="auto"/>
              <w:bottom w:val="single" w:sz="8" w:space="0" w:color="auto"/>
              <w:right w:val="single" w:sz="8" w:space="0" w:color="auto"/>
            </w:tcBorders>
            <w:shd w:val="clear" w:color="auto" w:fill="auto"/>
            <w:vAlign w:val="center"/>
            <w:hideMark/>
          </w:tcPr>
          <w:p w14:paraId="72214FD3" w14:textId="77777777" w:rsidR="00BF4B6A" w:rsidRPr="006B3C2F" w:rsidRDefault="00BF4B6A">
            <w:pPr>
              <w:rPr>
                <w:rFonts w:ascii="Arial" w:hAnsi="Arial" w:cs="Arial"/>
                <w:b/>
                <w:bCs/>
                <w:color w:val="000000"/>
                <w:sz w:val="16"/>
                <w:szCs w:val="16"/>
              </w:rPr>
            </w:pPr>
            <w:r w:rsidRPr="006B3C2F">
              <w:rPr>
                <w:rFonts w:ascii="Arial" w:hAnsi="Arial" w:cs="Arial"/>
                <w:b/>
                <w:bCs/>
                <w:color w:val="000000"/>
                <w:sz w:val="16"/>
                <w:szCs w:val="16"/>
              </w:rPr>
              <w:t>Ala Covid-19</w:t>
            </w:r>
          </w:p>
        </w:tc>
        <w:tc>
          <w:tcPr>
            <w:tcW w:w="803" w:type="pct"/>
            <w:tcBorders>
              <w:top w:val="nil"/>
              <w:left w:val="nil"/>
              <w:bottom w:val="single" w:sz="8" w:space="0" w:color="auto"/>
              <w:right w:val="single" w:sz="8" w:space="0" w:color="auto"/>
            </w:tcBorders>
            <w:shd w:val="clear" w:color="auto" w:fill="auto"/>
            <w:vAlign w:val="center"/>
            <w:hideMark/>
          </w:tcPr>
          <w:p w14:paraId="0300456C" w14:textId="77777777" w:rsidR="00BF4B6A" w:rsidRPr="006B3C2F" w:rsidRDefault="00BF4B6A">
            <w:pPr>
              <w:rPr>
                <w:rFonts w:ascii="Arial" w:hAnsi="Arial" w:cs="Arial"/>
                <w:color w:val="000000"/>
                <w:sz w:val="16"/>
                <w:szCs w:val="16"/>
              </w:rPr>
            </w:pPr>
            <w:r w:rsidRPr="006B3C2F">
              <w:rPr>
                <w:rFonts w:ascii="Arial" w:hAnsi="Arial" w:cs="Arial"/>
                <w:color w:val="000000"/>
                <w:sz w:val="16"/>
                <w:szCs w:val="16"/>
              </w:rPr>
              <w:t>Presencial 12 h</w:t>
            </w:r>
          </w:p>
        </w:tc>
        <w:tc>
          <w:tcPr>
            <w:tcW w:w="613" w:type="pct"/>
            <w:tcBorders>
              <w:top w:val="nil"/>
              <w:left w:val="nil"/>
              <w:bottom w:val="single" w:sz="8" w:space="0" w:color="auto"/>
              <w:right w:val="single" w:sz="8" w:space="0" w:color="auto"/>
            </w:tcBorders>
            <w:shd w:val="clear" w:color="auto" w:fill="auto"/>
            <w:vAlign w:val="center"/>
            <w:hideMark/>
          </w:tcPr>
          <w:p w14:paraId="3C73E5C6" w14:textId="77777777" w:rsidR="00BF4B6A" w:rsidRPr="006B3C2F" w:rsidRDefault="00BF4B6A">
            <w:pPr>
              <w:jc w:val="right"/>
              <w:rPr>
                <w:rFonts w:ascii="Arial" w:hAnsi="Arial" w:cs="Arial"/>
                <w:color w:val="000000"/>
                <w:sz w:val="16"/>
                <w:szCs w:val="16"/>
              </w:rPr>
            </w:pPr>
            <w:r w:rsidRPr="006B3C2F">
              <w:rPr>
                <w:rFonts w:ascii="Arial" w:hAnsi="Arial" w:cs="Arial"/>
                <w:color w:val="000000"/>
                <w:sz w:val="16"/>
                <w:szCs w:val="16"/>
              </w:rPr>
              <w:t>R$ 140,00</w:t>
            </w:r>
          </w:p>
        </w:tc>
        <w:tc>
          <w:tcPr>
            <w:tcW w:w="587" w:type="pct"/>
            <w:tcBorders>
              <w:top w:val="nil"/>
              <w:left w:val="nil"/>
              <w:bottom w:val="single" w:sz="8" w:space="0" w:color="auto"/>
              <w:right w:val="single" w:sz="8" w:space="0" w:color="auto"/>
            </w:tcBorders>
            <w:shd w:val="clear" w:color="auto" w:fill="auto"/>
            <w:vAlign w:val="center"/>
            <w:hideMark/>
          </w:tcPr>
          <w:p w14:paraId="4542B6D9" w14:textId="77777777" w:rsidR="00BF4B6A" w:rsidRPr="006B3C2F" w:rsidRDefault="00BF4B6A">
            <w:pPr>
              <w:jc w:val="center"/>
              <w:rPr>
                <w:rFonts w:ascii="Arial" w:hAnsi="Arial" w:cs="Arial"/>
                <w:color w:val="000000"/>
                <w:sz w:val="16"/>
                <w:szCs w:val="16"/>
              </w:rPr>
            </w:pPr>
            <w:r w:rsidRPr="006B3C2F">
              <w:rPr>
                <w:rFonts w:ascii="Arial" w:hAnsi="Arial" w:cs="Arial"/>
                <w:color w:val="000000"/>
                <w:sz w:val="16"/>
                <w:szCs w:val="16"/>
              </w:rPr>
              <w:t>R$ 1.680,00</w:t>
            </w:r>
          </w:p>
        </w:tc>
        <w:tc>
          <w:tcPr>
            <w:tcW w:w="674" w:type="pct"/>
            <w:tcBorders>
              <w:top w:val="nil"/>
              <w:left w:val="nil"/>
              <w:bottom w:val="single" w:sz="8" w:space="0" w:color="auto"/>
              <w:right w:val="single" w:sz="8" w:space="0" w:color="auto"/>
            </w:tcBorders>
            <w:shd w:val="clear" w:color="auto" w:fill="auto"/>
            <w:vAlign w:val="center"/>
            <w:hideMark/>
          </w:tcPr>
          <w:p w14:paraId="2B6D6C1D" w14:textId="77777777" w:rsidR="00BF4B6A" w:rsidRPr="006B3C2F" w:rsidRDefault="00BF4B6A">
            <w:pPr>
              <w:jc w:val="center"/>
              <w:rPr>
                <w:color w:val="000000"/>
                <w:sz w:val="16"/>
                <w:szCs w:val="16"/>
              </w:rPr>
            </w:pPr>
            <w:r w:rsidRPr="006B3C2F">
              <w:rPr>
                <w:color w:val="000000"/>
                <w:sz w:val="16"/>
                <w:szCs w:val="16"/>
              </w:rPr>
              <w:t>R$ 312.480,00</w:t>
            </w:r>
          </w:p>
        </w:tc>
      </w:tr>
      <w:tr w:rsidR="006B3C2F" w14:paraId="4C2E4374" w14:textId="77777777" w:rsidTr="006B3C2F">
        <w:trPr>
          <w:gridAfter w:val="1"/>
          <w:wAfter w:w="9" w:type="pct"/>
          <w:trHeight w:val="315"/>
        </w:trPr>
        <w:tc>
          <w:tcPr>
            <w:tcW w:w="2314" w:type="pct"/>
            <w:tcBorders>
              <w:top w:val="nil"/>
              <w:left w:val="single" w:sz="8" w:space="0" w:color="auto"/>
              <w:bottom w:val="single" w:sz="8" w:space="0" w:color="auto"/>
              <w:right w:val="single" w:sz="8" w:space="0" w:color="auto"/>
            </w:tcBorders>
            <w:shd w:val="clear" w:color="auto" w:fill="auto"/>
            <w:vAlign w:val="center"/>
            <w:hideMark/>
          </w:tcPr>
          <w:p w14:paraId="71610215" w14:textId="77777777" w:rsidR="00BF4B6A" w:rsidRPr="006B3C2F" w:rsidRDefault="00BF4B6A">
            <w:pPr>
              <w:rPr>
                <w:rFonts w:ascii="Arial" w:hAnsi="Arial" w:cs="Arial"/>
                <w:b/>
                <w:bCs/>
                <w:color w:val="000000"/>
                <w:sz w:val="16"/>
                <w:szCs w:val="16"/>
              </w:rPr>
            </w:pPr>
            <w:r w:rsidRPr="006B3C2F">
              <w:rPr>
                <w:rFonts w:ascii="Arial" w:hAnsi="Arial" w:cs="Arial"/>
                <w:b/>
                <w:bCs/>
                <w:color w:val="000000"/>
                <w:sz w:val="16"/>
                <w:szCs w:val="16"/>
              </w:rPr>
              <w:t>Ala Pediátrica</w:t>
            </w:r>
          </w:p>
        </w:tc>
        <w:tc>
          <w:tcPr>
            <w:tcW w:w="803" w:type="pct"/>
            <w:tcBorders>
              <w:top w:val="nil"/>
              <w:left w:val="nil"/>
              <w:bottom w:val="single" w:sz="8" w:space="0" w:color="auto"/>
              <w:right w:val="single" w:sz="8" w:space="0" w:color="auto"/>
            </w:tcBorders>
            <w:shd w:val="clear" w:color="auto" w:fill="auto"/>
            <w:vAlign w:val="center"/>
            <w:hideMark/>
          </w:tcPr>
          <w:p w14:paraId="3199CE26" w14:textId="77777777" w:rsidR="00BF4B6A" w:rsidRPr="006B3C2F" w:rsidRDefault="00BF4B6A">
            <w:pPr>
              <w:rPr>
                <w:rFonts w:ascii="Arial" w:hAnsi="Arial" w:cs="Arial"/>
                <w:color w:val="000000"/>
                <w:sz w:val="16"/>
                <w:szCs w:val="16"/>
              </w:rPr>
            </w:pPr>
            <w:r w:rsidRPr="006B3C2F">
              <w:rPr>
                <w:rFonts w:ascii="Arial" w:hAnsi="Arial" w:cs="Arial"/>
                <w:color w:val="000000"/>
                <w:sz w:val="16"/>
                <w:szCs w:val="16"/>
              </w:rPr>
              <w:t>Presencial 12 h</w:t>
            </w:r>
          </w:p>
        </w:tc>
        <w:tc>
          <w:tcPr>
            <w:tcW w:w="613" w:type="pct"/>
            <w:tcBorders>
              <w:top w:val="nil"/>
              <w:left w:val="nil"/>
              <w:bottom w:val="single" w:sz="8" w:space="0" w:color="auto"/>
              <w:right w:val="single" w:sz="8" w:space="0" w:color="auto"/>
            </w:tcBorders>
            <w:shd w:val="clear" w:color="auto" w:fill="auto"/>
            <w:vAlign w:val="center"/>
            <w:hideMark/>
          </w:tcPr>
          <w:p w14:paraId="74865EA5" w14:textId="77777777" w:rsidR="00BF4B6A" w:rsidRPr="006B3C2F" w:rsidRDefault="00BF4B6A">
            <w:pPr>
              <w:jc w:val="right"/>
              <w:rPr>
                <w:rFonts w:ascii="Arial" w:hAnsi="Arial" w:cs="Arial"/>
                <w:color w:val="000000"/>
                <w:sz w:val="16"/>
                <w:szCs w:val="16"/>
              </w:rPr>
            </w:pPr>
            <w:r w:rsidRPr="006B3C2F">
              <w:rPr>
                <w:rFonts w:ascii="Arial" w:hAnsi="Arial" w:cs="Arial"/>
                <w:color w:val="000000"/>
                <w:sz w:val="16"/>
                <w:szCs w:val="16"/>
              </w:rPr>
              <w:t>R$ 125,00</w:t>
            </w:r>
          </w:p>
        </w:tc>
        <w:tc>
          <w:tcPr>
            <w:tcW w:w="587" w:type="pct"/>
            <w:tcBorders>
              <w:top w:val="nil"/>
              <w:left w:val="nil"/>
              <w:bottom w:val="single" w:sz="8" w:space="0" w:color="auto"/>
              <w:right w:val="single" w:sz="8" w:space="0" w:color="auto"/>
            </w:tcBorders>
            <w:shd w:val="clear" w:color="auto" w:fill="auto"/>
            <w:vAlign w:val="center"/>
            <w:hideMark/>
          </w:tcPr>
          <w:p w14:paraId="61E9CDC9" w14:textId="77777777" w:rsidR="00BF4B6A" w:rsidRPr="006B3C2F" w:rsidRDefault="00BF4B6A">
            <w:pPr>
              <w:jc w:val="center"/>
              <w:rPr>
                <w:rFonts w:ascii="Arial" w:hAnsi="Arial" w:cs="Arial"/>
                <w:color w:val="000000"/>
                <w:sz w:val="16"/>
                <w:szCs w:val="16"/>
              </w:rPr>
            </w:pPr>
            <w:r w:rsidRPr="006B3C2F">
              <w:rPr>
                <w:rFonts w:ascii="Arial" w:hAnsi="Arial" w:cs="Arial"/>
                <w:color w:val="000000"/>
                <w:sz w:val="16"/>
                <w:szCs w:val="16"/>
              </w:rPr>
              <w:t>R$ 1.500,00</w:t>
            </w:r>
          </w:p>
        </w:tc>
        <w:tc>
          <w:tcPr>
            <w:tcW w:w="674" w:type="pct"/>
            <w:tcBorders>
              <w:top w:val="nil"/>
              <w:left w:val="nil"/>
              <w:bottom w:val="single" w:sz="8" w:space="0" w:color="auto"/>
              <w:right w:val="single" w:sz="8" w:space="0" w:color="auto"/>
            </w:tcBorders>
            <w:shd w:val="clear" w:color="auto" w:fill="auto"/>
            <w:vAlign w:val="center"/>
            <w:hideMark/>
          </w:tcPr>
          <w:p w14:paraId="61887CF2" w14:textId="77777777" w:rsidR="00BF4B6A" w:rsidRPr="006B3C2F" w:rsidRDefault="00BF4B6A">
            <w:pPr>
              <w:jc w:val="center"/>
              <w:rPr>
                <w:color w:val="000000"/>
                <w:sz w:val="16"/>
                <w:szCs w:val="16"/>
              </w:rPr>
            </w:pPr>
            <w:r w:rsidRPr="006B3C2F">
              <w:rPr>
                <w:color w:val="000000"/>
                <w:sz w:val="16"/>
                <w:szCs w:val="16"/>
              </w:rPr>
              <w:t>R$ 93.000,00</w:t>
            </w:r>
          </w:p>
        </w:tc>
      </w:tr>
      <w:tr w:rsidR="006B3C2F" w14:paraId="04546127" w14:textId="77777777" w:rsidTr="006B3C2F">
        <w:trPr>
          <w:gridAfter w:val="1"/>
          <w:wAfter w:w="9" w:type="pct"/>
          <w:trHeight w:val="315"/>
        </w:trPr>
        <w:tc>
          <w:tcPr>
            <w:tcW w:w="2314" w:type="pct"/>
            <w:tcBorders>
              <w:top w:val="nil"/>
              <w:left w:val="single" w:sz="8" w:space="0" w:color="auto"/>
              <w:bottom w:val="single" w:sz="8" w:space="0" w:color="auto"/>
              <w:right w:val="single" w:sz="8" w:space="0" w:color="auto"/>
            </w:tcBorders>
            <w:shd w:val="clear" w:color="auto" w:fill="auto"/>
            <w:vAlign w:val="center"/>
            <w:hideMark/>
          </w:tcPr>
          <w:p w14:paraId="25DE966E" w14:textId="77777777" w:rsidR="00BF4B6A" w:rsidRPr="006B3C2F" w:rsidRDefault="00BF4B6A">
            <w:pPr>
              <w:rPr>
                <w:rFonts w:ascii="Arial" w:hAnsi="Arial" w:cs="Arial"/>
                <w:b/>
                <w:bCs/>
                <w:color w:val="000000"/>
                <w:sz w:val="16"/>
                <w:szCs w:val="16"/>
              </w:rPr>
            </w:pPr>
            <w:r w:rsidRPr="006B3C2F">
              <w:rPr>
                <w:rFonts w:ascii="Arial" w:hAnsi="Arial" w:cs="Arial"/>
                <w:b/>
                <w:bCs/>
                <w:color w:val="000000"/>
                <w:sz w:val="16"/>
                <w:szCs w:val="16"/>
              </w:rPr>
              <w:t>UTI Pediátrica</w:t>
            </w:r>
          </w:p>
        </w:tc>
        <w:tc>
          <w:tcPr>
            <w:tcW w:w="803" w:type="pct"/>
            <w:tcBorders>
              <w:top w:val="nil"/>
              <w:left w:val="nil"/>
              <w:bottom w:val="single" w:sz="8" w:space="0" w:color="auto"/>
              <w:right w:val="single" w:sz="8" w:space="0" w:color="auto"/>
            </w:tcBorders>
            <w:shd w:val="clear" w:color="auto" w:fill="auto"/>
            <w:vAlign w:val="center"/>
            <w:hideMark/>
          </w:tcPr>
          <w:p w14:paraId="673DB2E8" w14:textId="77777777" w:rsidR="00BF4B6A" w:rsidRPr="006B3C2F" w:rsidRDefault="00BF4B6A">
            <w:pPr>
              <w:rPr>
                <w:rFonts w:ascii="Arial" w:hAnsi="Arial" w:cs="Arial"/>
                <w:color w:val="000000"/>
                <w:sz w:val="16"/>
                <w:szCs w:val="16"/>
              </w:rPr>
            </w:pPr>
            <w:r w:rsidRPr="006B3C2F">
              <w:rPr>
                <w:rFonts w:ascii="Arial" w:hAnsi="Arial" w:cs="Arial"/>
                <w:color w:val="000000"/>
                <w:sz w:val="16"/>
                <w:szCs w:val="16"/>
              </w:rPr>
              <w:t>Presencial 12 h</w:t>
            </w:r>
          </w:p>
        </w:tc>
        <w:tc>
          <w:tcPr>
            <w:tcW w:w="613" w:type="pct"/>
            <w:tcBorders>
              <w:top w:val="nil"/>
              <w:left w:val="nil"/>
              <w:bottom w:val="single" w:sz="8" w:space="0" w:color="auto"/>
              <w:right w:val="single" w:sz="8" w:space="0" w:color="auto"/>
            </w:tcBorders>
            <w:shd w:val="clear" w:color="auto" w:fill="auto"/>
            <w:vAlign w:val="center"/>
            <w:hideMark/>
          </w:tcPr>
          <w:p w14:paraId="450549EB" w14:textId="77777777" w:rsidR="00BF4B6A" w:rsidRPr="006B3C2F" w:rsidRDefault="00BF4B6A">
            <w:pPr>
              <w:jc w:val="right"/>
              <w:rPr>
                <w:rFonts w:ascii="Arial" w:hAnsi="Arial" w:cs="Arial"/>
                <w:color w:val="000000"/>
                <w:sz w:val="16"/>
                <w:szCs w:val="16"/>
              </w:rPr>
            </w:pPr>
            <w:r w:rsidRPr="006B3C2F">
              <w:rPr>
                <w:rFonts w:ascii="Arial" w:hAnsi="Arial" w:cs="Arial"/>
                <w:color w:val="000000"/>
                <w:sz w:val="16"/>
                <w:szCs w:val="16"/>
              </w:rPr>
              <w:t>R$ 140,00</w:t>
            </w:r>
          </w:p>
        </w:tc>
        <w:tc>
          <w:tcPr>
            <w:tcW w:w="587" w:type="pct"/>
            <w:tcBorders>
              <w:top w:val="nil"/>
              <w:left w:val="nil"/>
              <w:bottom w:val="single" w:sz="8" w:space="0" w:color="auto"/>
              <w:right w:val="single" w:sz="8" w:space="0" w:color="auto"/>
            </w:tcBorders>
            <w:shd w:val="clear" w:color="auto" w:fill="auto"/>
            <w:vAlign w:val="center"/>
            <w:hideMark/>
          </w:tcPr>
          <w:p w14:paraId="76F19BD4" w14:textId="77777777" w:rsidR="00BF4B6A" w:rsidRPr="006B3C2F" w:rsidRDefault="00BF4B6A">
            <w:pPr>
              <w:jc w:val="center"/>
              <w:rPr>
                <w:rFonts w:ascii="Arial" w:hAnsi="Arial" w:cs="Arial"/>
                <w:color w:val="000000"/>
                <w:sz w:val="16"/>
                <w:szCs w:val="16"/>
              </w:rPr>
            </w:pPr>
            <w:r w:rsidRPr="006B3C2F">
              <w:rPr>
                <w:rFonts w:ascii="Arial" w:hAnsi="Arial" w:cs="Arial"/>
                <w:color w:val="000000"/>
                <w:sz w:val="16"/>
                <w:szCs w:val="16"/>
              </w:rPr>
              <w:t>R$ 1.680,00</w:t>
            </w:r>
          </w:p>
        </w:tc>
        <w:tc>
          <w:tcPr>
            <w:tcW w:w="674" w:type="pct"/>
            <w:tcBorders>
              <w:top w:val="nil"/>
              <w:left w:val="nil"/>
              <w:bottom w:val="single" w:sz="8" w:space="0" w:color="auto"/>
              <w:right w:val="single" w:sz="8" w:space="0" w:color="auto"/>
            </w:tcBorders>
            <w:shd w:val="clear" w:color="auto" w:fill="auto"/>
            <w:vAlign w:val="center"/>
            <w:hideMark/>
          </w:tcPr>
          <w:p w14:paraId="2DF3FD97" w14:textId="77777777" w:rsidR="00BF4B6A" w:rsidRPr="006B3C2F" w:rsidRDefault="00BF4B6A">
            <w:pPr>
              <w:jc w:val="center"/>
              <w:rPr>
                <w:color w:val="000000"/>
                <w:sz w:val="16"/>
                <w:szCs w:val="16"/>
              </w:rPr>
            </w:pPr>
            <w:r w:rsidRPr="006B3C2F">
              <w:rPr>
                <w:color w:val="000000"/>
                <w:sz w:val="16"/>
                <w:szCs w:val="16"/>
              </w:rPr>
              <w:t>R$ 104.160,00</w:t>
            </w:r>
          </w:p>
        </w:tc>
      </w:tr>
      <w:tr w:rsidR="006B3C2F" w14:paraId="73CCBF3F" w14:textId="77777777" w:rsidTr="006B3C2F">
        <w:trPr>
          <w:gridAfter w:val="1"/>
          <w:wAfter w:w="9" w:type="pct"/>
          <w:trHeight w:val="315"/>
        </w:trPr>
        <w:tc>
          <w:tcPr>
            <w:tcW w:w="2314" w:type="pct"/>
            <w:tcBorders>
              <w:top w:val="nil"/>
              <w:left w:val="single" w:sz="8" w:space="0" w:color="auto"/>
              <w:bottom w:val="single" w:sz="8" w:space="0" w:color="auto"/>
              <w:right w:val="single" w:sz="8" w:space="0" w:color="auto"/>
            </w:tcBorders>
            <w:shd w:val="clear" w:color="auto" w:fill="auto"/>
            <w:vAlign w:val="center"/>
            <w:hideMark/>
          </w:tcPr>
          <w:p w14:paraId="341FB9BC" w14:textId="77777777" w:rsidR="00BF4B6A" w:rsidRPr="006B3C2F" w:rsidRDefault="00BF4B6A">
            <w:pPr>
              <w:rPr>
                <w:rFonts w:ascii="Arial" w:hAnsi="Arial" w:cs="Arial"/>
                <w:b/>
                <w:bCs/>
                <w:color w:val="000000"/>
                <w:sz w:val="16"/>
                <w:szCs w:val="16"/>
              </w:rPr>
            </w:pPr>
            <w:r w:rsidRPr="006B3C2F">
              <w:rPr>
                <w:rFonts w:ascii="Arial" w:hAnsi="Arial" w:cs="Arial"/>
                <w:b/>
                <w:bCs/>
                <w:color w:val="000000"/>
                <w:sz w:val="16"/>
                <w:szCs w:val="16"/>
              </w:rPr>
              <w:t>UTI Neonatal</w:t>
            </w:r>
          </w:p>
        </w:tc>
        <w:tc>
          <w:tcPr>
            <w:tcW w:w="803" w:type="pct"/>
            <w:tcBorders>
              <w:top w:val="nil"/>
              <w:left w:val="nil"/>
              <w:bottom w:val="single" w:sz="8" w:space="0" w:color="auto"/>
              <w:right w:val="single" w:sz="8" w:space="0" w:color="auto"/>
            </w:tcBorders>
            <w:shd w:val="clear" w:color="auto" w:fill="auto"/>
            <w:vAlign w:val="center"/>
            <w:hideMark/>
          </w:tcPr>
          <w:p w14:paraId="40252D59" w14:textId="77777777" w:rsidR="00BF4B6A" w:rsidRPr="006B3C2F" w:rsidRDefault="00BF4B6A">
            <w:pPr>
              <w:rPr>
                <w:rFonts w:ascii="Arial" w:hAnsi="Arial" w:cs="Arial"/>
                <w:color w:val="000000"/>
                <w:sz w:val="16"/>
                <w:szCs w:val="16"/>
              </w:rPr>
            </w:pPr>
            <w:r w:rsidRPr="006B3C2F">
              <w:rPr>
                <w:rFonts w:ascii="Arial" w:hAnsi="Arial" w:cs="Arial"/>
                <w:color w:val="000000"/>
                <w:sz w:val="16"/>
                <w:szCs w:val="16"/>
              </w:rPr>
              <w:t>Presencial 12 h</w:t>
            </w:r>
          </w:p>
        </w:tc>
        <w:tc>
          <w:tcPr>
            <w:tcW w:w="613" w:type="pct"/>
            <w:tcBorders>
              <w:top w:val="nil"/>
              <w:left w:val="nil"/>
              <w:bottom w:val="single" w:sz="8" w:space="0" w:color="auto"/>
              <w:right w:val="single" w:sz="8" w:space="0" w:color="auto"/>
            </w:tcBorders>
            <w:shd w:val="clear" w:color="auto" w:fill="auto"/>
            <w:vAlign w:val="center"/>
            <w:hideMark/>
          </w:tcPr>
          <w:p w14:paraId="6D49972E" w14:textId="77777777" w:rsidR="00BF4B6A" w:rsidRPr="006B3C2F" w:rsidRDefault="00BF4B6A">
            <w:pPr>
              <w:jc w:val="right"/>
              <w:rPr>
                <w:rFonts w:ascii="Arial" w:hAnsi="Arial" w:cs="Arial"/>
                <w:color w:val="000000"/>
                <w:sz w:val="16"/>
                <w:szCs w:val="16"/>
              </w:rPr>
            </w:pPr>
            <w:r w:rsidRPr="006B3C2F">
              <w:rPr>
                <w:rFonts w:ascii="Arial" w:hAnsi="Arial" w:cs="Arial"/>
                <w:color w:val="000000"/>
                <w:sz w:val="16"/>
                <w:szCs w:val="16"/>
              </w:rPr>
              <w:t>R$ 145,00</w:t>
            </w:r>
          </w:p>
        </w:tc>
        <w:tc>
          <w:tcPr>
            <w:tcW w:w="587" w:type="pct"/>
            <w:tcBorders>
              <w:top w:val="nil"/>
              <w:left w:val="nil"/>
              <w:bottom w:val="single" w:sz="8" w:space="0" w:color="auto"/>
              <w:right w:val="single" w:sz="8" w:space="0" w:color="auto"/>
            </w:tcBorders>
            <w:shd w:val="clear" w:color="auto" w:fill="auto"/>
            <w:vAlign w:val="center"/>
            <w:hideMark/>
          </w:tcPr>
          <w:p w14:paraId="3B39B679" w14:textId="77777777" w:rsidR="00BF4B6A" w:rsidRPr="006B3C2F" w:rsidRDefault="00BF4B6A">
            <w:pPr>
              <w:jc w:val="center"/>
              <w:rPr>
                <w:rFonts w:ascii="Arial" w:hAnsi="Arial" w:cs="Arial"/>
                <w:color w:val="000000"/>
                <w:sz w:val="16"/>
                <w:szCs w:val="16"/>
              </w:rPr>
            </w:pPr>
            <w:r w:rsidRPr="006B3C2F">
              <w:rPr>
                <w:rFonts w:ascii="Arial" w:hAnsi="Arial" w:cs="Arial"/>
                <w:color w:val="000000"/>
                <w:sz w:val="16"/>
                <w:szCs w:val="16"/>
              </w:rPr>
              <w:t>R$ 1.740,00</w:t>
            </w:r>
          </w:p>
        </w:tc>
        <w:tc>
          <w:tcPr>
            <w:tcW w:w="674" w:type="pct"/>
            <w:tcBorders>
              <w:top w:val="nil"/>
              <w:left w:val="nil"/>
              <w:bottom w:val="single" w:sz="8" w:space="0" w:color="auto"/>
              <w:right w:val="single" w:sz="8" w:space="0" w:color="auto"/>
            </w:tcBorders>
            <w:shd w:val="clear" w:color="auto" w:fill="auto"/>
            <w:vAlign w:val="center"/>
            <w:hideMark/>
          </w:tcPr>
          <w:p w14:paraId="301A160D" w14:textId="77777777" w:rsidR="00BF4B6A" w:rsidRPr="006B3C2F" w:rsidRDefault="00BF4B6A">
            <w:pPr>
              <w:jc w:val="center"/>
              <w:rPr>
                <w:color w:val="000000"/>
                <w:sz w:val="16"/>
                <w:szCs w:val="16"/>
              </w:rPr>
            </w:pPr>
            <w:r w:rsidRPr="006B3C2F">
              <w:rPr>
                <w:color w:val="000000"/>
                <w:sz w:val="16"/>
                <w:szCs w:val="16"/>
              </w:rPr>
              <w:t>R$ 107.880,00</w:t>
            </w:r>
          </w:p>
        </w:tc>
      </w:tr>
      <w:tr w:rsidR="006B3C2F" w14:paraId="499B505B" w14:textId="77777777" w:rsidTr="006B3C2F">
        <w:trPr>
          <w:gridAfter w:val="1"/>
          <w:wAfter w:w="9" w:type="pct"/>
          <w:trHeight w:val="315"/>
        </w:trPr>
        <w:tc>
          <w:tcPr>
            <w:tcW w:w="2314" w:type="pct"/>
            <w:tcBorders>
              <w:top w:val="nil"/>
              <w:left w:val="single" w:sz="8" w:space="0" w:color="auto"/>
              <w:bottom w:val="single" w:sz="8" w:space="0" w:color="auto"/>
              <w:right w:val="single" w:sz="8" w:space="0" w:color="auto"/>
            </w:tcBorders>
            <w:shd w:val="clear" w:color="auto" w:fill="auto"/>
            <w:vAlign w:val="center"/>
            <w:hideMark/>
          </w:tcPr>
          <w:p w14:paraId="10D1BB84" w14:textId="77777777" w:rsidR="00BF4B6A" w:rsidRPr="006B3C2F" w:rsidRDefault="00BF4B6A">
            <w:pPr>
              <w:rPr>
                <w:rFonts w:ascii="Arial" w:hAnsi="Arial" w:cs="Arial"/>
                <w:b/>
                <w:bCs/>
                <w:color w:val="000000"/>
                <w:sz w:val="16"/>
                <w:szCs w:val="16"/>
              </w:rPr>
            </w:pPr>
            <w:r w:rsidRPr="006B3C2F">
              <w:rPr>
                <w:rFonts w:ascii="Arial" w:hAnsi="Arial" w:cs="Arial"/>
                <w:b/>
                <w:bCs/>
                <w:color w:val="000000"/>
                <w:sz w:val="16"/>
                <w:szCs w:val="16"/>
              </w:rPr>
              <w:t>CO/UCI/Maternidade</w:t>
            </w:r>
          </w:p>
        </w:tc>
        <w:tc>
          <w:tcPr>
            <w:tcW w:w="803" w:type="pct"/>
            <w:tcBorders>
              <w:top w:val="nil"/>
              <w:left w:val="nil"/>
              <w:bottom w:val="single" w:sz="8" w:space="0" w:color="auto"/>
              <w:right w:val="single" w:sz="8" w:space="0" w:color="auto"/>
            </w:tcBorders>
            <w:shd w:val="clear" w:color="auto" w:fill="auto"/>
            <w:vAlign w:val="center"/>
            <w:hideMark/>
          </w:tcPr>
          <w:p w14:paraId="59137285" w14:textId="77777777" w:rsidR="00BF4B6A" w:rsidRPr="006B3C2F" w:rsidRDefault="00BF4B6A">
            <w:pPr>
              <w:rPr>
                <w:rFonts w:ascii="Arial" w:hAnsi="Arial" w:cs="Arial"/>
                <w:color w:val="000000"/>
                <w:sz w:val="16"/>
                <w:szCs w:val="16"/>
              </w:rPr>
            </w:pPr>
            <w:r w:rsidRPr="006B3C2F">
              <w:rPr>
                <w:rFonts w:ascii="Arial" w:hAnsi="Arial" w:cs="Arial"/>
                <w:color w:val="000000"/>
                <w:sz w:val="16"/>
                <w:szCs w:val="16"/>
              </w:rPr>
              <w:t>Presencial 12 h</w:t>
            </w:r>
          </w:p>
        </w:tc>
        <w:tc>
          <w:tcPr>
            <w:tcW w:w="613" w:type="pct"/>
            <w:tcBorders>
              <w:top w:val="nil"/>
              <w:left w:val="nil"/>
              <w:bottom w:val="single" w:sz="8" w:space="0" w:color="auto"/>
              <w:right w:val="single" w:sz="8" w:space="0" w:color="auto"/>
            </w:tcBorders>
            <w:shd w:val="clear" w:color="auto" w:fill="auto"/>
            <w:vAlign w:val="center"/>
            <w:hideMark/>
          </w:tcPr>
          <w:p w14:paraId="5A1D41AA" w14:textId="77777777" w:rsidR="00BF4B6A" w:rsidRPr="006B3C2F" w:rsidRDefault="00BF4B6A">
            <w:pPr>
              <w:jc w:val="right"/>
              <w:rPr>
                <w:rFonts w:ascii="Arial" w:hAnsi="Arial" w:cs="Arial"/>
                <w:color w:val="000000"/>
                <w:sz w:val="16"/>
                <w:szCs w:val="16"/>
              </w:rPr>
            </w:pPr>
            <w:r w:rsidRPr="006B3C2F">
              <w:rPr>
                <w:rFonts w:ascii="Arial" w:hAnsi="Arial" w:cs="Arial"/>
                <w:color w:val="000000"/>
                <w:sz w:val="16"/>
                <w:szCs w:val="16"/>
              </w:rPr>
              <w:t>R$ 145,00</w:t>
            </w:r>
          </w:p>
        </w:tc>
        <w:tc>
          <w:tcPr>
            <w:tcW w:w="587" w:type="pct"/>
            <w:tcBorders>
              <w:top w:val="nil"/>
              <w:left w:val="nil"/>
              <w:bottom w:val="single" w:sz="8" w:space="0" w:color="auto"/>
              <w:right w:val="single" w:sz="8" w:space="0" w:color="auto"/>
            </w:tcBorders>
            <w:shd w:val="clear" w:color="auto" w:fill="auto"/>
            <w:vAlign w:val="center"/>
            <w:hideMark/>
          </w:tcPr>
          <w:p w14:paraId="2F6CFF6F" w14:textId="77777777" w:rsidR="00BF4B6A" w:rsidRPr="006B3C2F" w:rsidRDefault="00BF4B6A">
            <w:pPr>
              <w:jc w:val="center"/>
              <w:rPr>
                <w:rFonts w:ascii="Arial" w:hAnsi="Arial" w:cs="Arial"/>
                <w:color w:val="000000"/>
                <w:sz w:val="16"/>
                <w:szCs w:val="16"/>
              </w:rPr>
            </w:pPr>
            <w:r w:rsidRPr="006B3C2F">
              <w:rPr>
                <w:rFonts w:ascii="Arial" w:hAnsi="Arial" w:cs="Arial"/>
                <w:color w:val="000000"/>
                <w:sz w:val="16"/>
                <w:szCs w:val="16"/>
              </w:rPr>
              <w:t>R$ 1.740,00</w:t>
            </w:r>
          </w:p>
        </w:tc>
        <w:tc>
          <w:tcPr>
            <w:tcW w:w="674" w:type="pct"/>
            <w:tcBorders>
              <w:top w:val="nil"/>
              <w:left w:val="nil"/>
              <w:bottom w:val="single" w:sz="8" w:space="0" w:color="auto"/>
              <w:right w:val="single" w:sz="8" w:space="0" w:color="auto"/>
            </w:tcBorders>
            <w:shd w:val="clear" w:color="auto" w:fill="auto"/>
            <w:vAlign w:val="center"/>
            <w:hideMark/>
          </w:tcPr>
          <w:p w14:paraId="039015A7" w14:textId="77777777" w:rsidR="00BF4B6A" w:rsidRPr="006B3C2F" w:rsidRDefault="00BF4B6A">
            <w:pPr>
              <w:jc w:val="center"/>
              <w:rPr>
                <w:color w:val="000000"/>
                <w:sz w:val="16"/>
                <w:szCs w:val="16"/>
              </w:rPr>
            </w:pPr>
            <w:r w:rsidRPr="006B3C2F">
              <w:rPr>
                <w:color w:val="000000"/>
                <w:sz w:val="16"/>
                <w:szCs w:val="16"/>
              </w:rPr>
              <w:t>R$ 107.880,00</w:t>
            </w:r>
          </w:p>
        </w:tc>
      </w:tr>
      <w:tr w:rsidR="006B3C2F" w14:paraId="3099E8C5" w14:textId="77777777" w:rsidTr="006B3C2F">
        <w:trPr>
          <w:gridAfter w:val="1"/>
          <w:wAfter w:w="9" w:type="pct"/>
          <w:trHeight w:val="315"/>
        </w:trPr>
        <w:tc>
          <w:tcPr>
            <w:tcW w:w="2314" w:type="pct"/>
            <w:tcBorders>
              <w:top w:val="nil"/>
              <w:left w:val="single" w:sz="8" w:space="0" w:color="auto"/>
              <w:bottom w:val="single" w:sz="8" w:space="0" w:color="auto"/>
              <w:right w:val="single" w:sz="8" w:space="0" w:color="auto"/>
            </w:tcBorders>
            <w:shd w:val="clear" w:color="auto" w:fill="auto"/>
            <w:vAlign w:val="center"/>
            <w:hideMark/>
          </w:tcPr>
          <w:p w14:paraId="66667EBC" w14:textId="77777777" w:rsidR="00BF4B6A" w:rsidRPr="006B3C2F" w:rsidRDefault="00BF4B6A">
            <w:pPr>
              <w:rPr>
                <w:rFonts w:ascii="Arial" w:hAnsi="Arial" w:cs="Arial"/>
                <w:b/>
                <w:bCs/>
                <w:color w:val="000000"/>
                <w:sz w:val="16"/>
                <w:szCs w:val="16"/>
              </w:rPr>
            </w:pPr>
            <w:r w:rsidRPr="006B3C2F">
              <w:rPr>
                <w:rFonts w:ascii="Arial" w:hAnsi="Arial" w:cs="Arial"/>
                <w:b/>
                <w:bCs/>
                <w:color w:val="000000"/>
                <w:sz w:val="16"/>
                <w:szCs w:val="16"/>
              </w:rPr>
              <w:t>UTI Geral I</w:t>
            </w:r>
          </w:p>
        </w:tc>
        <w:tc>
          <w:tcPr>
            <w:tcW w:w="803" w:type="pct"/>
            <w:tcBorders>
              <w:top w:val="nil"/>
              <w:left w:val="nil"/>
              <w:bottom w:val="single" w:sz="8" w:space="0" w:color="auto"/>
              <w:right w:val="single" w:sz="8" w:space="0" w:color="auto"/>
            </w:tcBorders>
            <w:shd w:val="clear" w:color="auto" w:fill="auto"/>
            <w:vAlign w:val="center"/>
            <w:hideMark/>
          </w:tcPr>
          <w:p w14:paraId="0518DDAC" w14:textId="77777777" w:rsidR="00BF4B6A" w:rsidRPr="006B3C2F" w:rsidRDefault="00BF4B6A">
            <w:pPr>
              <w:rPr>
                <w:rFonts w:ascii="Arial" w:hAnsi="Arial" w:cs="Arial"/>
                <w:color w:val="000000"/>
                <w:sz w:val="16"/>
                <w:szCs w:val="16"/>
              </w:rPr>
            </w:pPr>
            <w:r w:rsidRPr="006B3C2F">
              <w:rPr>
                <w:rFonts w:ascii="Arial" w:hAnsi="Arial" w:cs="Arial"/>
                <w:color w:val="000000"/>
                <w:sz w:val="16"/>
                <w:szCs w:val="16"/>
              </w:rPr>
              <w:t>Presencial 12 h</w:t>
            </w:r>
          </w:p>
        </w:tc>
        <w:tc>
          <w:tcPr>
            <w:tcW w:w="613" w:type="pct"/>
            <w:tcBorders>
              <w:top w:val="nil"/>
              <w:left w:val="nil"/>
              <w:bottom w:val="single" w:sz="8" w:space="0" w:color="auto"/>
              <w:right w:val="single" w:sz="8" w:space="0" w:color="auto"/>
            </w:tcBorders>
            <w:shd w:val="clear" w:color="auto" w:fill="auto"/>
            <w:vAlign w:val="center"/>
            <w:hideMark/>
          </w:tcPr>
          <w:p w14:paraId="25FCCE20" w14:textId="77777777" w:rsidR="00BF4B6A" w:rsidRPr="006B3C2F" w:rsidRDefault="00BF4B6A">
            <w:pPr>
              <w:jc w:val="right"/>
              <w:rPr>
                <w:rFonts w:ascii="Arial" w:hAnsi="Arial" w:cs="Arial"/>
                <w:color w:val="000000"/>
                <w:sz w:val="16"/>
                <w:szCs w:val="16"/>
              </w:rPr>
            </w:pPr>
            <w:r w:rsidRPr="006B3C2F">
              <w:rPr>
                <w:rFonts w:ascii="Arial" w:hAnsi="Arial" w:cs="Arial"/>
                <w:color w:val="000000"/>
                <w:sz w:val="16"/>
                <w:szCs w:val="16"/>
              </w:rPr>
              <w:t>R$ 125,00</w:t>
            </w:r>
          </w:p>
        </w:tc>
        <w:tc>
          <w:tcPr>
            <w:tcW w:w="587" w:type="pct"/>
            <w:tcBorders>
              <w:top w:val="nil"/>
              <w:left w:val="nil"/>
              <w:bottom w:val="single" w:sz="8" w:space="0" w:color="auto"/>
              <w:right w:val="single" w:sz="8" w:space="0" w:color="auto"/>
            </w:tcBorders>
            <w:shd w:val="clear" w:color="auto" w:fill="auto"/>
            <w:vAlign w:val="center"/>
            <w:hideMark/>
          </w:tcPr>
          <w:p w14:paraId="6E7C75C4" w14:textId="77777777" w:rsidR="00BF4B6A" w:rsidRPr="006B3C2F" w:rsidRDefault="00BF4B6A">
            <w:pPr>
              <w:jc w:val="center"/>
              <w:rPr>
                <w:rFonts w:ascii="Arial" w:hAnsi="Arial" w:cs="Arial"/>
                <w:color w:val="000000"/>
                <w:sz w:val="16"/>
                <w:szCs w:val="16"/>
              </w:rPr>
            </w:pPr>
            <w:r w:rsidRPr="006B3C2F">
              <w:rPr>
                <w:rFonts w:ascii="Arial" w:hAnsi="Arial" w:cs="Arial"/>
                <w:color w:val="000000"/>
                <w:sz w:val="16"/>
                <w:szCs w:val="16"/>
              </w:rPr>
              <w:t>R$ 1.500,00</w:t>
            </w:r>
          </w:p>
        </w:tc>
        <w:tc>
          <w:tcPr>
            <w:tcW w:w="674" w:type="pct"/>
            <w:vMerge w:val="restart"/>
            <w:tcBorders>
              <w:top w:val="nil"/>
              <w:left w:val="single" w:sz="8" w:space="0" w:color="auto"/>
              <w:bottom w:val="single" w:sz="8" w:space="0" w:color="000000"/>
              <w:right w:val="single" w:sz="8" w:space="0" w:color="auto"/>
            </w:tcBorders>
            <w:shd w:val="clear" w:color="auto" w:fill="auto"/>
            <w:vAlign w:val="center"/>
            <w:hideMark/>
          </w:tcPr>
          <w:p w14:paraId="37BEDFBB" w14:textId="77777777" w:rsidR="00BF4B6A" w:rsidRPr="006B3C2F" w:rsidRDefault="00BF4B6A">
            <w:pPr>
              <w:jc w:val="center"/>
              <w:rPr>
                <w:color w:val="000000"/>
                <w:sz w:val="16"/>
                <w:szCs w:val="16"/>
              </w:rPr>
            </w:pPr>
            <w:r w:rsidRPr="006B3C2F">
              <w:rPr>
                <w:color w:val="000000"/>
                <w:sz w:val="16"/>
                <w:szCs w:val="16"/>
              </w:rPr>
              <w:t>R$ 186.000,00</w:t>
            </w:r>
          </w:p>
        </w:tc>
      </w:tr>
      <w:tr w:rsidR="006B3C2F" w14:paraId="027519F1" w14:textId="77777777" w:rsidTr="006B3C2F">
        <w:trPr>
          <w:gridAfter w:val="1"/>
          <w:wAfter w:w="9" w:type="pct"/>
          <w:trHeight w:val="315"/>
        </w:trPr>
        <w:tc>
          <w:tcPr>
            <w:tcW w:w="2314" w:type="pct"/>
            <w:tcBorders>
              <w:top w:val="nil"/>
              <w:left w:val="single" w:sz="8" w:space="0" w:color="auto"/>
              <w:bottom w:val="single" w:sz="8" w:space="0" w:color="auto"/>
              <w:right w:val="single" w:sz="8" w:space="0" w:color="auto"/>
            </w:tcBorders>
            <w:shd w:val="clear" w:color="auto" w:fill="auto"/>
            <w:vAlign w:val="center"/>
            <w:hideMark/>
          </w:tcPr>
          <w:p w14:paraId="1B838D42" w14:textId="77777777" w:rsidR="00BF4B6A" w:rsidRPr="006B3C2F" w:rsidRDefault="00BF4B6A">
            <w:pPr>
              <w:rPr>
                <w:rFonts w:ascii="Arial" w:hAnsi="Arial" w:cs="Arial"/>
                <w:b/>
                <w:bCs/>
                <w:color w:val="000000"/>
                <w:sz w:val="16"/>
                <w:szCs w:val="16"/>
              </w:rPr>
            </w:pPr>
            <w:r w:rsidRPr="006B3C2F">
              <w:rPr>
                <w:rFonts w:ascii="Arial" w:hAnsi="Arial" w:cs="Arial"/>
                <w:b/>
                <w:bCs/>
                <w:color w:val="000000"/>
                <w:sz w:val="16"/>
                <w:szCs w:val="16"/>
              </w:rPr>
              <w:t>UTI Geral II</w:t>
            </w:r>
          </w:p>
        </w:tc>
        <w:tc>
          <w:tcPr>
            <w:tcW w:w="803" w:type="pct"/>
            <w:tcBorders>
              <w:top w:val="nil"/>
              <w:left w:val="nil"/>
              <w:bottom w:val="single" w:sz="8" w:space="0" w:color="auto"/>
              <w:right w:val="single" w:sz="8" w:space="0" w:color="auto"/>
            </w:tcBorders>
            <w:shd w:val="clear" w:color="auto" w:fill="auto"/>
            <w:vAlign w:val="center"/>
            <w:hideMark/>
          </w:tcPr>
          <w:p w14:paraId="20CEDF97" w14:textId="77777777" w:rsidR="00BF4B6A" w:rsidRPr="006B3C2F" w:rsidRDefault="00BF4B6A">
            <w:pPr>
              <w:rPr>
                <w:rFonts w:ascii="Arial" w:hAnsi="Arial" w:cs="Arial"/>
                <w:color w:val="000000"/>
                <w:sz w:val="16"/>
                <w:szCs w:val="16"/>
              </w:rPr>
            </w:pPr>
            <w:r w:rsidRPr="006B3C2F">
              <w:rPr>
                <w:rFonts w:ascii="Arial" w:hAnsi="Arial" w:cs="Arial"/>
                <w:color w:val="000000"/>
                <w:sz w:val="16"/>
                <w:szCs w:val="16"/>
              </w:rPr>
              <w:t>Presencial 12 h</w:t>
            </w:r>
          </w:p>
        </w:tc>
        <w:tc>
          <w:tcPr>
            <w:tcW w:w="613" w:type="pct"/>
            <w:tcBorders>
              <w:top w:val="nil"/>
              <w:left w:val="nil"/>
              <w:bottom w:val="single" w:sz="8" w:space="0" w:color="auto"/>
              <w:right w:val="single" w:sz="8" w:space="0" w:color="auto"/>
            </w:tcBorders>
            <w:shd w:val="clear" w:color="auto" w:fill="auto"/>
            <w:vAlign w:val="center"/>
            <w:hideMark/>
          </w:tcPr>
          <w:p w14:paraId="3B6469B0" w14:textId="77777777" w:rsidR="00BF4B6A" w:rsidRPr="006B3C2F" w:rsidRDefault="00BF4B6A">
            <w:pPr>
              <w:jc w:val="right"/>
              <w:rPr>
                <w:rFonts w:ascii="Arial" w:hAnsi="Arial" w:cs="Arial"/>
                <w:color w:val="000000"/>
                <w:sz w:val="16"/>
                <w:szCs w:val="16"/>
              </w:rPr>
            </w:pPr>
            <w:r w:rsidRPr="006B3C2F">
              <w:rPr>
                <w:rFonts w:ascii="Arial" w:hAnsi="Arial" w:cs="Arial"/>
                <w:color w:val="000000"/>
                <w:sz w:val="16"/>
                <w:szCs w:val="16"/>
              </w:rPr>
              <w:t>R$ 125,00</w:t>
            </w:r>
          </w:p>
        </w:tc>
        <w:tc>
          <w:tcPr>
            <w:tcW w:w="587" w:type="pct"/>
            <w:tcBorders>
              <w:top w:val="nil"/>
              <w:left w:val="nil"/>
              <w:bottom w:val="single" w:sz="8" w:space="0" w:color="auto"/>
              <w:right w:val="single" w:sz="8" w:space="0" w:color="auto"/>
            </w:tcBorders>
            <w:shd w:val="clear" w:color="auto" w:fill="auto"/>
            <w:vAlign w:val="center"/>
            <w:hideMark/>
          </w:tcPr>
          <w:p w14:paraId="163769DE" w14:textId="77777777" w:rsidR="00BF4B6A" w:rsidRPr="006B3C2F" w:rsidRDefault="00BF4B6A">
            <w:pPr>
              <w:jc w:val="center"/>
              <w:rPr>
                <w:rFonts w:ascii="Arial" w:hAnsi="Arial" w:cs="Arial"/>
                <w:color w:val="000000"/>
                <w:sz w:val="16"/>
                <w:szCs w:val="16"/>
              </w:rPr>
            </w:pPr>
            <w:r w:rsidRPr="006B3C2F">
              <w:rPr>
                <w:rFonts w:ascii="Arial" w:hAnsi="Arial" w:cs="Arial"/>
                <w:color w:val="000000"/>
                <w:sz w:val="16"/>
                <w:szCs w:val="16"/>
              </w:rPr>
              <w:t>R$ 1.500,00</w:t>
            </w:r>
          </w:p>
        </w:tc>
        <w:tc>
          <w:tcPr>
            <w:tcW w:w="674" w:type="pct"/>
            <w:vMerge/>
            <w:tcBorders>
              <w:top w:val="nil"/>
              <w:left w:val="single" w:sz="8" w:space="0" w:color="auto"/>
              <w:bottom w:val="single" w:sz="8" w:space="0" w:color="000000"/>
              <w:right w:val="single" w:sz="8" w:space="0" w:color="auto"/>
            </w:tcBorders>
            <w:shd w:val="clear" w:color="auto" w:fill="auto"/>
            <w:vAlign w:val="center"/>
            <w:hideMark/>
          </w:tcPr>
          <w:p w14:paraId="66E536D3" w14:textId="77777777" w:rsidR="00BF4B6A" w:rsidRPr="006B3C2F" w:rsidRDefault="00BF4B6A">
            <w:pPr>
              <w:rPr>
                <w:color w:val="000000"/>
                <w:sz w:val="16"/>
                <w:szCs w:val="16"/>
              </w:rPr>
            </w:pPr>
          </w:p>
        </w:tc>
      </w:tr>
      <w:tr w:rsidR="006B3C2F" w14:paraId="353D4FE8" w14:textId="77777777" w:rsidTr="006B3C2F">
        <w:trPr>
          <w:gridAfter w:val="1"/>
          <w:wAfter w:w="9" w:type="pct"/>
          <w:trHeight w:val="315"/>
        </w:trPr>
        <w:tc>
          <w:tcPr>
            <w:tcW w:w="2314" w:type="pct"/>
            <w:tcBorders>
              <w:top w:val="nil"/>
              <w:left w:val="single" w:sz="8" w:space="0" w:color="auto"/>
              <w:bottom w:val="single" w:sz="8" w:space="0" w:color="auto"/>
              <w:right w:val="single" w:sz="8" w:space="0" w:color="auto"/>
            </w:tcBorders>
            <w:shd w:val="clear" w:color="auto" w:fill="auto"/>
            <w:vAlign w:val="center"/>
            <w:hideMark/>
          </w:tcPr>
          <w:p w14:paraId="6170EB7F" w14:textId="77777777" w:rsidR="00BF4B6A" w:rsidRPr="006B3C2F" w:rsidRDefault="00BF4B6A">
            <w:pPr>
              <w:rPr>
                <w:rFonts w:ascii="Arial" w:hAnsi="Arial" w:cs="Arial"/>
                <w:b/>
                <w:bCs/>
                <w:color w:val="000000"/>
                <w:sz w:val="16"/>
                <w:szCs w:val="16"/>
              </w:rPr>
            </w:pPr>
            <w:r w:rsidRPr="006B3C2F">
              <w:rPr>
                <w:rFonts w:ascii="Arial" w:hAnsi="Arial" w:cs="Arial"/>
                <w:b/>
                <w:bCs/>
                <w:color w:val="000000"/>
                <w:sz w:val="16"/>
                <w:szCs w:val="16"/>
              </w:rPr>
              <w:t>Pronto Socorro I</w:t>
            </w:r>
          </w:p>
        </w:tc>
        <w:tc>
          <w:tcPr>
            <w:tcW w:w="803" w:type="pct"/>
            <w:tcBorders>
              <w:top w:val="nil"/>
              <w:left w:val="nil"/>
              <w:bottom w:val="single" w:sz="8" w:space="0" w:color="auto"/>
              <w:right w:val="single" w:sz="8" w:space="0" w:color="auto"/>
            </w:tcBorders>
            <w:shd w:val="clear" w:color="auto" w:fill="auto"/>
            <w:vAlign w:val="center"/>
            <w:hideMark/>
          </w:tcPr>
          <w:p w14:paraId="440742C7" w14:textId="77777777" w:rsidR="00BF4B6A" w:rsidRPr="006B3C2F" w:rsidRDefault="00BF4B6A">
            <w:pPr>
              <w:rPr>
                <w:rFonts w:ascii="Arial" w:hAnsi="Arial" w:cs="Arial"/>
                <w:color w:val="000000"/>
                <w:sz w:val="16"/>
                <w:szCs w:val="16"/>
              </w:rPr>
            </w:pPr>
            <w:r w:rsidRPr="006B3C2F">
              <w:rPr>
                <w:rFonts w:ascii="Arial" w:hAnsi="Arial" w:cs="Arial"/>
                <w:color w:val="000000"/>
                <w:sz w:val="16"/>
                <w:szCs w:val="16"/>
              </w:rPr>
              <w:t>Presencial 12 h</w:t>
            </w:r>
          </w:p>
        </w:tc>
        <w:tc>
          <w:tcPr>
            <w:tcW w:w="613" w:type="pct"/>
            <w:tcBorders>
              <w:top w:val="nil"/>
              <w:left w:val="nil"/>
              <w:bottom w:val="single" w:sz="8" w:space="0" w:color="auto"/>
              <w:right w:val="single" w:sz="8" w:space="0" w:color="auto"/>
            </w:tcBorders>
            <w:shd w:val="clear" w:color="auto" w:fill="auto"/>
            <w:vAlign w:val="center"/>
            <w:hideMark/>
          </w:tcPr>
          <w:p w14:paraId="65999C64" w14:textId="77777777" w:rsidR="00BF4B6A" w:rsidRPr="006B3C2F" w:rsidRDefault="00BF4B6A">
            <w:pPr>
              <w:jc w:val="right"/>
              <w:rPr>
                <w:rFonts w:ascii="Arial" w:hAnsi="Arial" w:cs="Arial"/>
                <w:color w:val="000000"/>
                <w:sz w:val="16"/>
                <w:szCs w:val="16"/>
              </w:rPr>
            </w:pPr>
            <w:r w:rsidRPr="006B3C2F">
              <w:rPr>
                <w:rFonts w:ascii="Arial" w:hAnsi="Arial" w:cs="Arial"/>
                <w:color w:val="000000"/>
                <w:sz w:val="16"/>
                <w:szCs w:val="16"/>
              </w:rPr>
              <w:t>R$ 125,00</w:t>
            </w:r>
          </w:p>
        </w:tc>
        <w:tc>
          <w:tcPr>
            <w:tcW w:w="587" w:type="pct"/>
            <w:tcBorders>
              <w:top w:val="nil"/>
              <w:left w:val="nil"/>
              <w:bottom w:val="single" w:sz="8" w:space="0" w:color="auto"/>
              <w:right w:val="single" w:sz="8" w:space="0" w:color="auto"/>
            </w:tcBorders>
            <w:shd w:val="clear" w:color="auto" w:fill="auto"/>
            <w:vAlign w:val="center"/>
            <w:hideMark/>
          </w:tcPr>
          <w:p w14:paraId="511188D6" w14:textId="77777777" w:rsidR="00BF4B6A" w:rsidRPr="006B3C2F" w:rsidRDefault="00BF4B6A">
            <w:pPr>
              <w:jc w:val="center"/>
              <w:rPr>
                <w:rFonts w:ascii="Arial" w:hAnsi="Arial" w:cs="Arial"/>
                <w:color w:val="000000"/>
                <w:sz w:val="16"/>
                <w:szCs w:val="16"/>
              </w:rPr>
            </w:pPr>
            <w:r w:rsidRPr="006B3C2F">
              <w:rPr>
                <w:rFonts w:ascii="Arial" w:hAnsi="Arial" w:cs="Arial"/>
                <w:color w:val="000000"/>
                <w:sz w:val="16"/>
                <w:szCs w:val="16"/>
              </w:rPr>
              <w:t>R$ 1.500,00</w:t>
            </w:r>
          </w:p>
        </w:tc>
        <w:tc>
          <w:tcPr>
            <w:tcW w:w="674" w:type="pct"/>
            <w:vMerge w:val="restart"/>
            <w:tcBorders>
              <w:top w:val="nil"/>
              <w:left w:val="single" w:sz="8" w:space="0" w:color="auto"/>
              <w:bottom w:val="single" w:sz="8" w:space="0" w:color="000000"/>
              <w:right w:val="single" w:sz="8" w:space="0" w:color="auto"/>
            </w:tcBorders>
            <w:shd w:val="clear" w:color="auto" w:fill="auto"/>
            <w:vAlign w:val="center"/>
            <w:hideMark/>
          </w:tcPr>
          <w:p w14:paraId="28BB51C9" w14:textId="77777777" w:rsidR="00BF4B6A" w:rsidRPr="006B3C2F" w:rsidRDefault="00BF4B6A">
            <w:pPr>
              <w:jc w:val="center"/>
              <w:rPr>
                <w:color w:val="000000"/>
                <w:sz w:val="16"/>
                <w:szCs w:val="16"/>
              </w:rPr>
            </w:pPr>
            <w:r w:rsidRPr="006B3C2F">
              <w:rPr>
                <w:color w:val="000000"/>
                <w:sz w:val="16"/>
                <w:szCs w:val="16"/>
              </w:rPr>
              <w:t>R$ 186.000,00</w:t>
            </w:r>
          </w:p>
        </w:tc>
      </w:tr>
      <w:tr w:rsidR="006B3C2F" w14:paraId="1E20CD8D" w14:textId="77777777" w:rsidTr="006B3C2F">
        <w:trPr>
          <w:gridAfter w:val="1"/>
          <w:wAfter w:w="9" w:type="pct"/>
          <w:trHeight w:val="315"/>
        </w:trPr>
        <w:tc>
          <w:tcPr>
            <w:tcW w:w="2314" w:type="pct"/>
            <w:tcBorders>
              <w:top w:val="nil"/>
              <w:left w:val="single" w:sz="8" w:space="0" w:color="auto"/>
              <w:bottom w:val="single" w:sz="8" w:space="0" w:color="auto"/>
              <w:right w:val="single" w:sz="8" w:space="0" w:color="auto"/>
            </w:tcBorders>
            <w:shd w:val="clear" w:color="auto" w:fill="auto"/>
            <w:vAlign w:val="center"/>
            <w:hideMark/>
          </w:tcPr>
          <w:p w14:paraId="0C2F407D" w14:textId="77777777" w:rsidR="00BF4B6A" w:rsidRPr="006B3C2F" w:rsidRDefault="00BF4B6A">
            <w:pPr>
              <w:rPr>
                <w:rFonts w:ascii="Arial" w:hAnsi="Arial" w:cs="Arial"/>
                <w:b/>
                <w:bCs/>
                <w:color w:val="000000"/>
                <w:sz w:val="16"/>
                <w:szCs w:val="16"/>
              </w:rPr>
            </w:pPr>
            <w:r w:rsidRPr="006B3C2F">
              <w:rPr>
                <w:rFonts w:ascii="Arial" w:hAnsi="Arial" w:cs="Arial"/>
                <w:b/>
                <w:bCs/>
                <w:color w:val="000000"/>
                <w:sz w:val="16"/>
                <w:szCs w:val="16"/>
              </w:rPr>
              <w:t>Pronto Socorro II</w:t>
            </w:r>
          </w:p>
        </w:tc>
        <w:tc>
          <w:tcPr>
            <w:tcW w:w="803" w:type="pct"/>
            <w:tcBorders>
              <w:top w:val="nil"/>
              <w:left w:val="nil"/>
              <w:bottom w:val="single" w:sz="8" w:space="0" w:color="auto"/>
              <w:right w:val="single" w:sz="8" w:space="0" w:color="auto"/>
            </w:tcBorders>
            <w:shd w:val="clear" w:color="auto" w:fill="auto"/>
            <w:vAlign w:val="center"/>
            <w:hideMark/>
          </w:tcPr>
          <w:p w14:paraId="0BC9C0A6" w14:textId="77777777" w:rsidR="00BF4B6A" w:rsidRPr="006B3C2F" w:rsidRDefault="00BF4B6A">
            <w:pPr>
              <w:rPr>
                <w:rFonts w:ascii="Arial" w:hAnsi="Arial" w:cs="Arial"/>
                <w:color w:val="000000"/>
                <w:sz w:val="16"/>
                <w:szCs w:val="16"/>
              </w:rPr>
            </w:pPr>
            <w:r w:rsidRPr="006B3C2F">
              <w:rPr>
                <w:rFonts w:ascii="Arial" w:hAnsi="Arial" w:cs="Arial"/>
                <w:color w:val="000000"/>
                <w:sz w:val="16"/>
                <w:szCs w:val="16"/>
              </w:rPr>
              <w:t>Presencial 12 h</w:t>
            </w:r>
          </w:p>
        </w:tc>
        <w:tc>
          <w:tcPr>
            <w:tcW w:w="613" w:type="pct"/>
            <w:tcBorders>
              <w:top w:val="nil"/>
              <w:left w:val="nil"/>
              <w:bottom w:val="single" w:sz="8" w:space="0" w:color="auto"/>
              <w:right w:val="single" w:sz="8" w:space="0" w:color="auto"/>
            </w:tcBorders>
            <w:shd w:val="clear" w:color="auto" w:fill="auto"/>
            <w:vAlign w:val="center"/>
            <w:hideMark/>
          </w:tcPr>
          <w:p w14:paraId="55F04D7C" w14:textId="77777777" w:rsidR="00BF4B6A" w:rsidRPr="006B3C2F" w:rsidRDefault="00BF4B6A">
            <w:pPr>
              <w:jc w:val="right"/>
              <w:rPr>
                <w:rFonts w:ascii="Arial" w:hAnsi="Arial" w:cs="Arial"/>
                <w:color w:val="000000"/>
                <w:sz w:val="16"/>
                <w:szCs w:val="16"/>
              </w:rPr>
            </w:pPr>
            <w:r w:rsidRPr="006B3C2F">
              <w:rPr>
                <w:rFonts w:ascii="Arial" w:hAnsi="Arial" w:cs="Arial"/>
                <w:color w:val="000000"/>
                <w:sz w:val="16"/>
                <w:szCs w:val="16"/>
              </w:rPr>
              <w:t>R$ 125,00</w:t>
            </w:r>
          </w:p>
        </w:tc>
        <w:tc>
          <w:tcPr>
            <w:tcW w:w="587" w:type="pct"/>
            <w:tcBorders>
              <w:top w:val="nil"/>
              <w:left w:val="nil"/>
              <w:bottom w:val="single" w:sz="8" w:space="0" w:color="auto"/>
              <w:right w:val="single" w:sz="8" w:space="0" w:color="auto"/>
            </w:tcBorders>
            <w:shd w:val="clear" w:color="auto" w:fill="auto"/>
            <w:vAlign w:val="center"/>
            <w:hideMark/>
          </w:tcPr>
          <w:p w14:paraId="7ED97C30" w14:textId="77777777" w:rsidR="00BF4B6A" w:rsidRPr="006B3C2F" w:rsidRDefault="00BF4B6A">
            <w:pPr>
              <w:jc w:val="center"/>
              <w:rPr>
                <w:rFonts w:ascii="Arial" w:hAnsi="Arial" w:cs="Arial"/>
                <w:color w:val="000000"/>
                <w:sz w:val="16"/>
                <w:szCs w:val="16"/>
              </w:rPr>
            </w:pPr>
            <w:r w:rsidRPr="006B3C2F">
              <w:rPr>
                <w:rFonts w:ascii="Arial" w:hAnsi="Arial" w:cs="Arial"/>
                <w:color w:val="000000"/>
                <w:sz w:val="16"/>
                <w:szCs w:val="16"/>
              </w:rPr>
              <w:t>R$ 1.500,00</w:t>
            </w:r>
          </w:p>
        </w:tc>
        <w:tc>
          <w:tcPr>
            <w:tcW w:w="674" w:type="pct"/>
            <w:vMerge/>
            <w:tcBorders>
              <w:top w:val="nil"/>
              <w:left w:val="single" w:sz="8" w:space="0" w:color="auto"/>
              <w:bottom w:val="single" w:sz="8" w:space="0" w:color="000000"/>
              <w:right w:val="single" w:sz="8" w:space="0" w:color="auto"/>
            </w:tcBorders>
            <w:shd w:val="clear" w:color="auto" w:fill="auto"/>
            <w:vAlign w:val="center"/>
            <w:hideMark/>
          </w:tcPr>
          <w:p w14:paraId="787E3E16" w14:textId="77777777" w:rsidR="00BF4B6A" w:rsidRPr="006B3C2F" w:rsidRDefault="00BF4B6A">
            <w:pPr>
              <w:rPr>
                <w:color w:val="000000"/>
                <w:sz w:val="16"/>
                <w:szCs w:val="16"/>
              </w:rPr>
            </w:pPr>
          </w:p>
        </w:tc>
      </w:tr>
      <w:tr w:rsidR="006B3C2F" w14:paraId="4D29E875" w14:textId="77777777" w:rsidTr="006B3C2F">
        <w:trPr>
          <w:gridAfter w:val="1"/>
          <w:wAfter w:w="9" w:type="pct"/>
          <w:trHeight w:val="315"/>
        </w:trPr>
        <w:tc>
          <w:tcPr>
            <w:tcW w:w="2314" w:type="pct"/>
            <w:tcBorders>
              <w:top w:val="nil"/>
              <w:left w:val="single" w:sz="8" w:space="0" w:color="auto"/>
              <w:bottom w:val="single" w:sz="8" w:space="0" w:color="auto"/>
              <w:right w:val="single" w:sz="8" w:space="0" w:color="auto"/>
            </w:tcBorders>
            <w:shd w:val="clear" w:color="auto" w:fill="auto"/>
            <w:vAlign w:val="center"/>
            <w:hideMark/>
          </w:tcPr>
          <w:p w14:paraId="6B7A61ED" w14:textId="77777777" w:rsidR="00BF4B6A" w:rsidRPr="006B3C2F" w:rsidRDefault="00BF4B6A">
            <w:pPr>
              <w:rPr>
                <w:rFonts w:ascii="Arial" w:hAnsi="Arial" w:cs="Arial"/>
                <w:b/>
                <w:bCs/>
                <w:color w:val="000000"/>
                <w:sz w:val="16"/>
                <w:szCs w:val="16"/>
              </w:rPr>
            </w:pPr>
            <w:r w:rsidRPr="006B3C2F">
              <w:rPr>
                <w:rFonts w:ascii="Arial" w:hAnsi="Arial" w:cs="Arial"/>
                <w:b/>
                <w:bCs/>
                <w:color w:val="000000"/>
                <w:sz w:val="16"/>
                <w:szCs w:val="16"/>
              </w:rPr>
              <w:t>Ortopedia Presencial diurno</w:t>
            </w:r>
          </w:p>
        </w:tc>
        <w:tc>
          <w:tcPr>
            <w:tcW w:w="803" w:type="pct"/>
            <w:tcBorders>
              <w:top w:val="nil"/>
              <w:left w:val="nil"/>
              <w:bottom w:val="single" w:sz="8" w:space="0" w:color="auto"/>
              <w:right w:val="single" w:sz="8" w:space="0" w:color="auto"/>
            </w:tcBorders>
            <w:shd w:val="clear" w:color="auto" w:fill="auto"/>
            <w:vAlign w:val="center"/>
            <w:hideMark/>
          </w:tcPr>
          <w:p w14:paraId="510BBAC8" w14:textId="77777777" w:rsidR="00BF4B6A" w:rsidRPr="006B3C2F" w:rsidRDefault="00BF4B6A">
            <w:pPr>
              <w:rPr>
                <w:rFonts w:ascii="Arial" w:hAnsi="Arial" w:cs="Arial"/>
                <w:color w:val="000000"/>
                <w:sz w:val="16"/>
                <w:szCs w:val="16"/>
              </w:rPr>
            </w:pPr>
            <w:r w:rsidRPr="006B3C2F">
              <w:rPr>
                <w:rFonts w:ascii="Arial" w:hAnsi="Arial" w:cs="Arial"/>
                <w:color w:val="000000"/>
                <w:sz w:val="16"/>
                <w:szCs w:val="16"/>
              </w:rPr>
              <w:t>Presencial 12 h</w:t>
            </w:r>
          </w:p>
        </w:tc>
        <w:tc>
          <w:tcPr>
            <w:tcW w:w="613" w:type="pct"/>
            <w:tcBorders>
              <w:top w:val="nil"/>
              <w:left w:val="nil"/>
              <w:bottom w:val="single" w:sz="8" w:space="0" w:color="auto"/>
              <w:right w:val="single" w:sz="8" w:space="0" w:color="auto"/>
            </w:tcBorders>
            <w:shd w:val="clear" w:color="auto" w:fill="auto"/>
            <w:vAlign w:val="center"/>
            <w:hideMark/>
          </w:tcPr>
          <w:p w14:paraId="4A0963E5" w14:textId="77777777" w:rsidR="00BF4B6A" w:rsidRPr="006B3C2F" w:rsidRDefault="00BF4B6A">
            <w:pPr>
              <w:jc w:val="right"/>
              <w:rPr>
                <w:rFonts w:ascii="Arial" w:hAnsi="Arial" w:cs="Arial"/>
                <w:color w:val="000000"/>
                <w:sz w:val="16"/>
                <w:szCs w:val="16"/>
              </w:rPr>
            </w:pPr>
            <w:r w:rsidRPr="006B3C2F">
              <w:rPr>
                <w:rFonts w:ascii="Arial" w:hAnsi="Arial" w:cs="Arial"/>
                <w:color w:val="000000"/>
                <w:sz w:val="16"/>
                <w:szCs w:val="16"/>
              </w:rPr>
              <w:t>R$ 125,00</w:t>
            </w:r>
          </w:p>
        </w:tc>
        <w:tc>
          <w:tcPr>
            <w:tcW w:w="587" w:type="pct"/>
            <w:tcBorders>
              <w:top w:val="nil"/>
              <w:left w:val="nil"/>
              <w:bottom w:val="single" w:sz="8" w:space="0" w:color="auto"/>
              <w:right w:val="single" w:sz="8" w:space="0" w:color="auto"/>
            </w:tcBorders>
            <w:shd w:val="clear" w:color="auto" w:fill="auto"/>
            <w:vAlign w:val="center"/>
            <w:hideMark/>
          </w:tcPr>
          <w:p w14:paraId="654A2ED7" w14:textId="77777777" w:rsidR="00BF4B6A" w:rsidRPr="006B3C2F" w:rsidRDefault="00BF4B6A">
            <w:pPr>
              <w:jc w:val="center"/>
              <w:rPr>
                <w:rFonts w:ascii="Arial" w:hAnsi="Arial" w:cs="Arial"/>
                <w:color w:val="000000"/>
                <w:sz w:val="16"/>
                <w:szCs w:val="16"/>
              </w:rPr>
            </w:pPr>
            <w:r w:rsidRPr="006B3C2F">
              <w:rPr>
                <w:rFonts w:ascii="Arial" w:hAnsi="Arial" w:cs="Arial"/>
                <w:color w:val="000000"/>
                <w:sz w:val="16"/>
                <w:szCs w:val="16"/>
              </w:rPr>
              <w:t>R$ 1.500,00</w:t>
            </w:r>
          </w:p>
        </w:tc>
        <w:tc>
          <w:tcPr>
            <w:tcW w:w="674" w:type="pct"/>
            <w:vMerge w:val="restart"/>
            <w:tcBorders>
              <w:top w:val="nil"/>
              <w:left w:val="single" w:sz="8" w:space="0" w:color="auto"/>
              <w:bottom w:val="single" w:sz="8" w:space="0" w:color="000000"/>
              <w:right w:val="single" w:sz="8" w:space="0" w:color="auto"/>
            </w:tcBorders>
            <w:shd w:val="clear" w:color="auto" w:fill="auto"/>
            <w:vAlign w:val="center"/>
            <w:hideMark/>
          </w:tcPr>
          <w:p w14:paraId="69F3E876" w14:textId="77777777" w:rsidR="00BF4B6A" w:rsidRPr="006B3C2F" w:rsidRDefault="00BF4B6A">
            <w:pPr>
              <w:jc w:val="center"/>
              <w:rPr>
                <w:color w:val="000000"/>
                <w:sz w:val="16"/>
                <w:szCs w:val="16"/>
              </w:rPr>
            </w:pPr>
            <w:r w:rsidRPr="006B3C2F">
              <w:rPr>
                <w:color w:val="000000"/>
                <w:sz w:val="16"/>
                <w:szCs w:val="16"/>
              </w:rPr>
              <w:t>R$ 139.500,00</w:t>
            </w:r>
          </w:p>
        </w:tc>
      </w:tr>
      <w:tr w:rsidR="006B3C2F" w14:paraId="41366AE2" w14:textId="77777777" w:rsidTr="006B3C2F">
        <w:trPr>
          <w:gridAfter w:val="1"/>
          <w:wAfter w:w="9" w:type="pct"/>
          <w:trHeight w:val="315"/>
        </w:trPr>
        <w:tc>
          <w:tcPr>
            <w:tcW w:w="2314" w:type="pct"/>
            <w:tcBorders>
              <w:top w:val="nil"/>
              <w:left w:val="single" w:sz="8" w:space="0" w:color="auto"/>
              <w:bottom w:val="single" w:sz="8" w:space="0" w:color="auto"/>
              <w:right w:val="single" w:sz="8" w:space="0" w:color="auto"/>
            </w:tcBorders>
            <w:shd w:val="clear" w:color="auto" w:fill="auto"/>
            <w:vAlign w:val="center"/>
            <w:hideMark/>
          </w:tcPr>
          <w:p w14:paraId="5BC7B86E" w14:textId="77777777" w:rsidR="00BF4B6A" w:rsidRPr="006B3C2F" w:rsidRDefault="00BF4B6A">
            <w:pPr>
              <w:rPr>
                <w:rFonts w:ascii="Arial" w:hAnsi="Arial" w:cs="Arial"/>
                <w:b/>
                <w:bCs/>
                <w:color w:val="000000"/>
                <w:sz w:val="16"/>
                <w:szCs w:val="16"/>
              </w:rPr>
            </w:pPr>
            <w:r w:rsidRPr="006B3C2F">
              <w:rPr>
                <w:rFonts w:ascii="Arial" w:hAnsi="Arial" w:cs="Arial"/>
                <w:b/>
                <w:bCs/>
                <w:color w:val="000000"/>
                <w:sz w:val="16"/>
                <w:szCs w:val="16"/>
              </w:rPr>
              <w:t>Ortopedia Presencial diurno CC</w:t>
            </w:r>
          </w:p>
        </w:tc>
        <w:tc>
          <w:tcPr>
            <w:tcW w:w="803" w:type="pct"/>
            <w:tcBorders>
              <w:top w:val="nil"/>
              <w:left w:val="nil"/>
              <w:bottom w:val="single" w:sz="8" w:space="0" w:color="auto"/>
              <w:right w:val="single" w:sz="8" w:space="0" w:color="auto"/>
            </w:tcBorders>
            <w:shd w:val="clear" w:color="auto" w:fill="auto"/>
            <w:vAlign w:val="center"/>
            <w:hideMark/>
          </w:tcPr>
          <w:p w14:paraId="17FB2B55" w14:textId="77777777" w:rsidR="00BF4B6A" w:rsidRPr="006B3C2F" w:rsidRDefault="00BF4B6A">
            <w:pPr>
              <w:rPr>
                <w:rFonts w:ascii="Arial" w:hAnsi="Arial" w:cs="Arial"/>
                <w:color w:val="000000"/>
                <w:sz w:val="16"/>
                <w:szCs w:val="16"/>
              </w:rPr>
            </w:pPr>
            <w:r w:rsidRPr="006B3C2F">
              <w:rPr>
                <w:rFonts w:ascii="Arial" w:hAnsi="Arial" w:cs="Arial"/>
                <w:color w:val="000000"/>
                <w:sz w:val="16"/>
                <w:szCs w:val="16"/>
              </w:rPr>
              <w:t>Presencial 12 h</w:t>
            </w:r>
          </w:p>
        </w:tc>
        <w:tc>
          <w:tcPr>
            <w:tcW w:w="613" w:type="pct"/>
            <w:tcBorders>
              <w:top w:val="nil"/>
              <w:left w:val="nil"/>
              <w:bottom w:val="single" w:sz="8" w:space="0" w:color="auto"/>
              <w:right w:val="single" w:sz="8" w:space="0" w:color="auto"/>
            </w:tcBorders>
            <w:shd w:val="clear" w:color="auto" w:fill="auto"/>
            <w:vAlign w:val="center"/>
            <w:hideMark/>
          </w:tcPr>
          <w:p w14:paraId="19BA076A" w14:textId="77777777" w:rsidR="00BF4B6A" w:rsidRPr="006B3C2F" w:rsidRDefault="00BF4B6A">
            <w:pPr>
              <w:jc w:val="right"/>
              <w:rPr>
                <w:rFonts w:ascii="Arial" w:hAnsi="Arial" w:cs="Arial"/>
                <w:color w:val="000000"/>
                <w:sz w:val="16"/>
                <w:szCs w:val="16"/>
              </w:rPr>
            </w:pPr>
            <w:r w:rsidRPr="006B3C2F">
              <w:rPr>
                <w:rFonts w:ascii="Arial" w:hAnsi="Arial" w:cs="Arial"/>
                <w:color w:val="000000"/>
                <w:sz w:val="16"/>
                <w:szCs w:val="16"/>
              </w:rPr>
              <w:t>R$ 125,00</w:t>
            </w:r>
          </w:p>
        </w:tc>
        <w:tc>
          <w:tcPr>
            <w:tcW w:w="587" w:type="pct"/>
            <w:tcBorders>
              <w:top w:val="nil"/>
              <w:left w:val="nil"/>
              <w:bottom w:val="single" w:sz="8" w:space="0" w:color="auto"/>
              <w:right w:val="single" w:sz="8" w:space="0" w:color="auto"/>
            </w:tcBorders>
            <w:shd w:val="clear" w:color="auto" w:fill="auto"/>
            <w:vAlign w:val="center"/>
            <w:hideMark/>
          </w:tcPr>
          <w:p w14:paraId="10BB3571" w14:textId="77777777" w:rsidR="00BF4B6A" w:rsidRPr="006B3C2F" w:rsidRDefault="00BF4B6A">
            <w:pPr>
              <w:jc w:val="center"/>
              <w:rPr>
                <w:rFonts w:ascii="Arial" w:hAnsi="Arial" w:cs="Arial"/>
                <w:color w:val="000000"/>
                <w:sz w:val="16"/>
                <w:szCs w:val="16"/>
              </w:rPr>
            </w:pPr>
            <w:r w:rsidRPr="006B3C2F">
              <w:rPr>
                <w:rFonts w:ascii="Arial" w:hAnsi="Arial" w:cs="Arial"/>
                <w:color w:val="000000"/>
                <w:sz w:val="16"/>
                <w:szCs w:val="16"/>
              </w:rPr>
              <w:t>R$ 1.500,00</w:t>
            </w:r>
          </w:p>
        </w:tc>
        <w:tc>
          <w:tcPr>
            <w:tcW w:w="674" w:type="pct"/>
            <w:vMerge/>
            <w:tcBorders>
              <w:top w:val="nil"/>
              <w:left w:val="single" w:sz="8" w:space="0" w:color="auto"/>
              <w:bottom w:val="single" w:sz="8" w:space="0" w:color="000000"/>
              <w:right w:val="single" w:sz="8" w:space="0" w:color="auto"/>
            </w:tcBorders>
            <w:shd w:val="clear" w:color="auto" w:fill="auto"/>
            <w:vAlign w:val="center"/>
            <w:hideMark/>
          </w:tcPr>
          <w:p w14:paraId="78FDF1E9" w14:textId="77777777" w:rsidR="00BF4B6A" w:rsidRPr="006B3C2F" w:rsidRDefault="00BF4B6A">
            <w:pPr>
              <w:rPr>
                <w:color w:val="000000"/>
                <w:sz w:val="16"/>
                <w:szCs w:val="16"/>
              </w:rPr>
            </w:pPr>
          </w:p>
        </w:tc>
      </w:tr>
      <w:tr w:rsidR="006B3C2F" w14:paraId="5F08B787" w14:textId="77777777" w:rsidTr="006B3C2F">
        <w:trPr>
          <w:gridAfter w:val="1"/>
          <w:wAfter w:w="9" w:type="pct"/>
          <w:trHeight w:val="315"/>
        </w:trPr>
        <w:tc>
          <w:tcPr>
            <w:tcW w:w="2314" w:type="pct"/>
            <w:tcBorders>
              <w:top w:val="nil"/>
              <w:left w:val="single" w:sz="8" w:space="0" w:color="auto"/>
              <w:bottom w:val="single" w:sz="8" w:space="0" w:color="auto"/>
              <w:right w:val="single" w:sz="8" w:space="0" w:color="auto"/>
            </w:tcBorders>
            <w:shd w:val="clear" w:color="auto" w:fill="auto"/>
            <w:vAlign w:val="center"/>
            <w:hideMark/>
          </w:tcPr>
          <w:p w14:paraId="5FAF4807" w14:textId="77777777" w:rsidR="00BF4B6A" w:rsidRPr="006B3C2F" w:rsidRDefault="00BF4B6A">
            <w:pPr>
              <w:rPr>
                <w:rFonts w:ascii="Arial" w:hAnsi="Arial" w:cs="Arial"/>
                <w:b/>
                <w:bCs/>
                <w:color w:val="000000"/>
                <w:sz w:val="16"/>
                <w:szCs w:val="16"/>
              </w:rPr>
            </w:pPr>
            <w:r w:rsidRPr="006B3C2F">
              <w:rPr>
                <w:rFonts w:ascii="Arial" w:hAnsi="Arial" w:cs="Arial"/>
                <w:b/>
                <w:bCs/>
                <w:color w:val="000000"/>
                <w:sz w:val="16"/>
                <w:szCs w:val="16"/>
              </w:rPr>
              <w:t>Ortopedia Presencial noturno</w:t>
            </w:r>
          </w:p>
        </w:tc>
        <w:tc>
          <w:tcPr>
            <w:tcW w:w="803" w:type="pct"/>
            <w:tcBorders>
              <w:top w:val="nil"/>
              <w:left w:val="nil"/>
              <w:bottom w:val="single" w:sz="8" w:space="0" w:color="auto"/>
              <w:right w:val="single" w:sz="8" w:space="0" w:color="auto"/>
            </w:tcBorders>
            <w:shd w:val="clear" w:color="auto" w:fill="auto"/>
            <w:vAlign w:val="center"/>
            <w:hideMark/>
          </w:tcPr>
          <w:p w14:paraId="626B0BE8" w14:textId="77777777" w:rsidR="00BF4B6A" w:rsidRPr="006B3C2F" w:rsidRDefault="00BF4B6A">
            <w:pPr>
              <w:rPr>
                <w:rFonts w:ascii="Arial" w:hAnsi="Arial" w:cs="Arial"/>
                <w:color w:val="000000"/>
                <w:sz w:val="16"/>
                <w:szCs w:val="16"/>
              </w:rPr>
            </w:pPr>
            <w:r w:rsidRPr="006B3C2F">
              <w:rPr>
                <w:rFonts w:ascii="Arial" w:hAnsi="Arial" w:cs="Arial"/>
                <w:color w:val="000000"/>
                <w:sz w:val="16"/>
                <w:szCs w:val="16"/>
              </w:rPr>
              <w:t>Presencial 12 h</w:t>
            </w:r>
          </w:p>
        </w:tc>
        <w:tc>
          <w:tcPr>
            <w:tcW w:w="613" w:type="pct"/>
            <w:tcBorders>
              <w:top w:val="nil"/>
              <w:left w:val="nil"/>
              <w:bottom w:val="single" w:sz="8" w:space="0" w:color="auto"/>
              <w:right w:val="single" w:sz="8" w:space="0" w:color="auto"/>
            </w:tcBorders>
            <w:shd w:val="clear" w:color="auto" w:fill="auto"/>
            <w:vAlign w:val="center"/>
            <w:hideMark/>
          </w:tcPr>
          <w:p w14:paraId="3FB4BB8B" w14:textId="77777777" w:rsidR="00BF4B6A" w:rsidRPr="006B3C2F" w:rsidRDefault="00BF4B6A">
            <w:pPr>
              <w:jc w:val="right"/>
              <w:rPr>
                <w:rFonts w:ascii="Arial" w:hAnsi="Arial" w:cs="Arial"/>
                <w:color w:val="000000"/>
                <w:sz w:val="16"/>
                <w:szCs w:val="16"/>
              </w:rPr>
            </w:pPr>
            <w:r w:rsidRPr="006B3C2F">
              <w:rPr>
                <w:rFonts w:ascii="Arial" w:hAnsi="Arial" w:cs="Arial"/>
                <w:color w:val="000000"/>
                <w:sz w:val="16"/>
                <w:szCs w:val="16"/>
              </w:rPr>
              <w:t>R$ 125,00</w:t>
            </w:r>
          </w:p>
        </w:tc>
        <w:tc>
          <w:tcPr>
            <w:tcW w:w="587" w:type="pct"/>
            <w:tcBorders>
              <w:top w:val="nil"/>
              <w:left w:val="nil"/>
              <w:bottom w:val="single" w:sz="8" w:space="0" w:color="auto"/>
              <w:right w:val="single" w:sz="8" w:space="0" w:color="auto"/>
            </w:tcBorders>
            <w:shd w:val="clear" w:color="auto" w:fill="auto"/>
            <w:vAlign w:val="center"/>
            <w:hideMark/>
          </w:tcPr>
          <w:p w14:paraId="138B8B6E" w14:textId="77777777" w:rsidR="00BF4B6A" w:rsidRPr="006B3C2F" w:rsidRDefault="00BF4B6A">
            <w:pPr>
              <w:jc w:val="center"/>
              <w:rPr>
                <w:rFonts w:ascii="Arial" w:hAnsi="Arial" w:cs="Arial"/>
                <w:color w:val="000000"/>
                <w:sz w:val="16"/>
                <w:szCs w:val="16"/>
              </w:rPr>
            </w:pPr>
            <w:r w:rsidRPr="006B3C2F">
              <w:rPr>
                <w:rFonts w:ascii="Arial" w:hAnsi="Arial" w:cs="Arial"/>
                <w:color w:val="000000"/>
                <w:sz w:val="16"/>
                <w:szCs w:val="16"/>
              </w:rPr>
              <w:t>R$ 1.500,00</w:t>
            </w:r>
          </w:p>
        </w:tc>
        <w:tc>
          <w:tcPr>
            <w:tcW w:w="674" w:type="pct"/>
            <w:vMerge/>
            <w:tcBorders>
              <w:top w:val="nil"/>
              <w:left w:val="single" w:sz="8" w:space="0" w:color="auto"/>
              <w:bottom w:val="single" w:sz="8" w:space="0" w:color="000000"/>
              <w:right w:val="single" w:sz="8" w:space="0" w:color="auto"/>
            </w:tcBorders>
            <w:shd w:val="clear" w:color="auto" w:fill="auto"/>
            <w:vAlign w:val="center"/>
            <w:hideMark/>
          </w:tcPr>
          <w:p w14:paraId="6B70BCD2" w14:textId="77777777" w:rsidR="00BF4B6A" w:rsidRPr="006B3C2F" w:rsidRDefault="00BF4B6A">
            <w:pPr>
              <w:rPr>
                <w:color w:val="000000"/>
                <w:sz w:val="16"/>
                <w:szCs w:val="16"/>
              </w:rPr>
            </w:pPr>
          </w:p>
        </w:tc>
      </w:tr>
      <w:tr w:rsidR="006B3C2F" w14:paraId="69704DF0" w14:textId="77777777" w:rsidTr="006B3C2F">
        <w:trPr>
          <w:gridAfter w:val="1"/>
          <w:wAfter w:w="9" w:type="pct"/>
          <w:trHeight w:val="315"/>
        </w:trPr>
        <w:tc>
          <w:tcPr>
            <w:tcW w:w="2314" w:type="pct"/>
            <w:tcBorders>
              <w:top w:val="nil"/>
              <w:left w:val="single" w:sz="8" w:space="0" w:color="auto"/>
              <w:bottom w:val="single" w:sz="8" w:space="0" w:color="auto"/>
              <w:right w:val="single" w:sz="8" w:space="0" w:color="auto"/>
            </w:tcBorders>
            <w:shd w:val="clear" w:color="auto" w:fill="auto"/>
            <w:vAlign w:val="center"/>
            <w:hideMark/>
          </w:tcPr>
          <w:p w14:paraId="6C759DF7" w14:textId="77777777" w:rsidR="00BF4B6A" w:rsidRPr="006B3C2F" w:rsidRDefault="00BF4B6A">
            <w:pPr>
              <w:jc w:val="both"/>
              <w:rPr>
                <w:rFonts w:ascii="Arial" w:hAnsi="Arial" w:cs="Arial"/>
                <w:b/>
                <w:bCs/>
                <w:color w:val="000000"/>
                <w:sz w:val="16"/>
                <w:szCs w:val="16"/>
              </w:rPr>
            </w:pPr>
            <w:r w:rsidRPr="006B3C2F">
              <w:rPr>
                <w:rFonts w:ascii="Arial" w:hAnsi="Arial" w:cs="Arial"/>
                <w:b/>
                <w:bCs/>
                <w:iCs/>
                <w:color w:val="000000"/>
                <w:sz w:val="16"/>
                <w:szCs w:val="16"/>
              </w:rPr>
              <w:t xml:space="preserve">Obstetrícia </w:t>
            </w:r>
          </w:p>
        </w:tc>
        <w:tc>
          <w:tcPr>
            <w:tcW w:w="803" w:type="pct"/>
            <w:tcBorders>
              <w:top w:val="nil"/>
              <w:left w:val="nil"/>
              <w:bottom w:val="single" w:sz="8" w:space="0" w:color="auto"/>
              <w:right w:val="single" w:sz="8" w:space="0" w:color="auto"/>
            </w:tcBorders>
            <w:shd w:val="clear" w:color="auto" w:fill="auto"/>
            <w:vAlign w:val="center"/>
            <w:hideMark/>
          </w:tcPr>
          <w:p w14:paraId="773A0A75" w14:textId="77777777" w:rsidR="00BF4B6A" w:rsidRPr="006B3C2F" w:rsidRDefault="00BF4B6A">
            <w:pPr>
              <w:rPr>
                <w:rFonts w:ascii="Arial" w:hAnsi="Arial" w:cs="Arial"/>
                <w:color w:val="000000"/>
                <w:sz w:val="16"/>
                <w:szCs w:val="16"/>
              </w:rPr>
            </w:pPr>
            <w:r w:rsidRPr="006B3C2F">
              <w:rPr>
                <w:rFonts w:ascii="Arial" w:hAnsi="Arial" w:cs="Arial"/>
                <w:bCs/>
                <w:iCs/>
                <w:color w:val="000000"/>
                <w:sz w:val="16"/>
                <w:szCs w:val="16"/>
              </w:rPr>
              <w:t>Presencial 12 h</w:t>
            </w:r>
          </w:p>
        </w:tc>
        <w:tc>
          <w:tcPr>
            <w:tcW w:w="613" w:type="pct"/>
            <w:tcBorders>
              <w:top w:val="nil"/>
              <w:left w:val="nil"/>
              <w:bottom w:val="single" w:sz="8" w:space="0" w:color="auto"/>
              <w:right w:val="single" w:sz="8" w:space="0" w:color="auto"/>
            </w:tcBorders>
            <w:shd w:val="clear" w:color="auto" w:fill="auto"/>
            <w:vAlign w:val="center"/>
            <w:hideMark/>
          </w:tcPr>
          <w:p w14:paraId="08B022EB" w14:textId="77777777" w:rsidR="00BF4B6A" w:rsidRPr="006B3C2F" w:rsidRDefault="00BF4B6A">
            <w:pPr>
              <w:jc w:val="right"/>
              <w:rPr>
                <w:rFonts w:ascii="Arial" w:hAnsi="Arial" w:cs="Arial"/>
                <w:color w:val="000000"/>
                <w:sz w:val="16"/>
                <w:szCs w:val="16"/>
              </w:rPr>
            </w:pPr>
            <w:r w:rsidRPr="006B3C2F">
              <w:rPr>
                <w:rFonts w:ascii="Arial" w:hAnsi="Arial" w:cs="Arial"/>
                <w:bCs/>
                <w:iCs/>
                <w:color w:val="000000"/>
                <w:sz w:val="16"/>
                <w:szCs w:val="16"/>
              </w:rPr>
              <w:t>R$ 182,92</w:t>
            </w:r>
          </w:p>
        </w:tc>
        <w:tc>
          <w:tcPr>
            <w:tcW w:w="587" w:type="pct"/>
            <w:tcBorders>
              <w:top w:val="nil"/>
              <w:left w:val="nil"/>
              <w:bottom w:val="single" w:sz="8" w:space="0" w:color="auto"/>
              <w:right w:val="single" w:sz="8" w:space="0" w:color="auto"/>
            </w:tcBorders>
            <w:shd w:val="clear" w:color="auto" w:fill="auto"/>
            <w:vAlign w:val="center"/>
            <w:hideMark/>
          </w:tcPr>
          <w:p w14:paraId="683840F3" w14:textId="77777777" w:rsidR="00BF4B6A" w:rsidRPr="006B3C2F" w:rsidRDefault="00BF4B6A">
            <w:pPr>
              <w:jc w:val="center"/>
              <w:rPr>
                <w:rFonts w:ascii="Arial" w:hAnsi="Arial" w:cs="Arial"/>
                <w:color w:val="000000"/>
                <w:sz w:val="16"/>
                <w:szCs w:val="16"/>
              </w:rPr>
            </w:pPr>
            <w:r w:rsidRPr="006B3C2F">
              <w:rPr>
                <w:rFonts w:ascii="Arial" w:hAnsi="Arial" w:cs="Arial"/>
                <w:bCs/>
                <w:iCs/>
                <w:color w:val="000000"/>
                <w:sz w:val="16"/>
                <w:szCs w:val="16"/>
              </w:rPr>
              <w:t>R$ 2.195,00</w:t>
            </w:r>
          </w:p>
        </w:tc>
        <w:tc>
          <w:tcPr>
            <w:tcW w:w="674" w:type="pct"/>
            <w:tcBorders>
              <w:top w:val="nil"/>
              <w:left w:val="nil"/>
              <w:bottom w:val="single" w:sz="8" w:space="0" w:color="auto"/>
              <w:right w:val="single" w:sz="8" w:space="0" w:color="auto"/>
            </w:tcBorders>
            <w:shd w:val="clear" w:color="auto" w:fill="auto"/>
            <w:vAlign w:val="center"/>
            <w:hideMark/>
          </w:tcPr>
          <w:p w14:paraId="5120913A" w14:textId="77777777" w:rsidR="00BF4B6A" w:rsidRPr="006B3C2F" w:rsidRDefault="00BF4B6A">
            <w:pPr>
              <w:jc w:val="center"/>
              <w:rPr>
                <w:rFonts w:ascii="Arial" w:hAnsi="Arial" w:cs="Arial"/>
                <w:color w:val="000000"/>
                <w:sz w:val="16"/>
                <w:szCs w:val="16"/>
              </w:rPr>
            </w:pPr>
            <w:r w:rsidRPr="006B3C2F">
              <w:rPr>
                <w:rFonts w:ascii="Arial" w:hAnsi="Arial" w:cs="Arial"/>
                <w:bCs/>
                <w:iCs/>
                <w:color w:val="000000"/>
                <w:sz w:val="16"/>
                <w:szCs w:val="16"/>
              </w:rPr>
              <w:t>R$ 136.092,00</w:t>
            </w:r>
          </w:p>
        </w:tc>
      </w:tr>
    </w:tbl>
    <w:p w14:paraId="7D301190" w14:textId="77777777" w:rsidR="00F944E6" w:rsidRPr="0057322F" w:rsidRDefault="00F944E6" w:rsidP="00F944E6">
      <w:pPr>
        <w:rPr>
          <w:rFonts w:ascii="Arial" w:hAnsi="Arial" w:cs="Arial"/>
        </w:rPr>
      </w:pPr>
    </w:p>
    <w:p w14:paraId="102C0888" w14:textId="77777777" w:rsidR="00F944E6" w:rsidRPr="0057322F" w:rsidRDefault="00F944E6" w:rsidP="00F944E6">
      <w:pPr>
        <w:rPr>
          <w:rFonts w:ascii="Arial" w:hAnsi="Arial" w:cs="Arial"/>
        </w:rPr>
      </w:pPr>
    </w:p>
    <w:tbl>
      <w:tblPr>
        <w:tblW w:w="5000" w:type="pct"/>
        <w:tblCellMar>
          <w:left w:w="70" w:type="dxa"/>
          <w:right w:w="70" w:type="dxa"/>
        </w:tblCellMar>
        <w:tblLook w:val="04A0" w:firstRow="1" w:lastRow="0" w:firstColumn="1" w:lastColumn="0" w:noHBand="0" w:noVBand="1"/>
      </w:tblPr>
      <w:tblGrid>
        <w:gridCol w:w="4328"/>
        <w:gridCol w:w="1501"/>
        <w:gridCol w:w="1146"/>
        <w:gridCol w:w="1098"/>
        <w:gridCol w:w="1262"/>
      </w:tblGrid>
      <w:tr w:rsidR="00BF4B6A" w14:paraId="3C095622" w14:textId="77777777" w:rsidTr="00BF4B6A">
        <w:trPr>
          <w:trHeight w:val="315"/>
        </w:trPr>
        <w:tc>
          <w:tcPr>
            <w:tcW w:w="5000" w:type="pct"/>
            <w:gridSpan w:val="5"/>
            <w:tcBorders>
              <w:top w:val="single" w:sz="8" w:space="0" w:color="auto"/>
              <w:left w:val="single" w:sz="8" w:space="0" w:color="auto"/>
              <w:bottom w:val="single" w:sz="8" w:space="0" w:color="auto"/>
              <w:right w:val="single" w:sz="8" w:space="0" w:color="000000"/>
            </w:tcBorders>
            <w:shd w:val="clear" w:color="000000" w:fill="9CC2E5"/>
            <w:vAlign w:val="center"/>
            <w:hideMark/>
          </w:tcPr>
          <w:p w14:paraId="0B61A526" w14:textId="77777777" w:rsidR="00BF4B6A" w:rsidRDefault="00BF4B6A">
            <w:pPr>
              <w:jc w:val="center"/>
              <w:rPr>
                <w:rFonts w:ascii="Arial" w:hAnsi="Arial" w:cs="Arial"/>
                <w:b/>
                <w:bCs/>
                <w:color w:val="000000"/>
                <w:sz w:val="16"/>
                <w:szCs w:val="16"/>
              </w:rPr>
            </w:pPr>
            <w:r>
              <w:rPr>
                <w:rFonts w:ascii="Arial" w:hAnsi="Arial" w:cs="Arial"/>
                <w:b/>
                <w:bCs/>
                <w:caps/>
                <w:color w:val="000000"/>
                <w:sz w:val="16"/>
                <w:szCs w:val="16"/>
              </w:rPr>
              <w:t>TABELA 2.2 - Especialidades Sobreaviso com produção</w:t>
            </w:r>
          </w:p>
        </w:tc>
      </w:tr>
      <w:tr w:rsidR="00BF4B6A" w14:paraId="5C1574F7" w14:textId="77777777" w:rsidTr="005228DC">
        <w:trPr>
          <w:trHeight w:val="300"/>
        </w:trPr>
        <w:tc>
          <w:tcPr>
            <w:tcW w:w="2318" w:type="pct"/>
            <w:vMerge w:val="restart"/>
            <w:tcBorders>
              <w:top w:val="nil"/>
              <w:left w:val="single" w:sz="8" w:space="0" w:color="auto"/>
              <w:bottom w:val="single" w:sz="8" w:space="0" w:color="000000"/>
              <w:right w:val="single" w:sz="8" w:space="0" w:color="auto"/>
            </w:tcBorders>
            <w:shd w:val="clear" w:color="000000" w:fill="BFBFBF"/>
            <w:vAlign w:val="center"/>
            <w:hideMark/>
          </w:tcPr>
          <w:p w14:paraId="4D3A1A16" w14:textId="77777777" w:rsidR="00BF4B6A" w:rsidRDefault="00BF4B6A">
            <w:pPr>
              <w:jc w:val="center"/>
              <w:rPr>
                <w:rFonts w:ascii="Arial" w:hAnsi="Arial" w:cs="Arial"/>
                <w:b/>
                <w:bCs/>
                <w:i/>
                <w:iCs/>
                <w:color w:val="000000"/>
                <w:sz w:val="16"/>
                <w:szCs w:val="16"/>
              </w:rPr>
            </w:pPr>
            <w:r>
              <w:rPr>
                <w:rFonts w:ascii="Arial" w:hAnsi="Arial" w:cs="Arial"/>
                <w:b/>
                <w:bCs/>
                <w:i/>
                <w:iCs/>
                <w:sz w:val="16"/>
                <w:szCs w:val="16"/>
              </w:rPr>
              <w:t>Área/Especialidade.</w:t>
            </w:r>
          </w:p>
        </w:tc>
        <w:tc>
          <w:tcPr>
            <w:tcW w:w="804" w:type="pct"/>
            <w:vMerge w:val="restart"/>
            <w:tcBorders>
              <w:top w:val="nil"/>
              <w:left w:val="single" w:sz="8" w:space="0" w:color="auto"/>
              <w:bottom w:val="single" w:sz="8" w:space="0" w:color="000000"/>
              <w:right w:val="single" w:sz="8" w:space="0" w:color="auto"/>
            </w:tcBorders>
            <w:shd w:val="clear" w:color="000000" w:fill="BFBFBF"/>
            <w:vAlign w:val="center"/>
            <w:hideMark/>
          </w:tcPr>
          <w:p w14:paraId="49079FA0" w14:textId="77777777" w:rsidR="00BF4B6A" w:rsidRDefault="00BF4B6A">
            <w:pPr>
              <w:jc w:val="center"/>
              <w:rPr>
                <w:rFonts w:ascii="Arial" w:hAnsi="Arial" w:cs="Arial"/>
                <w:b/>
                <w:bCs/>
                <w:i/>
                <w:iCs/>
                <w:color w:val="000000"/>
                <w:sz w:val="16"/>
                <w:szCs w:val="16"/>
              </w:rPr>
            </w:pPr>
            <w:r>
              <w:rPr>
                <w:rFonts w:ascii="Arial" w:hAnsi="Arial" w:cs="Arial"/>
                <w:b/>
                <w:bCs/>
                <w:i/>
                <w:iCs/>
                <w:sz w:val="16"/>
                <w:szCs w:val="16"/>
              </w:rPr>
              <w:t>Plantão</w:t>
            </w:r>
          </w:p>
        </w:tc>
        <w:tc>
          <w:tcPr>
            <w:tcW w:w="614" w:type="pct"/>
            <w:tcBorders>
              <w:top w:val="nil"/>
              <w:left w:val="nil"/>
              <w:bottom w:val="nil"/>
              <w:right w:val="single" w:sz="8" w:space="0" w:color="auto"/>
            </w:tcBorders>
            <w:shd w:val="clear" w:color="000000" w:fill="BFBFBF"/>
            <w:vAlign w:val="center"/>
            <w:hideMark/>
          </w:tcPr>
          <w:p w14:paraId="44838A9A" w14:textId="77777777" w:rsidR="00BF4B6A" w:rsidRDefault="00BF4B6A">
            <w:pPr>
              <w:jc w:val="center"/>
              <w:rPr>
                <w:rFonts w:ascii="Arial" w:hAnsi="Arial" w:cs="Arial"/>
                <w:b/>
                <w:bCs/>
                <w:i/>
                <w:iCs/>
                <w:color w:val="000000"/>
                <w:sz w:val="16"/>
                <w:szCs w:val="16"/>
              </w:rPr>
            </w:pPr>
            <w:r>
              <w:rPr>
                <w:rFonts w:ascii="Arial" w:hAnsi="Arial" w:cs="Arial"/>
                <w:b/>
                <w:bCs/>
                <w:i/>
                <w:iCs/>
                <w:sz w:val="16"/>
                <w:szCs w:val="16"/>
              </w:rPr>
              <w:t>Proposta</w:t>
            </w:r>
          </w:p>
        </w:tc>
        <w:tc>
          <w:tcPr>
            <w:tcW w:w="588" w:type="pct"/>
            <w:vMerge w:val="restart"/>
            <w:tcBorders>
              <w:top w:val="nil"/>
              <w:left w:val="single" w:sz="8" w:space="0" w:color="auto"/>
              <w:bottom w:val="single" w:sz="8" w:space="0" w:color="000000"/>
              <w:right w:val="single" w:sz="8" w:space="0" w:color="auto"/>
            </w:tcBorders>
            <w:shd w:val="clear" w:color="000000" w:fill="BFBFBF"/>
            <w:vAlign w:val="center"/>
            <w:hideMark/>
          </w:tcPr>
          <w:p w14:paraId="056908BF" w14:textId="77777777" w:rsidR="00BF4B6A" w:rsidRDefault="00BF4B6A">
            <w:pPr>
              <w:jc w:val="center"/>
              <w:rPr>
                <w:rFonts w:ascii="Arial" w:hAnsi="Arial" w:cs="Arial"/>
                <w:b/>
                <w:bCs/>
                <w:i/>
                <w:iCs/>
                <w:color w:val="000000"/>
                <w:sz w:val="16"/>
                <w:szCs w:val="16"/>
              </w:rPr>
            </w:pPr>
            <w:r>
              <w:rPr>
                <w:rFonts w:ascii="Arial" w:hAnsi="Arial" w:cs="Arial"/>
                <w:b/>
                <w:bCs/>
                <w:i/>
                <w:iCs/>
                <w:sz w:val="16"/>
                <w:szCs w:val="16"/>
              </w:rPr>
              <w:t>Valor total do plantão</w:t>
            </w:r>
          </w:p>
        </w:tc>
        <w:tc>
          <w:tcPr>
            <w:tcW w:w="676" w:type="pct"/>
            <w:vMerge w:val="restart"/>
            <w:tcBorders>
              <w:top w:val="nil"/>
              <w:left w:val="single" w:sz="8" w:space="0" w:color="auto"/>
              <w:bottom w:val="single" w:sz="8" w:space="0" w:color="000000"/>
              <w:right w:val="single" w:sz="8" w:space="0" w:color="auto"/>
            </w:tcBorders>
            <w:shd w:val="clear" w:color="000000" w:fill="BFBFBF"/>
            <w:vAlign w:val="center"/>
            <w:hideMark/>
          </w:tcPr>
          <w:p w14:paraId="29812FDA" w14:textId="77777777" w:rsidR="00BF4B6A" w:rsidRDefault="00BF4B6A">
            <w:pPr>
              <w:jc w:val="center"/>
              <w:rPr>
                <w:rFonts w:ascii="Arial" w:hAnsi="Arial" w:cs="Arial"/>
                <w:b/>
                <w:bCs/>
                <w:i/>
                <w:iCs/>
                <w:color w:val="000000"/>
                <w:sz w:val="16"/>
                <w:szCs w:val="16"/>
              </w:rPr>
            </w:pPr>
            <w:r>
              <w:rPr>
                <w:rFonts w:ascii="Arial" w:hAnsi="Arial" w:cs="Arial"/>
                <w:b/>
                <w:bCs/>
                <w:i/>
                <w:iCs/>
                <w:sz w:val="16"/>
                <w:szCs w:val="16"/>
              </w:rPr>
              <w:t>Custo Mensal</w:t>
            </w:r>
          </w:p>
        </w:tc>
      </w:tr>
      <w:tr w:rsidR="00BF4B6A" w14:paraId="5C33E8D6" w14:textId="77777777" w:rsidTr="005228DC">
        <w:trPr>
          <w:trHeight w:val="315"/>
        </w:trPr>
        <w:tc>
          <w:tcPr>
            <w:tcW w:w="2318" w:type="pct"/>
            <w:vMerge/>
            <w:tcBorders>
              <w:top w:val="nil"/>
              <w:left w:val="single" w:sz="8" w:space="0" w:color="auto"/>
              <w:bottom w:val="single" w:sz="8" w:space="0" w:color="000000"/>
              <w:right w:val="single" w:sz="8" w:space="0" w:color="auto"/>
            </w:tcBorders>
            <w:vAlign w:val="center"/>
            <w:hideMark/>
          </w:tcPr>
          <w:p w14:paraId="3E351F77" w14:textId="77777777" w:rsidR="00BF4B6A" w:rsidRDefault="00BF4B6A">
            <w:pPr>
              <w:rPr>
                <w:rFonts w:ascii="Arial" w:hAnsi="Arial" w:cs="Arial"/>
                <w:b/>
                <w:bCs/>
                <w:i/>
                <w:iCs/>
                <w:color w:val="000000"/>
                <w:sz w:val="16"/>
                <w:szCs w:val="16"/>
              </w:rPr>
            </w:pPr>
          </w:p>
        </w:tc>
        <w:tc>
          <w:tcPr>
            <w:tcW w:w="804" w:type="pct"/>
            <w:vMerge/>
            <w:tcBorders>
              <w:top w:val="nil"/>
              <w:left w:val="single" w:sz="8" w:space="0" w:color="auto"/>
              <w:bottom w:val="single" w:sz="8" w:space="0" w:color="000000"/>
              <w:right w:val="single" w:sz="8" w:space="0" w:color="auto"/>
            </w:tcBorders>
            <w:vAlign w:val="center"/>
            <w:hideMark/>
          </w:tcPr>
          <w:p w14:paraId="1704FC1D" w14:textId="77777777" w:rsidR="00BF4B6A" w:rsidRDefault="00BF4B6A">
            <w:pPr>
              <w:rPr>
                <w:rFonts w:ascii="Arial" w:hAnsi="Arial" w:cs="Arial"/>
                <w:b/>
                <w:bCs/>
                <w:i/>
                <w:iCs/>
                <w:color w:val="000000"/>
                <w:sz w:val="16"/>
                <w:szCs w:val="16"/>
              </w:rPr>
            </w:pPr>
          </w:p>
        </w:tc>
        <w:tc>
          <w:tcPr>
            <w:tcW w:w="614" w:type="pct"/>
            <w:tcBorders>
              <w:top w:val="nil"/>
              <w:left w:val="nil"/>
              <w:bottom w:val="single" w:sz="8" w:space="0" w:color="auto"/>
              <w:right w:val="single" w:sz="8" w:space="0" w:color="auto"/>
            </w:tcBorders>
            <w:shd w:val="clear" w:color="000000" w:fill="BFBFBF"/>
            <w:vAlign w:val="center"/>
            <w:hideMark/>
          </w:tcPr>
          <w:p w14:paraId="35489CE2" w14:textId="77777777" w:rsidR="00BF4B6A" w:rsidRDefault="00BF4B6A">
            <w:pPr>
              <w:jc w:val="center"/>
              <w:rPr>
                <w:rFonts w:ascii="Arial" w:hAnsi="Arial" w:cs="Arial"/>
                <w:b/>
                <w:bCs/>
                <w:i/>
                <w:iCs/>
                <w:color w:val="000000"/>
                <w:sz w:val="16"/>
                <w:szCs w:val="16"/>
              </w:rPr>
            </w:pPr>
            <w:r>
              <w:rPr>
                <w:rFonts w:ascii="Arial" w:hAnsi="Arial" w:cs="Arial"/>
                <w:b/>
                <w:bCs/>
                <w:i/>
                <w:iCs/>
                <w:sz w:val="16"/>
                <w:szCs w:val="16"/>
              </w:rPr>
              <w:t>(por hora)</w:t>
            </w:r>
          </w:p>
        </w:tc>
        <w:tc>
          <w:tcPr>
            <w:tcW w:w="588" w:type="pct"/>
            <w:vMerge/>
            <w:tcBorders>
              <w:top w:val="nil"/>
              <w:left w:val="single" w:sz="8" w:space="0" w:color="auto"/>
              <w:bottom w:val="single" w:sz="8" w:space="0" w:color="000000"/>
              <w:right w:val="single" w:sz="8" w:space="0" w:color="auto"/>
            </w:tcBorders>
            <w:vAlign w:val="center"/>
            <w:hideMark/>
          </w:tcPr>
          <w:p w14:paraId="3DB7545B" w14:textId="77777777" w:rsidR="00BF4B6A" w:rsidRDefault="00BF4B6A">
            <w:pPr>
              <w:rPr>
                <w:rFonts w:ascii="Arial" w:hAnsi="Arial" w:cs="Arial"/>
                <w:b/>
                <w:bCs/>
                <w:i/>
                <w:iCs/>
                <w:color w:val="000000"/>
                <w:sz w:val="16"/>
                <w:szCs w:val="16"/>
              </w:rPr>
            </w:pPr>
          </w:p>
        </w:tc>
        <w:tc>
          <w:tcPr>
            <w:tcW w:w="676" w:type="pct"/>
            <w:vMerge/>
            <w:tcBorders>
              <w:top w:val="nil"/>
              <w:left w:val="single" w:sz="8" w:space="0" w:color="auto"/>
              <w:bottom w:val="single" w:sz="8" w:space="0" w:color="000000"/>
              <w:right w:val="single" w:sz="8" w:space="0" w:color="auto"/>
            </w:tcBorders>
            <w:vAlign w:val="center"/>
            <w:hideMark/>
          </w:tcPr>
          <w:p w14:paraId="3D2C011F" w14:textId="77777777" w:rsidR="00BF4B6A" w:rsidRDefault="00BF4B6A">
            <w:pPr>
              <w:rPr>
                <w:rFonts w:ascii="Arial" w:hAnsi="Arial" w:cs="Arial"/>
                <w:b/>
                <w:bCs/>
                <w:i/>
                <w:iCs/>
                <w:color w:val="000000"/>
                <w:sz w:val="16"/>
                <w:szCs w:val="16"/>
              </w:rPr>
            </w:pPr>
          </w:p>
        </w:tc>
      </w:tr>
      <w:tr w:rsidR="006B3C2F" w14:paraId="7991F4B1" w14:textId="77777777" w:rsidTr="005228DC">
        <w:trPr>
          <w:trHeight w:val="315"/>
        </w:trPr>
        <w:tc>
          <w:tcPr>
            <w:tcW w:w="2318" w:type="pct"/>
            <w:tcBorders>
              <w:top w:val="nil"/>
              <w:left w:val="single" w:sz="8" w:space="0" w:color="auto"/>
              <w:bottom w:val="single" w:sz="8" w:space="0" w:color="auto"/>
              <w:right w:val="single" w:sz="8" w:space="0" w:color="auto"/>
            </w:tcBorders>
            <w:shd w:val="clear" w:color="auto" w:fill="auto"/>
            <w:vAlign w:val="center"/>
            <w:hideMark/>
          </w:tcPr>
          <w:p w14:paraId="4E784D22" w14:textId="77777777" w:rsidR="00BF4B6A" w:rsidRDefault="00BF4B6A">
            <w:pPr>
              <w:rPr>
                <w:rFonts w:ascii="Arial" w:hAnsi="Arial" w:cs="Arial"/>
                <w:b/>
                <w:bCs/>
                <w:color w:val="000000"/>
                <w:sz w:val="16"/>
                <w:szCs w:val="16"/>
              </w:rPr>
            </w:pPr>
            <w:r>
              <w:rPr>
                <w:rFonts w:ascii="Arial" w:hAnsi="Arial" w:cs="Arial"/>
                <w:b/>
                <w:bCs/>
                <w:color w:val="000000"/>
                <w:sz w:val="16"/>
                <w:szCs w:val="16"/>
              </w:rPr>
              <w:t>Hemodinâmica II</w:t>
            </w:r>
          </w:p>
        </w:tc>
        <w:tc>
          <w:tcPr>
            <w:tcW w:w="804" w:type="pct"/>
            <w:tcBorders>
              <w:top w:val="nil"/>
              <w:left w:val="nil"/>
              <w:bottom w:val="single" w:sz="8" w:space="0" w:color="auto"/>
              <w:right w:val="single" w:sz="8" w:space="0" w:color="auto"/>
            </w:tcBorders>
            <w:shd w:val="clear" w:color="auto" w:fill="auto"/>
            <w:vAlign w:val="center"/>
            <w:hideMark/>
          </w:tcPr>
          <w:p w14:paraId="7833E0B3" w14:textId="77777777" w:rsidR="00BF4B6A" w:rsidRDefault="00BF4B6A">
            <w:pPr>
              <w:rPr>
                <w:rFonts w:ascii="Arial" w:hAnsi="Arial" w:cs="Arial"/>
                <w:color w:val="000000"/>
                <w:sz w:val="16"/>
                <w:szCs w:val="16"/>
              </w:rPr>
            </w:pPr>
            <w:r>
              <w:rPr>
                <w:rFonts w:ascii="Arial" w:hAnsi="Arial" w:cs="Arial"/>
                <w:color w:val="000000"/>
                <w:sz w:val="16"/>
                <w:szCs w:val="16"/>
              </w:rPr>
              <w:t>À distância 24 h</w:t>
            </w:r>
          </w:p>
        </w:tc>
        <w:tc>
          <w:tcPr>
            <w:tcW w:w="614" w:type="pct"/>
            <w:tcBorders>
              <w:top w:val="nil"/>
              <w:left w:val="nil"/>
              <w:bottom w:val="single" w:sz="8" w:space="0" w:color="auto"/>
              <w:right w:val="single" w:sz="8" w:space="0" w:color="auto"/>
            </w:tcBorders>
            <w:shd w:val="clear" w:color="auto" w:fill="auto"/>
            <w:vAlign w:val="center"/>
            <w:hideMark/>
          </w:tcPr>
          <w:p w14:paraId="79401A93" w14:textId="77777777" w:rsidR="00BF4B6A" w:rsidRDefault="00BF4B6A">
            <w:pPr>
              <w:jc w:val="right"/>
              <w:rPr>
                <w:rFonts w:ascii="Arial" w:hAnsi="Arial" w:cs="Arial"/>
                <w:color w:val="000000"/>
                <w:sz w:val="16"/>
                <w:szCs w:val="16"/>
              </w:rPr>
            </w:pPr>
            <w:r>
              <w:rPr>
                <w:rFonts w:ascii="Arial" w:hAnsi="Arial" w:cs="Arial"/>
                <w:color w:val="000000"/>
                <w:sz w:val="16"/>
                <w:szCs w:val="16"/>
              </w:rPr>
              <w:t>R$ 8,33</w:t>
            </w:r>
          </w:p>
        </w:tc>
        <w:tc>
          <w:tcPr>
            <w:tcW w:w="588" w:type="pct"/>
            <w:tcBorders>
              <w:top w:val="nil"/>
              <w:left w:val="nil"/>
              <w:bottom w:val="single" w:sz="8" w:space="0" w:color="auto"/>
              <w:right w:val="single" w:sz="8" w:space="0" w:color="auto"/>
            </w:tcBorders>
            <w:shd w:val="clear" w:color="auto" w:fill="auto"/>
            <w:vAlign w:val="center"/>
            <w:hideMark/>
          </w:tcPr>
          <w:p w14:paraId="2B487ACE" w14:textId="77777777" w:rsidR="00BF4B6A" w:rsidRDefault="00BF4B6A">
            <w:pPr>
              <w:jc w:val="right"/>
              <w:rPr>
                <w:rFonts w:ascii="Arial" w:hAnsi="Arial" w:cs="Arial"/>
                <w:color w:val="000000"/>
                <w:sz w:val="16"/>
                <w:szCs w:val="16"/>
              </w:rPr>
            </w:pPr>
            <w:r>
              <w:rPr>
                <w:rFonts w:ascii="Arial" w:hAnsi="Arial" w:cs="Arial"/>
                <w:color w:val="000000"/>
                <w:sz w:val="16"/>
                <w:szCs w:val="16"/>
              </w:rPr>
              <w:t>R$ 199,92</w:t>
            </w:r>
          </w:p>
        </w:tc>
        <w:tc>
          <w:tcPr>
            <w:tcW w:w="676" w:type="pct"/>
            <w:tcBorders>
              <w:top w:val="nil"/>
              <w:left w:val="nil"/>
              <w:bottom w:val="single" w:sz="8" w:space="0" w:color="auto"/>
              <w:right w:val="single" w:sz="8" w:space="0" w:color="auto"/>
            </w:tcBorders>
            <w:shd w:val="clear" w:color="auto" w:fill="auto"/>
            <w:vAlign w:val="center"/>
            <w:hideMark/>
          </w:tcPr>
          <w:p w14:paraId="169BFEFD" w14:textId="77777777" w:rsidR="00BF4B6A" w:rsidRDefault="00BF4B6A">
            <w:pPr>
              <w:jc w:val="right"/>
              <w:rPr>
                <w:color w:val="000000"/>
                <w:sz w:val="16"/>
                <w:szCs w:val="16"/>
              </w:rPr>
            </w:pPr>
            <w:r>
              <w:rPr>
                <w:color w:val="000000"/>
                <w:sz w:val="16"/>
                <w:szCs w:val="16"/>
              </w:rPr>
              <w:t xml:space="preserve"> R$    6,197,52</w:t>
            </w:r>
          </w:p>
        </w:tc>
      </w:tr>
      <w:tr w:rsidR="006B3C2F" w14:paraId="33E8382A" w14:textId="77777777" w:rsidTr="005228DC">
        <w:trPr>
          <w:trHeight w:val="315"/>
        </w:trPr>
        <w:tc>
          <w:tcPr>
            <w:tcW w:w="2318" w:type="pct"/>
            <w:tcBorders>
              <w:top w:val="nil"/>
              <w:left w:val="single" w:sz="8" w:space="0" w:color="auto"/>
              <w:bottom w:val="single" w:sz="8" w:space="0" w:color="auto"/>
              <w:right w:val="single" w:sz="8" w:space="0" w:color="auto"/>
            </w:tcBorders>
            <w:shd w:val="clear" w:color="auto" w:fill="auto"/>
            <w:vAlign w:val="center"/>
            <w:hideMark/>
          </w:tcPr>
          <w:p w14:paraId="6F6520C3" w14:textId="77777777" w:rsidR="00BF4B6A" w:rsidRDefault="00BF4B6A">
            <w:pPr>
              <w:rPr>
                <w:rFonts w:ascii="Arial" w:hAnsi="Arial" w:cs="Arial"/>
                <w:b/>
                <w:bCs/>
                <w:color w:val="000000"/>
                <w:sz w:val="16"/>
                <w:szCs w:val="16"/>
              </w:rPr>
            </w:pPr>
            <w:r>
              <w:rPr>
                <w:rFonts w:ascii="Arial" w:hAnsi="Arial" w:cs="Arial"/>
                <w:b/>
                <w:bCs/>
                <w:color w:val="000000"/>
                <w:sz w:val="16"/>
                <w:szCs w:val="16"/>
              </w:rPr>
              <w:t>Cirurgia Geral</w:t>
            </w:r>
          </w:p>
        </w:tc>
        <w:tc>
          <w:tcPr>
            <w:tcW w:w="804" w:type="pct"/>
            <w:tcBorders>
              <w:top w:val="nil"/>
              <w:left w:val="nil"/>
              <w:bottom w:val="single" w:sz="8" w:space="0" w:color="auto"/>
              <w:right w:val="single" w:sz="8" w:space="0" w:color="auto"/>
            </w:tcBorders>
            <w:shd w:val="clear" w:color="auto" w:fill="auto"/>
            <w:vAlign w:val="center"/>
            <w:hideMark/>
          </w:tcPr>
          <w:p w14:paraId="15A6B96D" w14:textId="77777777" w:rsidR="00BF4B6A" w:rsidRDefault="00BF4B6A">
            <w:pPr>
              <w:rPr>
                <w:rFonts w:ascii="Arial" w:hAnsi="Arial" w:cs="Arial"/>
                <w:color w:val="000000"/>
                <w:sz w:val="16"/>
                <w:szCs w:val="16"/>
              </w:rPr>
            </w:pPr>
            <w:r>
              <w:rPr>
                <w:rFonts w:ascii="Arial" w:hAnsi="Arial" w:cs="Arial"/>
                <w:color w:val="000000"/>
                <w:sz w:val="16"/>
                <w:szCs w:val="16"/>
              </w:rPr>
              <w:t>À distância 24 h</w:t>
            </w:r>
          </w:p>
        </w:tc>
        <w:tc>
          <w:tcPr>
            <w:tcW w:w="614" w:type="pct"/>
            <w:tcBorders>
              <w:top w:val="nil"/>
              <w:left w:val="nil"/>
              <w:bottom w:val="single" w:sz="8" w:space="0" w:color="auto"/>
              <w:right w:val="single" w:sz="8" w:space="0" w:color="auto"/>
            </w:tcBorders>
            <w:shd w:val="clear" w:color="auto" w:fill="auto"/>
            <w:vAlign w:val="center"/>
            <w:hideMark/>
          </w:tcPr>
          <w:p w14:paraId="38244352" w14:textId="77777777" w:rsidR="00BF4B6A" w:rsidRDefault="00BF4B6A">
            <w:pPr>
              <w:jc w:val="right"/>
              <w:rPr>
                <w:rFonts w:ascii="Arial" w:hAnsi="Arial" w:cs="Arial"/>
                <w:color w:val="000000"/>
                <w:sz w:val="16"/>
                <w:szCs w:val="16"/>
              </w:rPr>
            </w:pPr>
            <w:r>
              <w:rPr>
                <w:rFonts w:ascii="Arial" w:hAnsi="Arial" w:cs="Arial"/>
                <w:color w:val="000000"/>
                <w:sz w:val="16"/>
                <w:szCs w:val="16"/>
              </w:rPr>
              <w:t>R$ 41,66</w:t>
            </w:r>
          </w:p>
        </w:tc>
        <w:tc>
          <w:tcPr>
            <w:tcW w:w="588" w:type="pct"/>
            <w:tcBorders>
              <w:top w:val="nil"/>
              <w:left w:val="nil"/>
              <w:bottom w:val="single" w:sz="8" w:space="0" w:color="auto"/>
              <w:right w:val="single" w:sz="8" w:space="0" w:color="auto"/>
            </w:tcBorders>
            <w:shd w:val="clear" w:color="auto" w:fill="auto"/>
            <w:vAlign w:val="center"/>
            <w:hideMark/>
          </w:tcPr>
          <w:p w14:paraId="62376785" w14:textId="77777777" w:rsidR="00BF4B6A" w:rsidRDefault="00BF4B6A">
            <w:pPr>
              <w:jc w:val="right"/>
              <w:rPr>
                <w:rFonts w:ascii="Arial" w:hAnsi="Arial" w:cs="Arial"/>
                <w:color w:val="000000"/>
                <w:sz w:val="16"/>
                <w:szCs w:val="16"/>
              </w:rPr>
            </w:pPr>
            <w:r>
              <w:rPr>
                <w:rFonts w:ascii="Arial" w:hAnsi="Arial" w:cs="Arial"/>
                <w:color w:val="000000"/>
                <w:sz w:val="16"/>
                <w:szCs w:val="16"/>
              </w:rPr>
              <w:t>R$ 999,84</w:t>
            </w:r>
          </w:p>
        </w:tc>
        <w:tc>
          <w:tcPr>
            <w:tcW w:w="676" w:type="pct"/>
            <w:tcBorders>
              <w:top w:val="nil"/>
              <w:left w:val="nil"/>
              <w:bottom w:val="single" w:sz="8" w:space="0" w:color="auto"/>
              <w:right w:val="single" w:sz="8" w:space="0" w:color="auto"/>
            </w:tcBorders>
            <w:shd w:val="clear" w:color="auto" w:fill="auto"/>
            <w:vAlign w:val="center"/>
            <w:hideMark/>
          </w:tcPr>
          <w:p w14:paraId="028B4524" w14:textId="77777777" w:rsidR="00BF4B6A" w:rsidRDefault="00BF4B6A">
            <w:pPr>
              <w:jc w:val="right"/>
              <w:rPr>
                <w:color w:val="000000"/>
                <w:sz w:val="16"/>
                <w:szCs w:val="16"/>
              </w:rPr>
            </w:pPr>
            <w:r>
              <w:rPr>
                <w:color w:val="000000"/>
                <w:sz w:val="16"/>
                <w:szCs w:val="16"/>
              </w:rPr>
              <w:t>R$ 30.995,04</w:t>
            </w:r>
          </w:p>
        </w:tc>
      </w:tr>
      <w:tr w:rsidR="006B3C2F" w14:paraId="55056BCA" w14:textId="77777777" w:rsidTr="005228DC">
        <w:trPr>
          <w:trHeight w:val="315"/>
        </w:trPr>
        <w:tc>
          <w:tcPr>
            <w:tcW w:w="2318" w:type="pct"/>
            <w:tcBorders>
              <w:top w:val="nil"/>
              <w:left w:val="single" w:sz="8" w:space="0" w:color="auto"/>
              <w:bottom w:val="single" w:sz="8" w:space="0" w:color="auto"/>
              <w:right w:val="single" w:sz="8" w:space="0" w:color="auto"/>
            </w:tcBorders>
            <w:shd w:val="clear" w:color="auto" w:fill="auto"/>
            <w:vAlign w:val="center"/>
            <w:hideMark/>
          </w:tcPr>
          <w:p w14:paraId="6EBF850A" w14:textId="146EC85D" w:rsidR="00BF4B6A" w:rsidRDefault="00BF4B6A">
            <w:pPr>
              <w:rPr>
                <w:rFonts w:ascii="Arial" w:hAnsi="Arial" w:cs="Arial"/>
                <w:b/>
                <w:bCs/>
                <w:color w:val="000000"/>
                <w:sz w:val="16"/>
                <w:szCs w:val="16"/>
              </w:rPr>
            </w:pPr>
            <w:bookmarkStart w:id="2" w:name="_GoBack"/>
            <w:r>
              <w:rPr>
                <w:rFonts w:ascii="Arial" w:hAnsi="Arial" w:cs="Arial"/>
                <w:b/>
                <w:bCs/>
                <w:color w:val="000000"/>
                <w:sz w:val="16"/>
                <w:szCs w:val="16"/>
              </w:rPr>
              <w:t>Cardiologia</w:t>
            </w:r>
            <w:bookmarkEnd w:id="2"/>
            <w:r>
              <w:rPr>
                <w:rFonts w:ascii="Arial" w:hAnsi="Arial" w:cs="Arial"/>
                <w:b/>
                <w:bCs/>
                <w:color w:val="000000"/>
                <w:sz w:val="16"/>
                <w:szCs w:val="16"/>
              </w:rPr>
              <w:t xml:space="preserve"> Pediátrica</w:t>
            </w:r>
          </w:p>
        </w:tc>
        <w:tc>
          <w:tcPr>
            <w:tcW w:w="804" w:type="pct"/>
            <w:tcBorders>
              <w:top w:val="nil"/>
              <w:left w:val="nil"/>
              <w:bottom w:val="single" w:sz="8" w:space="0" w:color="auto"/>
              <w:right w:val="single" w:sz="8" w:space="0" w:color="auto"/>
            </w:tcBorders>
            <w:shd w:val="clear" w:color="auto" w:fill="auto"/>
            <w:vAlign w:val="center"/>
            <w:hideMark/>
          </w:tcPr>
          <w:p w14:paraId="445FC30C" w14:textId="77777777" w:rsidR="00BF4B6A" w:rsidRDefault="00BF4B6A">
            <w:pPr>
              <w:rPr>
                <w:rFonts w:ascii="Arial" w:hAnsi="Arial" w:cs="Arial"/>
                <w:color w:val="000000"/>
                <w:sz w:val="16"/>
                <w:szCs w:val="16"/>
              </w:rPr>
            </w:pPr>
            <w:r>
              <w:rPr>
                <w:rFonts w:ascii="Arial" w:hAnsi="Arial" w:cs="Arial"/>
                <w:color w:val="000000"/>
                <w:sz w:val="16"/>
                <w:szCs w:val="16"/>
              </w:rPr>
              <w:t>À distância 24 h</w:t>
            </w:r>
          </w:p>
        </w:tc>
        <w:tc>
          <w:tcPr>
            <w:tcW w:w="614" w:type="pct"/>
            <w:tcBorders>
              <w:top w:val="nil"/>
              <w:left w:val="nil"/>
              <w:bottom w:val="single" w:sz="8" w:space="0" w:color="auto"/>
              <w:right w:val="single" w:sz="8" w:space="0" w:color="auto"/>
            </w:tcBorders>
            <w:shd w:val="clear" w:color="auto" w:fill="auto"/>
            <w:vAlign w:val="center"/>
            <w:hideMark/>
          </w:tcPr>
          <w:p w14:paraId="28CA8B49" w14:textId="77777777" w:rsidR="00BF4B6A" w:rsidRDefault="00BF4B6A">
            <w:pPr>
              <w:jc w:val="right"/>
              <w:rPr>
                <w:rFonts w:ascii="Arial" w:hAnsi="Arial" w:cs="Arial"/>
                <w:color w:val="000000"/>
                <w:sz w:val="16"/>
                <w:szCs w:val="16"/>
              </w:rPr>
            </w:pPr>
            <w:r>
              <w:rPr>
                <w:rFonts w:ascii="Arial" w:hAnsi="Arial" w:cs="Arial"/>
                <w:color w:val="000000"/>
                <w:sz w:val="16"/>
                <w:szCs w:val="16"/>
              </w:rPr>
              <w:t>R$ 20,83</w:t>
            </w:r>
          </w:p>
        </w:tc>
        <w:tc>
          <w:tcPr>
            <w:tcW w:w="588" w:type="pct"/>
            <w:tcBorders>
              <w:top w:val="nil"/>
              <w:left w:val="nil"/>
              <w:bottom w:val="single" w:sz="8" w:space="0" w:color="auto"/>
              <w:right w:val="single" w:sz="8" w:space="0" w:color="auto"/>
            </w:tcBorders>
            <w:shd w:val="clear" w:color="auto" w:fill="auto"/>
            <w:vAlign w:val="center"/>
            <w:hideMark/>
          </w:tcPr>
          <w:p w14:paraId="7D4E46E2" w14:textId="77777777" w:rsidR="00BF4B6A" w:rsidRDefault="00BF4B6A">
            <w:pPr>
              <w:jc w:val="right"/>
              <w:rPr>
                <w:rFonts w:ascii="Arial" w:hAnsi="Arial" w:cs="Arial"/>
                <w:color w:val="000000"/>
                <w:sz w:val="16"/>
                <w:szCs w:val="16"/>
              </w:rPr>
            </w:pPr>
            <w:r>
              <w:rPr>
                <w:rFonts w:ascii="Arial" w:hAnsi="Arial" w:cs="Arial"/>
                <w:color w:val="000000"/>
                <w:sz w:val="16"/>
                <w:szCs w:val="16"/>
              </w:rPr>
              <w:t>R$ 499,92</w:t>
            </w:r>
          </w:p>
        </w:tc>
        <w:tc>
          <w:tcPr>
            <w:tcW w:w="676" w:type="pct"/>
            <w:tcBorders>
              <w:top w:val="nil"/>
              <w:left w:val="nil"/>
              <w:bottom w:val="single" w:sz="8" w:space="0" w:color="auto"/>
              <w:right w:val="single" w:sz="8" w:space="0" w:color="auto"/>
            </w:tcBorders>
            <w:shd w:val="clear" w:color="auto" w:fill="auto"/>
            <w:vAlign w:val="center"/>
            <w:hideMark/>
          </w:tcPr>
          <w:p w14:paraId="3F02445D" w14:textId="77777777" w:rsidR="00BF4B6A" w:rsidRDefault="00BF4B6A">
            <w:pPr>
              <w:jc w:val="right"/>
              <w:rPr>
                <w:rFonts w:ascii="Arial" w:hAnsi="Arial" w:cs="Arial"/>
                <w:color w:val="000000"/>
                <w:sz w:val="16"/>
                <w:szCs w:val="16"/>
              </w:rPr>
            </w:pPr>
            <w:r>
              <w:rPr>
                <w:rFonts w:ascii="Arial" w:hAnsi="Arial" w:cs="Arial"/>
                <w:color w:val="000000"/>
                <w:sz w:val="16"/>
                <w:szCs w:val="16"/>
              </w:rPr>
              <w:t>15497,52</w:t>
            </w:r>
          </w:p>
        </w:tc>
      </w:tr>
      <w:tr w:rsidR="006B3C2F" w14:paraId="22D07BE5" w14:textId="77777777" w:rsidTr="005228DC">
        <w:trPr>
          <w:trHeight w:val="315"/>
        </w:trPr>
        <w:tc>
          <w:tcPr>
            <w:tcW w:w="2318" w:type="pct"/>
            <w:tcBorders>
              <w:top w:val="nil"/>
              <w:left w:val="single" w:sz="8" w:space="0" w:color="auto"/>
              <w:bottom w:val="single" w:sz="8" w:space="0" w:color="auto"/>
              <w:right w:val="single" w:sz="8" w:space="0" w:color="auto"/>
            </w:tcBorders>
            <w:shd w:val="clear" w:color="auto" w:fill="auto"/>
            <w:vAlign w:val="center"/>
            <w:hideMark/>
          </w:tcPr>
          <w:p w14:paraId="4C051393" w14:textId="77777777" w:rsidR="00BF4B6A" w:rsidRDefault="00BF4B6A">
            <w:pPr>
              <w:rPr>
                <w:rFonts w:ascii="Arial" w:hAnsi="Arial" w:cs="Arial"/>
                <w:b/>
                <w:bCs/>
                <w:color w:val="000000"/>
                <w:sz w:val="16"/>
                <w:szCs w:val="16"/>
              </w:rPr>
            </w:pPr>
            <w:r>
              <w:rPr>
                <w:rFonts w:ascii="Arial" w:hAnsi="Arial" w:cs="Arial"/>
                <w:b/>
                <w:bCs/>
                <w:color w:val="000000"/>
                <w:sz w:val="16"/>
                <w:szCs w:val="16"/>
              </w:rPr>
              <w:lastRenderedPageBreak/>
              <w:t>Cirurgia Pediátrica</w:t>
            </w:r>
          </w:p>
        </w:tc>
        <w:tc>
          <w:tcPr>
            <w:tcW w:w="804" w:type="pct"/>
            <w:tcBorders>
              <w:top w:val="nil"/>
              <w:left w:val="nil"/>
              <w:bottom w:val="single" w:sz="8" w:space="0" w:color="auto"/>
              <w:right w:val="single" w:sz="8" w:space="0" w:color="auto"/>
            </w:tcBorders>
            <w:shd w:val="clear" w:color="auto" w:fill="auto"/>
            <w:vAlign w:val="center"/>
            <w:hideMark/>
          </w:tcPr>
          <w:p w14:paraId="79CCDD85" w14:textId="77777777" w:rsidR="00BF4B6A" w:rsidRDefault="00BF4B6A">
            <w:pPr>
              <w:rPr>
                <w:rFonts w:ascii="Arial" w:hAnsi="Arial" w:cs="Arial"/>
                <w:color w:val="000000"/>
                <w:sz w:val="16"/>
                <w:szCs w:val="16"/>
              </w:rPr>
            </w:pPr>
            <w:r>
              <w:rPr>
                <w:rFonts w:ascii="Arial" w:hAnsi="Arial" w:cs="Arial"/>
                <w:color w:val="000000"/>
                <w:sz w:val="16"/>
                <w:szCs w:val="16"/>
              </w:rPr>
              <w:t>À distância 24 h</w:t>
            </w:r>
          </w:p>
        </w:tc>
        <w:tc>
          <w:tcPr>
            <w:tcW w:w="614" w:type="pct"/>
            <w:tcBorders>
              <w:top w:val="nil"/>
              <w:left w:val="nil"/>
              <w:bottom w:val="single" w:sz="8" w:space="0" w:color="auto"/>
              <w:right w:val="single" w:sz="8" w:space="0" w:color="auto"/>
            </w:tcBorders>
            <w:shd w:val="clear" w:color="auto" w:fill="auto"/>
            <w:vAlign w:val="center"/>
            <w:hideMark/>
          </w:tcPr>
          <w:p w14:paraId="435B1F78" w14:textId="77777777" w:rsidR="00BF4B6A" w:rsidRDefault="00BF4B6A">
            <w:pPr>
              <w:jc w:val="right"/>
              <w:rPr>
                <w:rFonts w:ascii="Arial" w:hAnsi="Arial" w:cs="Arial"/>
                <w:color w:val="000000"/>
                <w:sz w:val="16"/>
                <w:szCs w:val="16"/>
              </w:rPr>
            </w:pPr>
            <w:r>
              <w:rPr>
                <w:rFonts w:ascii="Arial" w:hAnsi="Arial" w:cs="Arial"/>
                <w:color w:val="000000"/>
                <w:sz w:val="16"/>
                <w:szCs w:val="16"/>
              </w:rPr>
              <w:t>R$ 41,66</w:t>
            </w:r>
          </w:p>
        </w:tc>
        <w:tc>
          <w:tcPr>
            <w:tcW w:w="588" w:type="pct"/>
            <w:tcBorders>
              <w:top w:val="nil"/>
              <w:left w:val="nil"/>
              <w:bottom w:val="single" w:sz="8" w:space="0" w:color="auto"/>
              <w:right w:val="single" w:sz="8" w:space="0" w:color="auto"/>
            </w:tcBorders>
            <w:shd w:val="clear" w:color="auto" w:fill="auto"/>
            <w:vAlign w:val="center"/>
            <w:hideMark/>
          </w:tcPr>
          <w:p w14:paraId="19D304A8" w14:textId="77777777" w:rsidR="00BF4B6A" w:rsidRDefault="00BF4B6A">
            <w:pPr>
              <w:jc w:val="right"/>
              <w:rPr>
                <w:rFonts w:ascii="Arial" w:hAnsi="Arial" w:cs="Arial"/>
                <w:color w:val="000000"/>
                <w:sz w:val="16"/>
                <w:szCs w:val="16"/>
              </w:rPr>
            </w:pPr>
            <w:r>
              <w:rPr>
                <w:rFonts w:ascii="Arial" w:hAnsi="Arial" w:cs="Arial"/>
                <w:color w:val="000000"/>
                <w:sz w:val="16"/>
                <w:szCs w:val="16"/>
              </w:rPr>
              <w:t>R$ 999,84</w:t>
            </w:r>
          </w:p>
        </w:tc>
        <w:tc>
          <w:tcPr>
            <w:tcW w:w="676" w:type="pct"/>
            <w:tcBorders>
              <w:top w:val="nil"/>
              <w:left w:val="nil"/>
              <w:bottom w:val="single" w:sz="8" w:space="0" w:color="auto"/>
              <w:right w:val="single" w:sz="8" w:space="0" w:color="auto"/>
            </w:tcBorders>
            <w:shd w:val="clear" w:color="auto" w:fill="auto"/>
            <w:vAlign w:val="center"/>
            <w:hideMark/>
          </w:tcPr>
          <w:p w14:paraId="4F664E23" w14:textId="77777777" w:rsidR="00BF4B6A" w:rsidRDefault="00BF4B6A">
            <w:pPr>
              <w:jc w:val="right"/>
              <w:rPr>
                <w:color w:val="000000"/>
                <w:sz w:val="16"/>
                <w:szCs w:val="16"/>
              </w:rPr>
            </w:pPr>
            <w:r>
              <w:rPr>
                <w:color w:val="000000"/>
                <w:sz w:val="16"/>
                <w:szCs w:val="16"/>
              </w:rPr>
              <w:t>R$ 30.995,04</w:t>
            </w:r>
          </w:p>
        </w:tc>
      </w:tr>
      <w:tr w:rsidR="006B3C2F" w14:paraId="74C48355" w14:textId="77777777" w:rsidTr="005228DC">
        <w:trPr>
          <w:trHeight w:val="315"/>
        </w:trPr>
        <w:tc>
          <w:tcPr>
            <w:tcW w:w="2318" w:type="pct"/>
            <w:tcBorders>
              <w:top w:val="nil"/>
              <w:left w:val="single" w:sz="8" w:space="0" w:color="auto"/>
              <w:bottom w:val="single" w:sz="8" w:space="0" w:color="auto"/>
              <w:right w:val="single" w:sz="8" w:space="0" w:color="auto"/>
            </w:tcBorders>
            <w:shd w:val="clear" w:color="auto" w:fill="auto"/>
            <w:vAlign w:val="center"/>
            <w:hideMark/>
          </w:tcPr>
          <w:p w14:paraId="332DB83D" w14:textId="77777777" w:rsidR="00BF4B6A" w:rsidRDefault="00BF4B6A">
            <w:pPr>
              <w:rPr>
                <w:rFonts w:ascii="Arial" w:hAnsi="Arial" w:cs="Arial"/>
                <w:b/>
                <w:bCs/>
                <w:color w:val="000000"/>
                <w:sz w:val="16"/>
                <w:szCs w:val="16"/>
              </w:rPr>
            </w:pPr>
            <w:r>
              <w:rPr>
                <w:rFonts w:ascii="Arial" w:hAnsi="Arial" w:cs="Arial"/>
                <w:b/>
                <w:bCs/>
                <w:color w:val="000000"/>
                <w:sz w:val="16"/>
                <w:szCs w:val="16"/>
              </w:rPr>
              <w:t>Cirurgia Plástica</w:t>
            </w:r>
          </w:p>
        </w:tc>
        <w:tc>
          <w:tcPr>
            <w:tcW w:w="804" w:type="pct"/>
            <w:tcBorders>
              <w:top w:val="nil"/>
              <w:left w:val="nil"/>
              <w:bottom w:val="single" w:sz="8" w:space="0" w:color="auto"/>
              <w:right w:val="single" w:sz="8" w:space="0" w:color="auto"/>
            </w:tcBorders>
            <w:shd w:val="clear" w:color="auto" w:fill="auto"/>
            <w:vAlign w:val="center"/>
            <w:hideMark/>
          </w:tcPr>
          <w:p w14:paraId="7C01D0E7" w14:textId="77777777" w:rsidR="00BF4B6A" w:rsidRDefault="00BF4B6A">
            <w:pPr>
              <w:rPr>
                <w:rFonts w:ascii="Arial" w:hAnsi="Arial" w:cs="Arial"/>
                <w:color w:val="000000"/>
                <w:sz w:val="16"/>
                <w:szCs w:val="16"/>
              </w:rPr>
            </w:pPr>
            <w:r>
              <w:rPr>
                <w:rFonts w:ascii="Arial" w:hAnsi="Arial" w:cs="Arial"/>
                <w:color w:val="000000"/>
                <w:sz w:val="16"/>
                <w:szCs w:val="16"/>
              </w:rPr>
              <w:t>À distância 24 h</w:t>
            </w:r>
          </w:p>
        </w:tc>
        <w:tc>
          <w:tcPr>
            <w:tcW w:w="614" w:type="pct"/>
            <w:tcBorders>
              <w:top w:val="nil"/>
              <w:left w:val="nil"/>
              <w:bottom w:val="single" w:sz="8" w:space="0" w:color="auto"/>
              <w:right w:val="single" w:sz="8" w:space="0" w:color="auto"/>
            </w:tcBorders>
            <w:shd w:val="clear" w:color="auto" w:fill="auto"/>
            <w:vAlign w:val="center"/>
            <w:hideMark/>
          </w:tcPr>
          <w:p w14:paraId="6CB81877" w14:textId="77777777" w:rsidR="00BF4B6A" w:rsidRDefault="00BF4B6A">
            <w:pPr>
              <w:jc w:val="right"/>
              <w:rPr>
                <w:rFonts w:ascii="Arial" w:hAnsi="Arial" w:cs="Arial"/>
                <w:color w:val="000000"/>
                <w:sz w:val="16"/>
                <w:szCs w:val="16"/>
              </w:rPr>
            </w:pPr>
            <w:r>
              <w:rPr>
                <w:rFonts w:ascii="Arial" w:hAnsi="Arial" w:cs="Arial"/>
                <w:color w:val="000000"/>
                <w:sz w:val="16"/>
                <w:szCs w:val="16"/>
              </w:rPr>
              <w:t>R$ 20,83</w:t>
            </w:r>
          </w:p>
        </w:tc>
        <w:tc>
          <w:tcPr>
            <w:tcW w:w="588" w:type="pct"/>
            <w:tcBorders>
              <w:top w:val="nil"/>
              <w:left w:val="nil"/>
              <w:bottom w:val="single" w:sz="8" w:space="0" w:color="auto"/>
              <w:right w:val="single" w:sz="8" w:space="0" w:color="auto"/>
            </w:tcBorders>
            <w:shd w:val="clear" w:color="auto" w:fill="auto"/>
            <w:vAlign w:val="center"/>
            <w:hideMark/>
          </w:tcPr>
          <w:p w14:paraId="6D8F7275" w14:textId="77777777" w:rsidR="00BF4B6A" w:rsidRDefault="00BF4B6A">
            <w:pPr>
              <w:jc w:val="right"/>
              <w:rPr>
                <w:rFonts w:ascii="Arial" w:hAnsi="Arial" w:cs="Arial"/>
                <w:color w:val="000000"/>
                <w:sz w:val="16"/>
                <w:szCs w:val="16"/>
              </w:rPr>
            </w:pPr>
            <w:r>
              <w:rPr>
                <w:rFonts w:ascii="Arial" w:hAnsi="Arial" w:cs="Arial"/>
                <w:color w:val="000000"/>
                <w:sz w:val="16"/>
                <w:szCs w:val="16"/>
              </w:rPr>
              <w:t>R$ 499,92</w:t>
            </w:r>
          </w:p>
        </w:tc>
        <w:tc>
          <w:tcPr>
            <w:tcW w:w="676" w:type="pct"/>
            <w:tcBorders>
              <w:top w:val="nil"/>
              <w:left w:val="nil"/>
              <w:bottom w:val="single" w:sz="8" w:space="0" w:color="auto"/>
              <w:right w:val="single" w:sz="8" w:space="0" w:color="auto"/>
            </w:tcBorders>
            <w:shd w:val="clear" w:color="auto" w:fill="auto"/>
            <w:vAlign w:val="center"/>
            <w:hideMark/>
          </w:tcPr>
          <w:p w14:paraId="3326DBA1" w14:textId="77777777" w:rsidR="00BF4B6A" w:rsidRDefault="00BF4B6A">
            <w:pPr>
              <w:jc w:val="right"/>
              <w:rPr>
                <w:color w:val="000000"/>
                <w:sz w:val="16"/>
                <w:szCs w:val="16"/>
              </w:rPr>
            </w:pPr>
            <w:r>
              <w:rPr>
                <w:color w:val="000000"/>
                <w:sz w:val="16"/>
                <w:szCs w:val="16"/>
              </w:rPr>
              <w:t>R$ 15.497,52</w:t>
            </w:r>
          </w:p>
        </w:tc>
      </w:tr>
      <w:tr w:rsidR="005228DC" w14:paraId="220253D5" w14:textId="77777777" w:rsidTr="005228DC">
        <w:trPr>
          <w:trHeight w:val="315"/>
        </w:trPr>
        <w:tc>
          <w:tcPr>
            <w:tcW w:w="2318" w:type="pct"/>
            <w:tcBorders>
              <w:top w:val="nil"/>
              <w:left w:val="single" w:sz="8" w:space="0" w:color="auto"/>
              <w:bottom w:val="single" w:sz="8" w:space="0" w:color="auto"/>
              <w:right w:val="single" w:sz="8" w:space="0" w:color="auto"/>
            </w:tcBorders>
            <w:shd w:val="clear" w:color="auto" w:fill="auto"/>
            <w:vAlign w:val="center"/>
            <w:hideMark/>
          </w:tcPr>
          <w:p w14:paraId="31EF3789" w14:textId="77777777" w:rsidR="005228DC" w:rsidRDefault="005228DC" w:rsidP="005228DC">
            <w:pPr>
              <w:rPr>
                <w:rFonts w:ascii="Arial" w:hAnsi="Arial" w:cs="Arial"/>
                <w:b/>
                <w:bCs/>
                <w:color w:val="000000"/>
                <w:sz w:val="16"/>
                <w:szCs w:val="16"/>
              </w:rPr>
            </w:pPr>
            <w:r>
              <w:rPr>
                <w:rFonts w:ascii="Arial" w:hAnsi="Arial" w:cs="Arial"/>
                <w:b/>
                <w:bCs/>
                <w:color w:val="000000"/>
                <w:sz w:val="16"/>
                <w:szCs w:val="16"/>
              </w:rPr>
              <w:t>Cirurgia Torácica</w:t>
            </w:r>
          </w:p>
        </w:tc>
        <w:tc>
          <w:tcPr>
            <w:tcW w:w="804" w:type="pct"/>
            <w:tcBorders>
              <w:top w:val="nil"/>
              <w:left w:val="nil"/>
              <w:bottom w:val="single" w:sz="8" w:space="0" w:color="auto"/>
              <w:right w:val="single" w:sz="8" w:space="0" w:color="auto"/>
            </w:tcBorders>
            <w:shd w:val="clear" w:color="auto" w:fill="auto"/>
            <w:vAlign w:val="center"/>
            <w:hideMark/>
          </w:tcPr>
          <w:p w14:paraId="41324CB9" w14:textId="77777777" w:rsidR="005228DC" w:rsidRDefault="005228DC" w:rsidP="005228DC">
            <w:pPr>
              <w:rPr>
                <w:rFonts w:ascii="Arial" w:hAnsi="Arial" w:cs="Arial"/>
                <w:color w:val="000000"/>
                <w:sz w:val="16"/>
                <w:szCs w:val="16"/>
              </w:rPr>
            </w:pPr>
            <w:r>
              <w:rPr>
                <w:rFonts w:ascii="Arial" w:hAnsi="Arial" w:cs="Arial"/>
                <w:color w:val="000000"/>
                <w:sz w:val="16"/>
                <w:szCs w:val="16"/>
              </w:rPr>
              <w:t>À distância 24 h</w:t>
            </w:r>
          </w:p>
        </w:tc>
        <w:tc>
          <w:tcPr>
            <w:tcW w:w="614" w:type="pct"/>
            <w:tcBorders>
              <w:top w:val="nil"/>
              <w:left w:val="nil"/>
              <w:bottom w:val="single" w:sz="8" w:space="0" w:color="auto"/>
              <w:right w:val="single" w:sz="8" w:space="0" w:color="auto"/>
            </w:tcBorders>
            <w:shd w:val="clear" w:color="auto" w:fill="auto"/>
            <w:vAlign w:val="center"/>
            <w:hideMark/>
          </w:tcPr>
          <w:p w14:paraId="41B639C3" w14:textId="6D69DC17" w:rsidR="005228DC" w:rsidRDefault="005228DC" w:rsidP="005228DC">
            <w:pPr>
              <w:jc w:val="right"/>
              <w:rPr>
                <w:rFonts w:ascii="Arial" w:hAnsi="Arial" w:cs="Arial"/>
                <w:color w:val="000000"/>
                <w:sz w:val="16"/>
                <w:szCs w:val="16"/>
              </w:rPr>
            </w:pPr>
            <w:r>
              <w:rPr>
                <w:rFonts w:ascii="Arial" w:hAnsi="Arial" w:cs="Arial"/>
                <w:color w:val="000000"/>
                <w:sz w:val="16"/>
                <w:szCs w:val="16"/>
              </w:rPr>
              <w:t>R$ 20,83</w:t>
            </w:r>
          </w:p>
        </w:tc>
        <w:tc>
          <w:tcPr>
            <w:tcW w:w="588" w:type="pct"/>
            <w:tcBorders>
              <w:top w:val="nil"/>
              <w:left w:val="nil"/>
              <w:bottom w:val="single" w:sz="8" w:space="0" w:color="auto"/>
              <w:right w:val="single" w:sz="8" w:space="0" w:color="auto"/>
            </w:tcBorders>
            <w:shd w:val="clear" w:color="auto" w:fill="auto"/>
            <w:vAlign w:val="center"/>
            <w:hideMark/>
          </w:tcPr>
          <w:p w14:paraId="06D2BE8B" w14:textId="10CB9127" w:rsidR="005228DC" w:rsidRDefault="005228DC" w:rsidP="005228DC">
            <w:pPr>
              <w:jc w:val="right"/>
              <w:rPr>
                <w:rFonts w:ascii="Arial" w:hAnsi="Arial" w:cs="Arial"/>
                <w:color w:val="000000"/>
                <w:sz w:val="16"/>
                <w:szCs w:val="16"/>
              </w:rPr>
            </w:pPr>
            <w:r>
              <w:rPr>
                <w:rFonts w:ascii="Arial" w:hAnsi="Arial" w:cs="Arial"/>
                <w:color w:val="000000"/>
                <w:sz w:val="16"/>
                <w:szCs w:val="16"/>
              </w:rPr>
              <w:t>R$ 499,92</w:t>
            </w:r>
          </w:p>
        </w:tc>
        <w:tc>
          <w:tcPr>
            <w:tcW w:w="676" w:type="pct"/>
            <w:tcBorders>
              <w:top w:val="nil"/>
              <w:left w:val="nil"/>
              <w:bottom w:val="single" w:sz="8" w:space="0" w:color="auto"/>
              <w:right w:val="single" w:sz="8" w:space="0" w:color="auto"/>
            </w:tcBorders>
            <w:shd w:val="clear" w:color="auto" w:fill="auto"/>
            <w:vAlign w:val="center"/>
            <w:hideMark/>
          </w:tcPr>
          <w:p w14:paraId="5DE47FA9" w14:textId="5BE9F227" w:rsidR="005228DC" w:rsidRDefault="005228DC" w:rsidP="005228DC">
            <w:pPr>
              <w:jc w:val="right"/>
              <w:rPr>
                <w:color w:val="000000"/>
                <w:sz w:val="16"/>
                <w:szCs w:val="16"/>
              </w:rPr>
            </w:pPr>
            <w:r>
              <w:rPr>
                <w:color w:val="000000"/>
                <w:sz w:val="16"/>
                <w:szCs w:val="16"/>
              </w:rPr>
              <w:t>R$ 15.497,52</w:t>
            </w:r>
          </w:p>
        </w:tc>
      </w:tr>
      <w:tr w:rsidR="006B3C2F" w14:paraId="724DA584" w14:textId="77777777" w:rsidTr="005228DC">
        <w:trPr>
          <w:trHeight w:val="315"/>
        </w:trPr>
        <w:tc>
          <w:tcPr>
            <w:tcW w:w="2318" w:type="pct"/>
            <w:tcBorders>
              <w:top w:val="nil"/>
              <w:left w:val="single" w:sz="8" w:space="0" w:color="auto"/>
              <w:bottom w:val="single" w:sz="8" w:space="0" w:color="auto"/>
              <w:right w:val="single" w:sz="8" w:space="0" w:color="auto"/>
            </w:tcBorders>
            <w:shd w:val="clear" w:color="auto" w:fill="auto"/>
            <w:vAlign w:val="center"/>
            <w:hideMark/>
          </w:tcPr>
          <w:p w14:paraId="4E56D943" w14:textId="77777777" w:rsidR="00BF4B6A" w:rsidRDefault="00BF4B6A">
            <w:pPr>
              <w:rPr>
                <w:rFonts w:ascii="Arial" w:hAnsi="Arial" w:cs="Arial"/>
                <w:b/>
                <w:bCs/>
                <w:color w:val="000000"/>
                <w:sz w:val="16"/>
                <w:szCs w:val="16"/>
              </w:rPr>
            </w:pPr>
            <w:r>
              <w:rPr>
                <w:rFonts w:ascii="Arial" w:hAnsi="Arial" w:cs="Arial"/>
                <w:b/>
                <w:bCs/>
                <w:color w:val="000000"/>
                <w:sz w:val="16"/>
                <w:szCs w:val="16"/>
              </w:rPr>
              <w:t>Ginecologia</w:t>
            </w:r>
          </w:p>
        </w:tc>
        <w:tc>
          <w:tcPr>
            <w:tcW w:w="804" w:type="pct"/>
            <w:tcBorders>
              <w:top w:val="nil"/>
              <w:left w:val="nil"/>
              <w:bottom w:val="single" w:sz="8" w:space="0" w:color="auto"/>
              <w:right w:val="single" w:sz="8" w:space="0" w:color="auto"/>
            </w:tcBorders>
            <w:shd w:val="clear" w:color="auto" w:fill="auto"/>
            <w:vAlign w:val="center"/>
            <w:hideMark/>
          </w:tcPr>
          <w:p w14:paraId="74D9B2BB" w14:textId="77777777" w:rsidR="00BF4B6A" w:rsidRDefault="00BF4B6A">
            <w:pPr>
              <w:rPr>
                <w:rFonts w:ascii="Arial" w:hAnsi="Arial" w:cs="Arial"/>
                <w:color w:val="000000"/>
                <w:sz w:val="16"/>
                <w:szCs w:val="16"/>
              </w:rPr>
            </w:pPr>
            <w:r>
              <w:rPr>
                <w:rFonts w:ascii="Arial" w:hAnsi="Arial" w:cs="Arial"/>
                <w:color w:val="000000"/>
                <w:sz w:val="16"/>
                <w:szCs w:val="16"/>
              </w:rPr>
              <w:t>À distância 24 h</w:t>
            </w:r>
          </w:p>
        </w:tc>
        <w:tc>
          <w:tcPr>
            <w:tcW w:w="614" w:type="pct"/>
            <w:tcBorders>
              <w:top w:val="nil"/>
              <w:left w:val="nil"/>
              <w:bottom w:val="single" w:sz="8" w:space="0" w:color="auto"/>
              <w:right w:val="single" w:sz="8" w:space="0" w:color="auto"/>
            </w:tcBorders>
            <w:shd w:val="clear" w:color="auto" w:fill="auto"/>
            <w:vAlign w:val="center"/>
            <w:hideMark/>
          </w:tcPr>
          <w:p w14:paraId="5EAAB681" w14:textId="77777777" w:rsidR="00BF4B6A" w:rsidRDefault="00BF4B6A">
            <w:pPr>
              <w:jc w:val="right"/>
              <w:rPr>
                <w:rFonts w:ascii="Arial" w:hAnsi="Arial" w:cs="Arial"/>
                <w:color w:val="000000"/>
                <w:sz w:val="16"/>
                <w:szCs w:val="16"/>
              </w:rPr>
            </w:pPr>
            <w:r>
              <w:rPr>
                <w:rFonts w:ascii="Arial" w:hAnsi="Arial" w:cs="Arial"/>
                <w:color w:val="000000"/>
                <w:sz w:val="16"/>
                <w:szCs w:val="16"/>
              </w:rPr>
              <w:t>R$ 20,83</w:t>
            </w:r>
          </w:p>
        </w:tc>
        <w:tc>
          <w:tcPr>
            <w:tcW w:w="588" w:type="pct"/>
            <w:tcBorders>
              <w:top w:val="nil"/>
              <w:left w:val="nil"/>
              <w:bottom w:val="single" w:sz="8" w:space="0" w:color="auto"/>
              <w:right w:val="single" w:sz="8" w:space="0" w:color="auto"/>
            </w:tcBorders>
            <w:shd w:val="clear" w:color="auto" w:fill="auto"/>
            <w:vAlign w:val="center"/>
            <w:hideMark/>
          </w:tcPr>
          <w:p w14:paraId="56285565" w14:textId="77777777" w:rsidR="00BF4B6A" w:rsidRDefault="00BF4B6A">
            <w:pPr>
              <w:jc w:val="right"/>
              <w:rPr>
                <w:rFonts w:ascii="Arial" w:hAnsi="Arial" w:cs="Arial"/>
                <w:color w:val="000000"/>
                <w:sz w:val="16"/>
                <w:szCs w:val="16"/>
              </w:rPr>
            </w:pPr>
            <w:r>
              <w:rPr>
                <w:rFonts w:ascii="Arial" w:hAnsi="Arial" w:cs="Arial"/>
                <w:color w:val="000000"/>
                <w:sz w:val="16"/>
                <w:szCs w:val="16"/>
              </w:rPr>
              <w:t>R$ 499,92</w:t>
            </w:r>
          </w:p>
        </w:tc>
        <w:tc>
          <w:tcPr>
            <w:tcW w:w="676" w:type="pct"/>
            <w:tcBorders>
              <w:top w:val="nil"/>
              <w:left w:val="nil"/>
              <w:bottom w:val="single" w:sz="8" w:space="0" w:color="auto"/>
              <w:right w:val="single" w:sz="8" w:space="0" w:color="auto"/>
            </w:tcBorders>
            <w:shd w:val="clear" w:color="auto" w:fill="auto"/>
            <w:vAlign w:val="center"/>
            <w:hideMark/>
          </w:tcPr>
          <w:p w14:paraId="6460D80F" w14:textId="77777777" w:rsidR="00BF4B6A" w:rsidRDefault="00BF4B6A">
            <w:pPr>
              <w:jc w:val="right"/>
              <w:rPr>
                <w:color w:val="000000"/>
                <w:sz w:val="16"/>
                <w:szCs w:val="16"/>
              </w:rPr>
            </w:pPr>
            <w:r>
              <w:rPr>
                <w:color w:val="000000"/>
                <w:sz w:val="16"/>
                <w:szCs w:val="16"/>
              </w:rPr>
              <w:t>R$ 15.497,52</w:t>
            </w:r>
          </w:p>
        </w:tc>
      </w:tr>
      <w:tr w:rsidR="006B3C2F" w14:paraId="7B53D5F4" w14:textId="77777777" w:rsidTr="005228DC">
        <w:trPr>
          <w:trHeight w:val="315"/>
        </w:trPr>
        <w:tc>
          <w:tcPr>
            <w:tcW w:w="2318" w:type="pct"/>
            <w:tcBorders>
              <w:top w:val="nil"/>
              <w:left w:val="single" w:sz="8" w:space="0" w:color="auto"/>
              <w:bottom w:val="single" w:sz="8" w:space="0" w:color="auto"/>
              <w:right w:val="single" w:sz="8" w:space="0" w:color="auto"/>
            </w:tcBorders>
            <w:shd w:val="clear" w:color="auto" w:fill="auto"/>
            <w:vAlign w:val="center"/>
            <w:hideMark/>
          </w:tcPr>
          <w:p w14:paraId="27D3B2A3" w14:textId="77777777" w:rsidR="00BF4B6A" w:rsidRDefault="00BF4B6A">
            <w:pPr>
              <w:rPr>
                <w:rFonts w:ascii="Arial" w:hAnsi="Arial" w:cs="Arial"/>
                <w:b/>
                <w:bCs/>
                <w:color w:val="000000"/>
                <w:sz w:val="16"/>
                <w:szCs w:val="16"/>
              </w:rPr>
            </w:pPr>
            <w:r>
              <w:rPr>
                <w:rFonts w:ascii="Arial" w:hAnsi="Arial" w:cs="Arial"/>
                <w:b/>
                <w:bCs/>
                <w:sz w:val="16"/>
                <w:szCs w:val="16"/>
              </w:rPr>
              <w:t>Nefrologia</w:t>
            </w:r>
          </w:p>
        </w:tc>
        <w:tc>
          <w:tcPr>
            <w:tcW w:w="804" w:type="pct"/>
            <w:tcBorders>
              <w:top w:val="nil"/>
              <w:left w:val="nil"/>
              <w:bottom w:val="single" w:sz="8" w:space="0" w:color="auto"/>
              <w:right w:val="single" w:sz="8" w:space="0" w:color="auto"/>
            </w:tcBorders>
            <w:shd w:val="clear" w:color="auto" w:fill="auto"/>
            <w:vAlign w:val="center"/>
            <w:hideMark/>
          </w:tcPr>
          <w:p w14:paraId="7F78F073" w14:textId="77777777" w:rsidR="00BF4B6A" w:rsidRDefault="00BF4B6A">
            <w:pPr>
              <w:rPr>
                <w:rFonts w:ascii="Arial" w:hAnsi="Arial" w:cs="Arial"/>
                <w:color w:val="000000"/>
                <w:sz w:val="16"/>
                <w:szCs w:val="16"/>
              </w:rPr>
            </w:pPr>
            <w:r>
              <w:rPr>
                <w:rFonts w:ascii="Arial" w:hAnsi="Arial" w:cs="Arial"/>
                <w:color w:val="000000"/>
                <w:sz w:val="16"/>
                <w:szCs w:val="16"/>
              </w:rPr>
              <w:t>À distância 24 h</w:t>
            </w:r>
          </w:p>
        </w:tc>
        <w:tc>
          <w:tcPr>
            <w:tcW w:w="614" w:type="pct"/>
            <w:tcBorders>
              <w:top w:val="nil"/>
              <w:left w:val="nil"/>
              <w:bottom w:val="single" w:sz="8" w:space="0" w:color="auto"/>
              <w:right w:val="single" w:sz="8" w:space="0" w:color="auto"/>
            </w:tcBorders>
            <w:shd w:val="clear" w:color="auto" w:fill="auto"/>
            <w:vAlign w:val="center"/>
            <w:hideMark/>
          </w:tcPr>
          <w:p w14:paraId="5DAD78CA" w14:textId="77777777" w:rsidR="00BF4B6A" w:rsidRDefault="00BF4B6A">
            <w:pPr>
              <w:jc w:val="right"/>
              <w:rPr>
                <w:rFonts w:ascii="Arial" w:hAnsi="Arial" w:cs="Arial"/>
                <w:color w:val="000000"/>
                <w:sz w:val="16"/>
                <w:szCs w:val="16"/>
              </w:rPr>
            </w:pPr>
            <w:r>
              <w:rPr>
                <w:rFonts w:ascii="Arial" w:hAnsi="Arial" w:cs="Arial"/>
                <w:color w:val="000000"/>
                <w:sz w:val="16"/>
                <w:szCs w:val="16"/>
              </w:rPr>
              <w:t>R$ 20,83</w:t>
            </w:r>
          </w:p>
        </w:tc>
        <w:tc>
          <w:tcPr>
            <w:tcW w:w="588" w:type="pct"/>
            <w:tcBorders>
              <w:top w:val="nil"/>
              <w:left w:val="nil"/>
              <w:bottom w:val="single" w:sz="8" w:space="0" w:color="auto"/>
              <w:right w:val="single" w:sz="8" w:space="0" w:color="auto"/>
            </w:tcBorders>
            <w:shd w:val="clear" w:color="auto" w:fill="auto"/>
            <w:vAlign w:val="center"/>
            <w:hideMark/>
          </w:tcPr>
          <w:p w14:paraId="62FFD7E4" w14:textId="77777777" w:rsidR="00BF4B6A" w:rsidRDefault="00BF4B6A">
            <w:pPr>
              <w:jc w:val="right"/>
              <w:rPr>
                <w:rFonts w:ascii="Arial" w:hAnsi="Arial" w:cs="Arial"/>
                <w:color w:val="000000"/>
                <w:sz w:val="16"/>
                <w:szCs w:val="16"/>
              </w:rPr>
            </w:pPr>
            <w:r>
              <w:rPr>
                <w:rFonts w:ascii="Arial" w:hAnsi="Arial" w:cs="Arial"/>
                <w:color w:val="000000"/>
                <w:sz w:val="16"/>
                <w:szCs w:val="16"/>
              </w:rPr>
              <w:t>R$ 499,92</w:t>
            </w:r>
          </w:p>
        </w:tc>
        <w:tc>
          <w:tcPr>
            <w:tcW w:w="676" w:type="pct"/>
            <w:tcBorders>
              <w:top w:val="nil"/>
              <w:left w:val="nil"/>
              <w:bottom w:val="single" w:sz="8" w:space="0" w:color="auto"/>
              <w:right w:val="single" w:sz="8" w:space="0" w:color="auto"/>
            </w:tcBorders>
            <w:shd w:val="clear" w:color="auto" w:fill="auto"/>
            <w:vAlign w:val="center"/>
            <w:hideMark/>
          </w:tcPr>
          <w:p w14:paraId="0C0A1EFF" w14:textId="77777777" w:rsidR="00BF4B6A" w:rsidRDefault="00BF4B6A">
            <w:pPr>
              <w:jc w:val="right"/>
              <w:rPr>
                <w:color w:val="000000"/>
                <w:sz w:val="16"/>
                <w:szCs w:val="16"/>
              </w:rPr>
            </w:pPr>
            <w:r>
              <w:rPr>
                <w:color w:val="000000"/>
                <w:sz w:val="16"/>
                <w:szCs w:val="16"/>
              </w:rPr>
              <w:t>R$ 5.165,84</w:t>
            </w:r>
          </w:p>
        </w:tc>
      </w:tr>
      <w:tr w:rsidR="006B3C2F" w14:paraId="680A4AE8" w14:textId="77777777" w:rsidTr="005228DC">
        <w:trPr>
          <w:trHeight w:val="315"/>
        </w:trPr>
        <w:tc>
          <w:tcPr>
            <w:tcW w:w="2318" w:type="pct"/>
            <w:tcBorders>
              <w:top w:val="nil"/>
              <w:left w:val="single" w:sz="8" w:space="0" w:color="auto"/>
              <w:bottom w:val="single" w:sz="8" w:space="0" w:color="auto"/>
              <w:right w:val="single" w:sz="8" w:space="0" w:color="auto"/>
            </w:tcBorders>
            <w:shd w:val="clear" w:color="auto" w:fill="auto"/>
            <w:vAlign w:val="center"/>
            <w:hideMark/>
          </w:tcPr>
          <w:p w14:paraId="5A43F01E" w14:textId="77777777" w:rsidR="00BF4B6A" w:rsidRDefault="00BF4B6A">
            <w:pPr>
              <w:rPr>
                <w:rFonts w:ascii="Arial" w:hAnsi="Arial" w:cs="Arial"/>
                <w:b/>
                <w:bCs/>
                <w:color w:val="000000"/>
                <w:sz w:val="16"/>
                <w:szCs w:val="16"/>
              </w:rPr>
            </w:pPr>
            <w:r>
              <w:rPr>
                <w:rFonts w:ascii="Arial" w:hAnsi="Arial" w:cs="Arial"/>
                <w:b/>
                <w:bCs/>
                <w:color w:val="000000"/>
                <w:sz w:val="16"/>
                <w:szCs w:val="16"/>
              </w:rPr>
              <w:t xml:space="preserve">Neurologia Clínica </w:t>
            </w:r>
            <w:proofErr w:type="gramStart"/>
            <w:r>
              <w:rPr>
                <w:rFonts w:ascii="Arial" w:hAnsi="Arial" w:cs="Arial"/>
                <w:b/>
                <w:bCs/>
                <w:color w:val="000000"/>
                <w:sz w:val="16"/>
                <w:szCs w:val="16"/>
              </w:rPr>
              <w:t>e  Pediátrica</w:t>
            </w:r>
            <w:proofErr w:type="gramEnd"/>
          </w:p>
        </w:tc>
        <w:tc>
          <w:tcPr>
            <w:tcW w:w="804" w:type="pct"/>
            <w:tcBorders>
              <w:top w:val="nil"/>
              <w:left w:val="nil"/>
              <w:bottom w:val="single" w:sz="8" w:space="0" w:color="auto"/>
              <w:right w:val="single" w:sz="8" w:space="0" w:color="auto"/>
            </w:tcBorders>
            <w:shd w:val="clear" w:color="auto" w:fill="auto"/>
            <w:vAlign w:val="center"/>
            <w:hideMark/>
          </w:tcPr>
          <w:p w14:paraId="7B5FA01D" w14:textId="77777777" w:rsidR="00BF4B6A" w:rsidRDefault="00BF4B6A">
            <w:pPr>
              <w:rPr>
                <w:rFonts w:ascii="Arial" w:hAnsi="Arial" w:cs="Arial"/>
                <w:color w:val="000000"/>
                <w:sz w:val="16"/>
                <w:szCs w:val="16"/>
              </w:rPr>
            </w:pPr>
            <w:r>
              <w:rPr>
                <w:rFonts w:ascii="Arial" w:hAnsi="Arial" w:cs="Arial"/>
                <w:color w:val="000000"/>
                <w:sz w:val="16"/>
                <w:szCs w:val="16"/>
              </w:rPr>
              <w:t>À distância 24 h</w:t>
            </w:r>
          </w:p>
        </w:tc>
        <w:tc>
          <w:tcPr>
            <w:tcW w:w="614" w:type="pct"/>
            <w:tcBorders>
              <w:top w:val="nil"/>
              <w:left w:val="nil"/>
              <w:bottom w:val="single" w:sz="8" w:space="0" w:color="auto"/>
              <w:right w:val="single" w:sz="8" w:space="0" w:color="auto"/>
            </w:tcBorders>
            <w:shd w:val="clear" w:color="auto" w:fill="auto"/>
            <w:vAlign w:val="center"/>
            <w:hideMark/>
          </w:tcPr>
          <w:p w14:paraId="1E8E63FC" w14:textId="77777777" w:rsidR="00BF4B6A" w:rsidRDefault="00BF4B6A">
            <w:pPr>
              <w:jc w:val="right"/>
              <w:rPr>
                <w:rFonts w:ascii="Arial" w:hAnsi="Arial" w:cs="Arial"/>
                <w:color w:val="000000"/>
                <w:sz w:val="16"/>
                <w:szCs w:val="16"/>
              </w:rPr>
            </w:pPr>
            <w:r>
              <w:rPr>
                <w:rFonts w:ascii="Arial" w:hAnsi="Arial" w:cs="Arial"/>
                <w:color w:val="000000"/>
                <w:sz w:val="16"/>
                <w:szCs w:val="16"/>
              </w:rPr>
              <w:t>R$ 28,75</w:t>
            </w:r>
          </w:p>
        </w:tc>
        <w:tc>
          <w:tcPr>
            <w:tcW w:w="588" w:type="pct"/>
            <w:tcBorders>
              <w:top w:val="nil"/>
              <w:left w:val="nil"/>
              <w:bottom w:val="single" w:sz="8" w:space="0" w:color="auto"/>
              <w:right w:val="single" w:sz="8" w:space="0" w:color="auto"/>
            </w:tcBorders>
            <w:shd w:val="clear" w:color="auto" w:fill="auto"/>
            <w:vAlign w:val="center"/>
            <w:hideMark/>
          </w:tcPr>
          <w:p w14:paraId="579E804E" w14:textId="77777777" w:rsidR="00BF4B6A" w:rsidRDefault="00BF4B6A">
            <w:pPr>
              <w:jc w:val="right"/>
              <w:rPr>
                <w:rFonts w:ascii="Arial" w:hAnsi="Arial" w:cs="Arial"/>
                <w:color w:val="000000"/>
                <w:sz w:val="16"/>
                <w:szCs w:val="16"/>
              </w:rPr>
            </w:pPr>
            <w:r>
              <w:rPr>
                <w:rFonts w:ascii="Arial" w:hAnsi="Arial" w:cs="Arial"/>
                <w:color w:val="000000"/>
                <w:sz w:val="16"/>
                <w:szCs w:val="16"/>
              </w:rPr>
              <w:t>R$ 690,00</w:t>
            </w:r>
          </w:p>
        </w:tc>
        <w:tc>
          <w:tcPr>
            <w:tcW w:w="676" w:type="pct"/>
            <w:vMerge w:val="restart"/>
            <w:tcBorders>
              <w:top w:val="nil"/>
              <w:left w:val="single" w:sz="8" w:space="0" w:color="auto"/>
              <w:bottom w:val="single" w:sz="8" w:space="0" w:color="000000"/>
              <w:right w:val="single" w:sz="8" w:space="0" w:color="auto"/>
            </w:tcBorders>
            <w:shd w:val="clear" w:color="auto" w:fill="auto"/>
            <w:vAlign w:val="center"/>
            <w:hideMark/>
          </w:tcPr>
          <w:p w14:paraId="76AD0E4B" w14:textId="77777777" w:rsidR="00BF4B6A" w:rsidRDefault="00BF4B6A">
            <w:pPr>
              <w:jc w:val="right"/>
              <w:rPr>
                <w:color w:val="000000"/>
                <w:sz w:val="16"/>
                <w:szCs w:val="16"/>
              </w:rPr>
            </w:pPr>
            <w:r>
              <w:rPr>
                <w:color w:val="000000"/>
                <w:sz w:val="16"/>
                <w:szCs w:val="16"/>
              </w:rPr>
              <w:t>R$ 64.170,00</w:t>
            </w:r>
          </w:p>
        </w:tc>
      </w:tr>
      <w:tr w:rsidR="00BF4B6A" w14:paraId="308A4FC7" w14:textId="77777777" w:rsidTr="005228DC">
        <w:trPr>
          <w:trHeight w:val="315"/>
        </w:trPr>
        <w:tc>
          <w:tcPr>
            <w:tcW w:w="2318" w:type="pct"/>
            <w:tcBorders>
              <w:top w:val="nil"/>
              <w:left w:val="single" w:sz="8" w:space="0" w:color="auto"/>
              <w:bottom w:val="single" w:sz="8" w:space="0" w:color="auto"/>
              <w:right w:val="single" w:sz="8" w:space="0" w:color="auto"/>
            </w:tcBorders>
            <w:shd w:val="clear" w:color="auto" w:fill="auto"/>
            <w:vAlign w:val="center"/>
            <w:hideMark/>
          </w:tcPr>
          <w:p w14:paraId="6DE88344" w14:textId="77777777" w:rsidR="00BF4B6A" w:rsidRDefault="00BF4B6A">
            <w:pPr>
              <w:rPr>
                <w:rFonts w:ascii="Arial" w:hAnsi="Arial" w:cs="Arial"/>
                <w:b/>
                <w:bCs/>
                <w:color w:val="000000"/>
                <w:sz w:val="16"/>
                <w:szCs w:val="16"/>
              </w:rPr>
            </w:pPr>
            <w:r>
              <w:rPr>
                <w:rFonts w:ascii="Arial" w:hAnsi="Arial" w:cs="Arial"/>
                <w:b/>
                <w:bCs/>
                <w:color w:val="000000"/>
                <w:sz w:val="16"/>
                <w:szCs w:val="16"/>
              </w:rPr>
              <w:t>Neurocirurgia</w:t>
            </w:r>
          </w:p>
        </w:tc>
        <w:tc>
          <w:tcPr>
            <w:tcW w:w="804" w:type="pct"/>
            <w:tcBorders>
              <w:top w:val="nil"/>
              <w:left w:val="nil"/>
              <w:bottom w:val="single" w:sz="8" w:space="0" w:color="auto"/>
              <w:right w:val="single" w:sz="8" w:space="0" w:color="auto"/>
            </w:tcBorders>
            <w:shd w:val="clear" w:color="auto" w:fill="auto"/>
            <w:vAlign w:val="center"/>
            <w:hideMark/>
          </w:tcPr>
          <w:p w14:paraId="0C00B181" w14:textId="77777777" w:rsidR="00BF4B6A" w:rsidRDefault="00BF4B6A">
            <w:pPr>
              <w:rPr>
                <w:rFonts w:ascii="Arial" w:hAnsi="Arial" w:cs="Arial"/>
                <w:color w:val="000000"/>
                <w:sz w:val="16"/>
                <w:szCs w:val="16"/>
              </w:rPr>
            </w:pPr>
            <w:r>
              <w:rPr>
                <w:rFonts w:ascii="Arial" w:hAnsi="Arial" w:cs="Arial"/>
                <w:color w:val="000000"/>
                <w:sz w:val="16"/>
                <w:szCs w:val="16"/>
              </w:rPr>
              <w:t>À distância 24 h</w:t>
            </w:r>
          </w:p>
        </w:tc>
        <w:tc>
          <w:tcPr>
            <w:tcW w:w="614" w:type="pct"/>
            <w:tcBorders>
              <w:top w:val="nil"/>
              <w:left w:val="nil"/>
              <w:bottom w:val="single" w:sz="8" w:space="0" w:color="auto"/>
              <w:right w:val="single" w:sz="8" w:space="0" w:color="auto"/>
            </w:tcBorders>
            <w:shd w:val="clear" w:color="auto" w:fill="auto"/>
            <w:vAlign w:val="center"/>
            <w:hideMark/>
          </w:tcPr>
          <w:p w14:paraId="11A667A0" w14:textId="77777777" w:rsidR="00BF4B6A" w:rsidRDefault="00BF4B6A">
            <w:pPr>
              <w:jc w:val="right"/>
              <w:rPr>
                <w:rFonts w:ascii="Arial" w:hAnsi="Arial" w:cs="Arial"/>
                <w:color w:val="000000"/>
                <w:sz w:val="16"/>
                <w:szCs w:val="16"/>
              </w:rPr>
            </w:pPr>
            <w:r>
              <w:rPr>
                <w:rFonts w:ascii="Arial" w:hAnsi="Arial" w:cs="Arial"/>
                <w:color w:val="000000"/>
                <w:sz w:val="16"/>
                <w:szCs w:val="16"/>
              </w:rPr>
              <w:t>R$ 28,75</w:t>
            </w:r>
          </w:p>
        </w:tc>
        <w:tc>
          <w:tcPr>
            <w:tcW w:w="588" w:type="pct"/>
            <w:tcBorders>
              <w:top w:val="nil"/>
              <w:left w:val="nil"/>
              <w:bottom w:val="single" w:sz="8" w:space="0" w:color="auto"/>
              <w:right w:val="single" w:sz="8" w:space="0" w:color="auto"/>
            </w:tcBorders>
            <w:shd w:val="clear" w:color="auto" w:fill="auto"/>
            <w:vAlign w:val="center"/>
            <w:hideMark/>
          </w:tcPr>
          <w:p w14:paraId="37E21CB9" w14:textId="77777777" w:rsidR="00BF4B6A" w:rsidRDefault="00BF4B6A">
            <w:pPr>
              <w:jc w:val="right"/>
              <w:rPr>
                <w:rFonts w:ascii="Arial" w:hAnsi="Arial" w:cs="Arial"/>
                <w:color w:val="000000"/>
                <w:sz w:val="16"/>
                <w:szCs w:val="16"/>
              </w:rPr>
            </w:pPr>
            <w:r>
              <w:rPr>
                <w:rFonts w:ascii="Arial" w:hAnsi="Arial" w:cs="Arial"/>
                <w:color w:val="000000"/>
                <w:sz w:val="16"/>
                <w:szCs w:val="16"/>
              </w:rPr>
              <w:t>R$ 690,00</w:t>
            </w:r>
          </w:p>
        </w:tc>
        <w:tc>
          <w:tcPr>
            <w:tcW w:w="676" w:type="pct"/>
            <w:vMerge/>
            <w:tcBorders>
              <w:top w:val="nil"/>
              <w:left w:val="single" w:sz="8" w:space="0" w:color="auto"/>
              <w:bottom w:val="single" w:sz="8" w:space="0" w:color="000000"/>
              <w:right w:val="single" w:sz="8" w:space="0" w:color="auto"/>
            </w:tcBorders>
            <w:shd w:val="clear" w:color="auto" w:fill="auto"/>
            <w:vAlign w:val="center"/>
            <w:hideMark/>
          </w:tcPr>
          <w:p w14:paraId="7874B680" w14:textId="77777777" w:rsidR="00BF4B6A" w:rsidRDefault="00BF4B6A">
            <w:pPr>
              <w:rPr>
                <w:color w:val="000000"/>
                <w:sz w:val="16"/>
                <w:szCs w:val="16"/>
              </w:rPr>
            </w:pPr>
          </w:p>
        </w:tc>
      </w:tr>
      <w:tr w:rsidR="006B3C2F" w14:paraId="35C3F60C" w14:textId="77777777" w:rsidTr="005228DC">
        <w:trPr>
          <w:trHeight w:val="315"/>
        </w:trPr>
        <w:tc>
          <w:tcPr>
            <w:tcW w:w="2318" w:type="pct"/>
            <w:tcBorders>
              <w:top w:val="nil"/>
              <w:left w:val="single" w:sz="8" w:space="0" w:color="auto"/>
              <w:bottom w:val="single" w:sz="8" w:space="0" w:color="auto"/>
              <w:right w:val="single" w:sz="8" w:space="0" w:color="auto"/>
            </w:tcBorders>
            <w:shd w:val="clear" w:color="auto" w:fill="auto"/>
            <w:vAlign w:val="center"/>
            <w:hideMark/>
          </w:tcPr>
          <w:p w14:paraId="452341C3" w14:textId="77777777" w:rsidR="00BF4B6A" w:rsidRDefault="00BF4B6A">
            <w:pPr>
              <w:rPr>
                <w:rFonts w:ascii="Arial" w:hAnsi="Arial" w:cs="Arial"/>
                <w:b/>
                <w:bCs/>
                <w:color w:val="000000"/>
                <w:sz w:val="16"/>
                <w:szCs w:val="16"/>
              </w:rPr>
            </w:pPr>
            <w:r>
              <w:rPr>
                <w:rFonts w:ascii="Arial" w:hAnsi="Arial" w:cs="Arial"/>
                <w:b/>
                <w:bCs/>
                <w:color w:val="000000"/>
                <w:sz w:val="16"/>
                <w:szCs w:val="16"/>
              </w:rPr>
              <w:t xml:space="preserve">Oftalmologia Geral </w:t>
            </w:r>
          </w:p>
        </w:tc>
        <w:tc>
          <w:tcPr>
            <w:tcW w:w="804" w:type="pct"/>
            <w:tcBorders>
              <w:top w:val="nil"/>
              <w:left w:val="nil"/>
              <w:bottom w:val="single" w:sz="8" w:space="0" w:color="auto"/>
              <w:right w:val="single" w:sz="8" w:space="0" w:color="auto"/>
            </w:tcBorders>
            <w:shd w:val="clear" w:color="auto" w:fill="auto"/>
            <w:vAlign w:val="center"/>
            <w:hideMark/>
          </w:tcPr>
          <w:p w14:paraId="749E9FB7" w14:textId="77777777" w:rsidR="00BF4B6A" w:rsidRDefault="00BF4B6A">
            <w:pPr>
              <w:rPr>
                <w:rFonts w:ascii="Arial" w:hAnsi="Arial" w:cs="Arial"/>
                <w:color w:val="000000"/>
                <w:sz w:val="16"/>
                <w:szCs w:val="16"/>
              </w:rPr>
            </w:pPr>
            <w:r>
              <w:rPr>
                <w:rFonts w:ascii="Arial" w:hAnsi="Arial" w:cs="Arial"/>
                <w:color w:val="000000"/>
                <w:sz w:val="16"/>
                <w:szCs w:val="16"/>
              </w:rPr>
              <w:t>À distância 24 h</w:t>
            </w:r>
          </w:p>
        </w:tc>
        <w:tc>
          <w:tcPr>
            <w:tcW w:w="614" w:type="pct"/>
            <w:tcBorders>
              <w:top w:val="nil"/>
              <w:left w:val="nil"/>
              <w:bottom w:val="single" w:sz="8" w:space="0" w:color="auto"/>
              <w:right w:val="single" w:sz="8" w:space="0" w:color="auto"/>
            </w:tcBorders>
            <w:shd w:val="clear" w:color="auto" w:fill="auto"/>
            <w:vAlign w:val="center"/>
            <w:hideMark/>
          </w:tcPr>
          <w:p w14:paraId="0462336F" w14:textId="77777777" w:rsidR="00BF4B6A" w:rsidRDefault="00BF4B6A">
            <w:pPr>
              <w:jc w:val="right"/>
              <w:rPr>
                <w:rFonts w:ascii="Arial" w:hAnsi="Arial" w:cs="Arial"/>
                <w:color w:val="000000"/>
                <w:sz w:val="16"/>
                <w:szCs w:val="16"/>
              </w:rPr>
            </w:pPr>
            <w:r>
              <w:rPr>
                <w:rFonts w:ascii="Arial" w:hAnsi="Arial" w:cs="Arial"/>
                <w:color w:val="000000"/>
                <w:sz w:val="16"/>
                <w:szCs w:val="16"/>
              </w:rPr>
              <w:t>R$ 20,83</w:t>
            </w:r>
          </w:p>
        </w:tc>
        <w:tc>
          <w:tcPr>
            <w:tcW w:w="588" w:type="pct"/>
            <w:tcBorders>
              <w:top w:val="nil"/>
              <w:left w:val="nil"/>
              <w:bottom w:val="single" w:sz="8" w:space="0" w:color="auto"/>
              <w:right w:val="single" w:sz="8" w:space="0" w:color="auto"/>
            </w:tcBorders>
            <w:shd w:val="clear" w:color="auto" w:fill="auto"/>
            <w:vAlign w:val="center"/>
            <w:hideMark/>
          </w:tcPr>
          <w:p w14:paraId="465BD7DB" w14:textId="77777777" w:rsidR="00BF4B6A" w:rsidRDefault="00BF4B6A">
            <w:pPr>
              <w:jc w:val="right"/>
              <w:rPr>
                <w:rFonts w:ascii="Arial" w:hAnsi="Arial" w:cs="Arial"/>
                <w:color w:val="000000"/>
                <w:sz w:val="16"/>
                <w:szCs w:val="16"/>
              </w:rPr>
            </w:pPr>
            <w:r>
              <w:rPr>
                <w:rFonts w:ascii="Arial" w:hAnsi="Arial" w:cs="Arial"/>
                <w:color w:val="000000"/>
                <w:sz w:val="16"/>
                <w:szCs w:val="16"/>
              </w:rPr>
              <w:t>R$ 499,92</w:t>
            </w:r>
          </w:p>
        </w:tc>
        <w:tc>
          <w:tcPr>
            <w:tcW w:w="676" w:type="pct"/>
            <w:tcBorders>
              <w:top w:val="nil"/>
              <w:left w:val="nil"/>
              <w:bottom w:val="single" w:sz="8" w:space="0" w:color="auto"/>
              <w:right w:val="single" w:sz="8" w:space="0" w:color="auto"/>
            </w:tcBorders>
            <w:shd w:val="clear" w:color="auto" w:fill="auto"/>
            <w:vAlign w:val="center"/>
            <w:hideMark/>
          </w:tcPr>
          <w:p w14:paraId="4C74BEAE" w14:textId="77777777" w:rsidR="00BF4B6A" w:rsidRDefault="00BF4B6A">
            <w:pPr>
              <w:jc w:val="right"/>
              <w:rPr>
                <w:color w:val="000000"/>
                <w:sz w:val="16"/>
                <w:szCs w:val="16"/>
              </w:rPr>
            </w:pPr>
            <w:r>
              <w:rPr>
                <w:color w:val="000000"/>
                <w:sz w:val="16"/>
                <w:szCs w:val="16"/>
              </w:rPr>
              <w:t>R$ 15.497,52</w:t>
            </w:r>
          </w:p>
        </w:tc>
      </w:tr>
      <w:tr w:rsidR="006B3C2F" w14:paraId="7E723A90" w14:textId="77777777" w:rsidTr="005228DC">
        <w:trPr>
          <w:trHeight w:val="315"/>
        </w:trPr>
        <w:tc>
          <w:tcPr>
            <w:tcW w:w="2318" w:type="pct"/>
            <w:tcBorders>
              <w:top w:val="nil"/>
              <w:left w:val="single" w:sz="8" w:space="0" w:color="auto"/>
              <w:bottom w:val="single" w:sz="8" w:space="0" w:color="auto"/>
              <w:right w:val="single" w:sz="8" w:space="0" w:color="auto"/>
            </w:tcBorders>
            <w:shd w:val="clear" w:color="auto" w:fill="auto"/>
            <w:vAlign w:val="center"/>
            <w:hideMark/>
          </w:tcPr>
          <w:p w14:paraId="39C30639" w14:textId="77777777" w:rsidR="00BF4B6A" w:rsidRDefault="00BF4B6A">
            <w:pPr>
              <w:rPr>
                <w:rFonts w:ascii="Arial" w:hAnsi="Arial" w:cs="Arial"/>
                <w:b/>
                <w:bCs/>
                <w:color w:val="000000"/>
                <w:sz w:val="16"/>
                <w:szCs w:val="16"/>
              </w:rPr>
            </w:pPr>
            <w:r>
              <w:rPr>
                <w:rFonts w:ascii="Arial" w:hAnsi="Arial" w:cs="Arial"/>
                <w:b/>
                <w:bCs/>
                <w:color w:val="000000"/>
                <w:sz w:val="16"/>
                <w:szCs w:val="16"/>
              </w:rPr>
              <w:t>Ortopedia Sobreaviso noturno</w:t>
            </w:r>
          </w:p>
        </w:tc>
        <w:tc>
          <w:tcPr>
            <w:tcW w:w="804" w:type="pct"/>
            <w:tcBorders>
              <w:top w:val="nil"/>
              <w:left w:val="nil"/>
              <w:bottom w:val="single" w:sz="8" w:space="0" w:color="auto"/>
              <w:right w:val="single" w:sz="8" w:space="0" w:color="auto"/>
            </w:tcBorders>
            <w:shd w:val="clear" w:color="auto" w:fill="auto"/>
            <w:vAlign w:val="center"/>
            <w:hideMark/>
          </w:tcPr>
          <w:p w14:paraId="09D286B6" w14:textId="77777777" w:rsidR="00BF4B6A" w:rsidRDefault="00BF4B6A">
            <w:pPr>
              <w:rPr>
                <w:rFonts w:ascii="Arial" w:hAnsi="Arial" w:cs="Arial"/>
                <w:color w:val="000000"/>
                <w:sz w:val="16"/>
                <w:szCs w:val="16"/>
              </w:rPr>
            </w:pPr>
            <w:r>
              <w:rPr>
                <w:rFonts w:ascii="Arial" w:hAnsi="Arial" w:cs="Arial"/>
                <w:color w:val="000000"/>
                <w:sz w:val="16"/>
                <w:szCs w:val="16"/>
              </w:rPr>
              <w:t>Sobreaviso 12 h</w:t>
            </w:r>
          </w:p>
        </w:tc>
        <w:tc>
          <w:tcPr>
            <w:tcW w:w="614" w:type="pct"/>
            <w:tcBorders>
              <w:top w:val="nil"/>
              <w:left w:val="nil"/>
              <w:bottom w:val="single" w:sz="8" w:space="0" w:color="auto"/>
              <w:right w:val="single" w:sz="8" w:space="0" w:color="auto"/>
            </w:tcBorders>
            <w:shd w:val="clear" w:color="auto" w:fill="auto"/>
            <w:vAlign w:val="center"/>
            <w:hideMark/>
          </w:tcPr>
          <w:p w14:paraId="6C86AAF6" w14:textId="77777777" w:rsidR="00BF4B6A" w:rsidRDefault="00BF4B6A">
            <w:pPr>
              <w:jc w:val="right"/>
              <w:rPr>
                <w:rFonts w:ascii="Arial" w:hAnsi="Arial" w:cs="Arial"/>
                <w:color w:val="000000"/>
                <w:sz w:val="16"/>
                <w:szCs w:val="16"/>
              </w:rPr>
            </w:pPr>
            <w:r>
              <w:rPr>
                <w:rFonts w:ascii="Arial" w:hAnsi="Arial" w:cs="Arial"/>
                <w:color w:val="000000"/>
                <w:sz w:val="16"/>
                <w:szCs w:val="16"/>
              </w:rPr>
              <w:t>R$ 41,66</w:t>
            </w:r>
          </w:p>
        </w:tc>
        <w:tc>
          <w:tcPr>
            <w:tcW w:w="588" w:type="pct"/>
            <w:tcBorders>
              <w:top w:val="nil"/>
              <w:left w:val="nil"/>
              <w:bottom w:val="single" w:sz="8" w:space="0" w:color="auto"/>
              <w:right w:val="single" w:sz="8" w:space="0" w:color="auto"/>
            </w:tcBorders>
            <w:shd w:val="clear" w:color="auto" w:fill="auto"/>
            <w:vAlign w:val="center"/>
            <w:hideMark/>
          </w:tcPr>
          <w:p w14:paraId="05599E13" w14:textId="77777777" w:rsidR="00BF4B6A" w:rsidRDefault="00BF4B6A">
            <w:pPr>
              <w:jc w:val="right"/>
              <w:rPr>
                <w:rFonts w:ascii="Arial" w:hAnsi="Arial" w:cs="Arial"/>
                <w:color w:val="000000"/>
                <w:sz w:val="16"/>
                <w:szCs w:val="16"/>
              </w:rPr>
            </w:pPr>
            <w:r>
              <w:rPr>
                <w:rFonts w:ascii="Arial" w:hAnsi="Arial" w:cs="Arial"/>
                <w:color w:val="000000"/>
                <w:sz w:val="16"/>
                <w:szCs w:val="16"/>
              </w:rPr>
              <w:t>R$ 499,92</w:t>
            </w:r>
          </w:p>
        </w:tc>
        <w:tc>
          <w:tcPr>
            <w:tcW w:w="676" w:type="pct"/>
            <w:tcBorders>
              <w:top w:val="nil"/>
              <w:left w:val="nil"/>
              <w:bottom w:val="single" w:sz="8" w:space="0" w:color="auto"/>
              <w:right w:val="single" w:sz="8" w:space="0" w:color="auto"/>
            </w:tcBorders>
            <w:shd w:val="clear" w:color="auto" w:fill="auto"/>
            <w:vAlign w:val="center"/>
            <w:hideMark/>
          </w:tcPr>
          <w:p w14:paraId="5A11F85F" w14:textId="77777777" w:rsidR="00BF4B6A" w:rsidRDefault="00BF4B6A">
            <w:pPr>
              <w:jc w:val="right"/>
              <w:rPr>
                <w:color w:val="000000"/>
                <w:sz w:val="16"/>
                <w:szCs w:val="16"/>
              </w:rPr>
            </w:pPr>
            <w:r>
              <w:rPr>
                <w:color w:val="000000"/>
                <w:sz w:val="16"/>
                <w:szCs w:val="16"/>
              </w:rPr>
              <w:t>R$ 15.497,52</w:t>
            </w:r>
          </w:p>
        </w:tc>
      </w:tr>
      <w:tr w:rsidR="006B3C2F" w14:paraId="6DCE99AC" w14:textId="77777777" w:rsidTr="005228DC">
        <w:trPr>
          <w:trHeight w:val="315"/>
        </w:trPr>
        <w:tc>
          <w:tcPr>
            <w:tcW w:w="2318" w:type="pct"/>
            <w:tcBorders>
              <w:top w:val="nil"/>
              <w:left w:val="single" w:sz="8" w:space="0" w:color="auto"/>
              <w:bottom w:val="single" w:sz="8" w:space="0" w:color="auto"/>
              <w:right w:val="single" w:sz="8" w:space="0" w:color="auto"/>
            </w:tcBorders>
            <w:shd w:val="clear" w:color="auto" w:fill="auto"/>
            <w:vAlign w:val="center"/>
            <w:hideMark/>
          </w:tcPr>
          <w:p w14:paraId="7F3D8F49" w14:textId="77777777" w:rsidR="00BF4B6A" w:rsidRDefault="00BF4B6A">
            <w:pPr>
              <w:rPr>
                <w:rFonts w:ascii="Arial" w:hAnsi="Arial" w:cs="Arial"/>
                <w:b/>
                <w:bCs/>
                <w:color w:val="000000"/>
                <w:sz w:val="16"/>
                <w:szCs w:val="16"/>
              </w:rPr>
            </w:pPr>
            <w:r>
              <w:rPr>
                <w:rFonts w:ascii="Arial" w:hAnsi="Arial" w:cs="Arial"/>
                <w:b/>
                <w:bCs/>
                <w:color w:val="000000"/>
                <w:sz w:val="16"/>
                <w:szCs w:val="16"/>
              </w:rPr>
              <w:t>Otorrinolaringologia</w:t>
            </w:r>
          </w:p>
        </w:tc>
        <w:tc>
          <w:tcPr>
            <w:tcW w:w="804" w:type="pct"/>
            <w:tcBorders>
              <w:top w:val="nil"/>
              <w:left w:val="nil"/>
              <w:bottom w:val="single" w:sz="8" w:space="0" w:color="auto"/>
              <w:right w:val="single" w:sz="8" w:space="0" w:color="auto"/>
            </w:tcBorders>
            <w:shd w:val="clear" w:color="auto" w:fill="auto"/>
            <w:vAlign w:val="center"/>
            <w:hideMark/>
          </w:tcPr>
          <w:p w14:paraId="77AECFCA" w14:textId="77777777" w:rsidR="00BF4B6A" w:rsidRDefault="00BF4B6A">
            <w:pPr>
              <w:rPr>
                <w:rFonts w:ascii="Arial" w:hAnsi="Arial" w:cs="Arial"/>
                <w:color w:val="000000"/>
                <w:sz w:val="16"/>
                <w:szCs w:val="16"/>
              </w:rPr>
            </w:pPr>
            <w:r>
              <w:rPr>
                <w:rFonts w:ascii="Arial" w:hAnsi="Arial" w:cs="Arial"/>
                <w:color w:val="000000"/>
                <w:sz w:val="16"/>
                <w:szCs w:val="16"/>
              </w:rPr>
              <w:t>À distância 24 h</w:t>
            </w:r>
          </w:p>
        </w:tc>
        <w:tc>
          <w:tcPr>
            <w:tcW w:w="614" w:type="pct"/>
            <w:tcBorders>
              <w:top w:val="nil"/>
              <w:left w:val="nil"/>
              <w:bottom w:val="single" w:sz="8" w:space="0" w:color="auto"/>
              <w:right w:val="single" w:sz="8" w:space="0" w:color="auto"/>
            </w:tcBorders>
            <w:shd w:val="clear" w:color="auto" w:fill="auto"/>
            <w:vAlign w:val="center"/>
            <w:hideMark/>
          </w:tcPr>
          <w:p w14:paraId="0866645C" w14:textId="77777777" w:rsidR="00BF4B6A" w:rsidRDefault="00BF4B6A">
            <w:pPr>
              <w:jc w:val="right"/>
              <w:rPr>
                <w:rFonts w:ascii="Arial" w:hAnsi="Arial" w:cs="Arial"/>
                <w:color w:val="000000"/>
                <w:sz w:val="16"/>
                <w:szCs w:val="16"/>
              </w:rPr>
            </w:pPr>
            <w:r>
              <w:rPr>
                <w:rFonts w:ascii="Arial" w:hAnsi="Arial" w:cs="Arial"/>
                <w:color w:val="000000"/>
                <w:sz w:val="16"/>
                <w:szCs w:val="16"/>
              </w:rPr>
              <w:t>R$ 20,83</w:t>
            </w:r>
          </w:p>
        </w:tc>
        <w:tc>
          <w:tcPr>
            <w:tcW w:w="588" w:type="pct"/>
            <w:tcBorders>
              <w:top w:val="nil"/>
              <w:left w:val="nil"/>
              <w:bottom w:val="single" w:sz="8" w:space="0" w:color="auto"/>
              <w:right w:val="single" w:sz="8" w:space="0" w:color="auto"/>
            </w:tcBorders>
            <w:shd w:val="clear" w:color="auto" w:fill="auto"/>
            <w:vAlign w:val="center"/>
            <w:hideMark/>
          </w:tcPr>
          <w:p w14:paraId="5B24C728" w14:textId="77777777" w:rsidR="00BF4B6A" w:rsidRDefault="00BF4B6A">
            <w:pPr>
              <w:jc w:val="right"/>
              <w:rPr>
                <w:rFonts w:ascii="Arial" w:hAnsi="Arial" w:cs="Arial"/>
                <w:color w:val="000000"/>
                <w:sz w:val="16"/>
                <w:szCs w:val="16"/>
              </w:rPr>
            </w:pPr>
            <w:r>
              <w:rPr>
                <w:rFonts w:ascii="Arial" w:hAnsi="Arial" w:cs="Arial"/>
                <w:color w:val="000000"/>
                <w:sz w:val="16"/>
                <w:szCs w:val="16"/>
              </w:rPr>
              <w:t>R$ 499,92</w:t>
            </w:r>
          </w:p>
        </w:tc>
        <w:tc>
          <w:tcPr>
            <w:tcW w:w="676" w:type="pct"/>
            <w:tcBorders>
              <w:top w:val="nil"/>
              <w:left w:val="nil"/>
              <w:bottom w:val="single" w:sz="8" w:space="0" w:color="auto"/>
              <w:right w:val="single" w:sz="8" w:space="0" w:color="auto"/>
            </w:tcBorders>
            <w:shd w:val="clear" w:color="auto" w:fill="auto"/>
            <w:vAlign w:val="center"/>
            <w:hideMark/>
          </w:tcPr>
          <w:p w14:paraId="2CF92A0A" w14:textId="77777777" w:rsidR="00BF4B6A" w:rsidRDefault="00BF4B6A">
            <w:pPr>
              <w:jc w:val="right"/>
              <w:rPr>
                <w:color w:val="000000"/>
                <w:sz w:val="16"/>
                <w:szCs w:val="16"/>
              </w:rPr>
            </w:pPr>
            <w:r>
              <w:rPr>
                <w:color w:val="000000"/>
                <w:sz w:val="16"/>
                <w:szCs w:val="16"/>
              </w:rPr>
              <w:t>R$ 15.497,52</w:t>
            </w:r>
          </w:p>
        </w:tc>
      </w:tr>
      <w:tr w:rsidR="006B3C2F" w14:paraId="787F3217" w14:textId="77777777" w:rsidTr="005228DC">
        <w:trPr>
          <w:trHeight w:val="315"/>
        </w:trPr>
        <w:tc>
          <w:tcPr>
            <w:tcW w:w="2318" w:type="pct"/>
            <w:tcBorders>
              <w:top w:val="nil"/>
              <w:left w:val="single" w:sz="8" w:space="0" w:color="auto"/>
              <w:bottom w:val="single" w:sz="8" w:space="0" w:color="auto"/>
              <w:right w:val="single" w:sz="8" w:space="0" w:color="auto"/>
            </w:tcBorders>
            <w:shd w:val="clear" w:color="auto" w:fill="auto"/>
            <w:vAlign w:val="center"/>
            <w:hideMark/>
          </w:tcPr>
          <w:p w14:paraId="29EA45BC" w14:textId="77777777" w:rsidR="00BF4B6A" w:rsidRDefault="00BF4B6A">
            <w:pPr>
              <w:rPr>
                <w:rFonts w:ascii="Arial" w:hAnsi="Arial" w:cs="Arial"/>
                <w:b/>
                <w:bCs/>
                <w:color w:val="000000"/>
                <w:sz w:val="16"/>
                <w:szCs w:val="16"/>
              </w:rPr>
            </w:pPr>
            <w:r>
              <w:rPr>
                <w:rFonts w:ascii="Arial" w:hAnsi="Arial" w:cs="Arial"/>
                <w:b/>
                <w:bCs/>
                <w:color w:val="000000"/>
                <w:sz w:val="16"/>
                <w:szCs w:val="16"/>
              </w:rPr>
              <w:t>Urologia</w:t>
            </w:r>
          </w:p>
        </w:tc>
        <w:tc>
          <w:tcPr>
            <w:tcW w:w="804" w:type="pct"/>
            <w:tcBorders>
              <w:top w:val="nil"/>
              <w:left w:val="nil"/>
              <w:bottom w:val="single" w:sz="8" w:space="0" w:color="auto"/>
              <w:right w:val="single" w:sz="8" w:space="0" w:color="auto"/>
            </w:tcBorders>
            <w:shd w:val="clear" w:color="auto" w:fill="auto"/>
            <w:vAlign w:val="center"/>
            <w:hideMark/>
          </w:tcPr>
          <w:p w14:paraId="1B8206A7" w14:textId="77777777" w:rsidR="00BF4B6A" w:rsidRDefault="00BF4B6A">
            <w:pPr>
              <w:rPr>
                <w:rFonts w:ascii="Arial" w:hAnsi="Arial" w:cs="Arial"/>
                <w:color w:val="000000"/>
                <w:sz w:val="16"/>
                <w:szCs w:val="16"/>
              </w:rPr>
            </w:pPr>
            <w:r>
              <w:rPr>
                <w:rFonts w:ascii="Arial" w:hAnsi="Arial" w:cs="Arial"/>
                <w:color w:val="000000"/>
                <w:sz w:val="16"/>
                <w:szCs w:val="16"/>
              </w:rPr>
              <w:t>À distância 24 h</w:t>
            </w:r>
          </w:p>
        </w:tc>
        <w:tc>
          <w:tcPr>
            <w:tcW w:w="614" w:type="pct"/>
            <w:tcBorders>
              <w:top w:val="nil"/>
              <w:left w:val="nil"/>
              <w:bottom w:val="single" w:sz="8" w:space="0" w:color="auto"/>
              <w:right w:val="single" w:sz="8" w:space="0" w:color="auto"/>
            </w:tcBorders>
            <w:shd w:val="clear" w:color="auto" w:fill="auto"/>
            <w:vAlign w:val="center"/>
            <w:hideMark/>
          </w:tcPr>
          <w:p w14:paraId="664607D6" w14:textId="77777777" w:rsidR="00BF4B6A" w:rsidRDefault="00BF4B6A">
            <w:pPr>
              <w:jc w:val="right"/>
              <w:rPr>
                <w:rFonts w:ascii="Arial" w:hAnsi="Arial" w:cs="Arial"/>
                <w:color w:val="000000"/>
                <w:sz w:val="16"/>
                <w:szCs w:val="16"/>
              </w:rPr>
            </w:pPr>
            <w:r>
              <w:rPr>
                <w:rFonts w:ascii="Arial" w:hAnsi="Arial" w:cs="Arial"/>
                <w:color w:val="000000"/>
                <w:sz w:val="16"/>
                <w:szCs w:val="16"/>
              </w:rPr>
              <w:t>R$ 20,83</w:t>
            </w:r>
          </w:p>
        </w:tc>
        <w:tc>
          <w:tcPr>
            <w:tcW w:w="588" w:type="pct"/>
            <w:tcBorders>
              <w:top w:val="nil"/>
              <w:left w:val="nil"/>
              <w:bottom w:val="single" w:sz="8" w:space="0" w:color="auto"/>
              <w:right w:val="single" w:sz="8" w:space="0" w:color="auto"/>
            </w:tcBorders>
            <w:shd w:val="clear" w:color="auto" w:fill="auto"/>
            <w:vAlign w:val="center"/>
            <w:hideMark/>
          </w:tcPr>
          <w:p w14:paraId="27A78E69" w14:textId="77777777" w:rsidR="00BF4B6A" w:rsidRDefault="00BF4B6A">
            <w:pPr>
              <w:jc w:val="right"/>
              <w:rPr>
                <w:rFonts w:ascii="Arial" w:hAnsi="Arial" w:cs="Arial"/>
                <w:color w:val="000000"/>
                <w:sz w:val="16"/>
                <w:szCs w:val="16"/>
              </w:rPr>
            </w:pPr>
            <w:r>
              <w:rPr>
                <w:rFonts w:ascii="Arial" w:hAnsi="Arial" w:cs="Arial"/>
                <w:color w:val="000000"/>
                <w:sz w:val="16"/>
                <w:szCs w:val="16"/>
              </w:rPr>
              <w:t>R$ 499,92</w:t>
            </w:r>
          </w:p>
        </w:tc>
        <w:tc>
          <w:tcPr>
            <w:tcW w:w="676" w:type="pct"/>
            <w:tcBorders>
              <w:top w:val="nil"/>
              <w:left w:val="nil"/>
              <w:bottom w:val="single" w:sz="8" w:space="0" w:color="auto"/>
              <w:right w:val="single" w:sz="8" w:space="0" w:color="auto"/>
            </w:tcBorders>
            <w:shd w:val="clear" w:color="auto" w:fill="auto"/>
            <w:vAlign w:val="center"/>
            <w:hideMark/>
          </w:tcPr>
          <w:p w14:paraId="620F1AAC" w14:textId="77777777" w:rsidR="00BF4B6A" w:rsidRDefault="00BF4B6A">
            <w:pPr>
              <w:jc w:val="right"/>
              <w:rPr>
                <w:color w:val="000000"/>
                <w:sz w:val="16"/>
                <w:szCs w:val="16"/>
              </w:rPr>
            </w:pPr>
            <w:r>
              <w:rPr>
                <w:color w:val="000000"/>
                <w:sz w:val="16"/>
                <w:szCs w:val="16"/>
              </w:rPr>
              <w:t>R$ 5.165,84</w:t>
            </w:r>
          </w:p>
        </w:tc>
      </w:tr>
      <w:tr w:rsidR="006B3C2F" w14:paraId="3FE11273" w14:textId="77777777" w:rsidTr="005228DC">
        <w:trPr>
          <w:trHeight w:val="315"/>
        </w:trPr>
        <w:tc>
          <w:tcPr>
            <w:tcW w:w="2318" w:type="pct"/>
            <w:tcBorders>
              <w:top w:val="nil"/>
              <w:left w:val="single" w:sz="8" w:space="0" w:color="auto"/>
              <w:bottom w:val="single" w:sz="8" w:space="0" w:color="auto"/>
              <w:right w:val="single" w:sz="8" w:space="0" w:color="auto"/>
            </w:tcBorders>
            <w:shd w:val="clear" w:color="auto" w:fill="auto"/>
            <w:vAlign w:val="center"/>
            <w:hideMark/>
          </w:tcPr>
          <w:p w14:paraId="42B194FD" w14:textId="77777777" w:rsidR="00BF4B6A" w:rsidRDefault="00BF4B6A">
            <w:pPr>
              <w:rPr>
                <w:rFonts w:ascii="Arial" w:hAnsi="Arial" w:cs="Arial"/>
                <w:b/>
                <w:bCs/>
                <w:color w:val="000000"/>
                <w:sz w:val="16"/>
                <w:szCs w:val="16"/>
              </w:rPr>
            </w:pPr>
            <w:r>
              <w:rPr>
                <w:rFonts w:ascii="Arial" w:hAnsi="Arial" w:cs="Arial"/>
                <w:b/>
                <w:bCs/>
                <w:color w:val="000000"/>
                <w:sz w:val="16"/>
                <w:szCs w:val="16"/>
              </w:rPr>
              <w:t>Ultrassonografia Geral</w:t>
            </w:r>
          </w:p>
        </w:tc>
        <w:tc>
          <w:tcPr>
            <w:tcW w:w="804" w:type="pct"/>
            <w:tcBorders>
              <w:top w:val="nil"/>
              <w:left w:val="nil"/>
              <w:bottom w:val="single" w:sz="8" w:space="0" w:color="auto"/>
              <w:right w:val="single" w:sz="8" w:space="0" w:color="auto"/>
            </w:tcBorders>
            <w:shd w:val="clear" w:color="auto" w:fill="auto"/>
            <w:vAlign w:val="center"/>
            <w:hideMark/>
          </w:tcPr>
          <w:p w14:paraId="31AD98D6" w14:textId="77777777" w:rsidR="00BF4B6A" w:rsidRDefault="00BF4B6A">
            <w:pPr>
              <w:rPr>
                <w:rFonts w:ascii="Arial" w:hAnsi="Arial" w:cs="Arial"/>
                <w:color w:val="000000"/>
                <w:sz w:val="16"/>
                <w:szCs w:val="16"/>
              </w:rPr>
            </w:pPr>
            <w:r>
              <w:rPr>
                <w:rFonts w:ascii="Arial" w:hAnsi="Arial" w:cs="Arial"/>
                <w:color w:val="000000"/>
                <w:sz w:val="16"/>
                <w:szCs w:val="16"/>
              </w:rPr>
              <w:t>À distância 24 h</w:t>
            </w:r>
          </w:p>
        </w:tc>
        <w:tc>
          <w:tcPr>
            <w:tcW w:w="614" w:type="pct"/>
            <w:tcBorders>
              <w:top w:val="nil"/>
              <w:left w:val="nil"/>
              <w:bottom w:val="single" w:sz="8" w:space="0" w:color="auto"/>
              <w:right w:val="single" w:sz="8" w:space="0" w:color="auto"/>
            </w:tcBorders>
            <w:shd w:val="clear" w:color="auto" w:fill="auto"/>
            <w:vAlign w:val="center"/>
            <w:hideMark/>
          </w:tcPr>
          <w:p w14:paraId="6BCD04EF" w14:textId="77777777" w:rsidR="00BF4B6A" w:rsidRDefault="00BF4B6A">
            <w:pPr>
              <w:jc w:val="right"/>
              <w:rPr>
                <w:rFonts w:ascii="Arial" w:hAnsi="Arial" w:cs="Arial"/>
                <w:color w:val="000000"/>
                <w:sz w:val="16"/>
                <w:szCs w:val="16"/>
              </w:rPr>
            </w:pPr>
            <w:r>
              <w:rPr>
                <w:rFonts w:ascii="Arial" w:hAnsi="Arial" w:cs="Arial"/>
                <w:color w:val="000000"/>
                <w:sz w:val="16"/>
                <w:szCs w:val="16"/>
              </w:rPr>
              <w:t>R$ 28,75</w:t>
            </w:r>
          </w:p>
        </w:tc>
        <w:tc>
          <w:tcPr>
            <w:tcW w:w="588" w:type="pct"/>
            <w:tcBorders>
              <w:top w:val="nil"/>
              <w:left w:val="nil"/>
              <w:bottom w:val="single" w:sz="8" w:space="0" w:color="auto"/>
              <w:right w:val="single" w:sz="8" w:space="0" w:color="auto"/>
            </w:tcBorders>
            <w:shd w:val="clear" w:color="auto" w:fill="auto"/>
            <w:vAlign w:val="center"/>
            <w:hideMark/>
          </w:tcPr>
          <w:p w14:paraId="334331B2" w14:textId="77777777" w:rsidR="00BF4B6A" w:rsidRDefault="00BF4B6A">
            <w:pPr>
              <w:jc w:val="right"/>
              <w:rPr>
                <w:rFonts w:ascii="Arial" w:hAnsi="Arial" w:cs="Arial"/>
                <w:color w:val="000000"/>
                <w:sz w:val="16"/>
                <w:szCs w:val="16"/>
              </w:rPr>
            </w:pPr>
            <w:r>
              <w:rPr>
                <w:rFonts w:ascii="Arial" w:hAnsi="Arial" w:cs="Arial"/>
                <w:color w:val="000000"/>
                <w:sz w:val="16"/>
                <w:szCs w:val="16"/>
              </w:rPr>
              <w:t>R$ 690,00</w:t>
            </w:r>
          </w:p>
        </w:tc>
        <w:tc>
          <w:tcPr>
            <w:tcW w:w="676" w:type="pct"/>
            <w:tcBorders>
              <w:top w:val="nil"/>
              <w:left w:val="nil"/>
              <w:bottom w:val="single" w:sz="8" w:space="0" w:color="auto"/>
              <w:right w:val="single" w:sz="8" w:space="0" w:color="auto"/>
            </w:tcBorders>
            <w:shd w:val="clear" w:color="auto" w:fill="auto"/>
            <w:vAlign w:val="center"/>
            <w:hideMark/>
          </w:tcPr>
          <w:p w14:paraId="33D650A8" w14:textId="77777777" w:rsidR="00BF4B6A" w:rsidRDefault="00BF4B6A">
            <w:pPr>
              <w:jc w:val="right"/>
              <w:rPr>
                <w:color w:val="000000"/>
                <w:sz w:val="16"/>
                <w:szCs w:val="16"/>
              </w:rPr>
            </w:pPr>
            <w:r>
              <w:rPr>
                <w:color w:val="000000"/>
                <w:sz w:val="16"/>
                <w:szCs w:val="16"/>
              </w:rPr>
              <w:t>R$ 21.390,00</w:t>
            </w:r>
          </w:p>
        </w:tc>
      </w:tr>
      <w:tr w:rsidR="006B3C2F" w14:paraId="03762AEA" w14:textId="77777777" w:rsidTr="005228DC">
        <w:trPr>
          <w:trHeight w:val="465"/>
        </w:trPr>
        <w:tc>
          <w:tcPr>
            <w:tcW w:w="2318" w:type="pct"/>
            <w:tcBorders>
              <w:top w:val="nil"/>
              <w:left w:val="single" w:sz="8" w:space="0" w:color="auto"/>
              <w:bottom w:val="single" w:sz="8" w:space="0" w:color="auto"/>
              <w:right w:val="single" w:sz="8" w:space="0" w:color="auto"/>
            </w:tcBorders>
            <w:shd w:val="clear" w:color="auto" w:fill="auto"/>
            <w:vAlign w:val="center"/>
            <w:hideMark/>
          </w:tcPr>
          <w:p w14:paraId="388DA251" w14:textId="77777777" w:rsidR="00BF4B6A" w:rsidRDefault="00BF4B6A">
            <w:pPr>
              <w:rPr>
                <w:rFonts w:ascii="Arial" w:hAnsi="Arial" w:cs="Arial"/>
                <w:b/>
                <w:bCs/>
                <w:color w:val="000000"/>
                <w:sz w:val="16"/>
                <w:szCs w:val="16"/>
              </w:rPr>
            </w:pPr>
            <w:r>
              <w:rPr>
                <w:rFonts w:ascii="Arial" w:hAnsi="Arial" w:cs="Arial"/>
                <w:b/>
                <w:bCs/>
                <w:color w:val="000000"/>
                <w:sz w:val="16"/>
                <w:szCs w:val="16"/>
              </w:rPr>
              <w:t xml:space="preserve">Ultrassonografia Obstétrica e </w:t>
            </w:r>
            <w:proofErr w:type="spellStart"/>
            <w:r>
              <w:rPr>
                <w:rFonts w:ascii="Arial" w:hAnsi="Arial" w:cs="Arial"/>
                <w:b/>
                <w:bCs/>
                <w:color w:val="000000"/>
                <w:sz w:val="16"/>
                <w:szCs w:val="16"/>
              </w:rPr>
              <w:t>Dopler</w:t>
            </w:r>
            <w:proofErr w:type="spellEnd"/>
            <w:r>
              <w:rPr>
                <w:rFonts w:ascii="Arial" w:hAnsi="Arial" w:cs="Arial"/>
                <w:b/>
                <w:bCs/>
                <w:color w:val="000000"/>
                <w:sz w:val="16"/>
                <w:szCs w:val="16"/>
              </w:rPr>
              <w:t xml:space="preserve"> Obstétrico</w:t>
            </w:r>
          </w:p>
        </w:tc>
        <w:tc>
          <w:tcPr>
            <w:tcW w:w="804" w:type="pct"/>
            <w:tcBorders>
              <w:top w:val="nil"/>
              <w:left w:val="nil"/>
              <w:bottom w:val="single" w:sz="8" w:space="0" w:color="auto"/>
              <w:right w:val="single" w:sz="8" w:space="0" w:color="auto"/>
            </w:tcBorders>
            <w:shd w:val="clear" w:color="auto" w:fill="auto"/>
            <w:vAlign w:val="center"/>
            <w:hideMark/>
          </w:tcPr>
          <w:p w14:paraId="2C98BD6B" w14:textId="77777777" w:rsidR="00BF4B6A" w:rsidRDefault="00BF4B6A">
            <w:pPr>
              <w:rPr>
                <w:rFonts w:ascii="Arial" w:hAnsi="Arial" w:cs="Arial"/>
                <w:color w:val="000000"/>
                <w:sz w:val="16"/>
                <w:szCs w:val="16"/>
              </w:rPr>
            </w:pPr>
            <w:r>
              <w:rPr>
                <w:rFonts w:ascii="Arial" w:hAnsi="Arial" w:cs="Arial"/>
                <w:color w:val="000000"/>
                <w:sz w:val="16"/>
                <w:szCs w:val="16"/>
              </w:rPr>
              <w:t>À distância 24 h</w:t>
            </w:r>
          </w:p>
        </w:tc>
        <w:tc>
          <w:tcPr>
            <w:tcW w:w="614" w:type="pct"/>
            <w:tcBorders>
              <w:top w:val="nil"/>
              <w:left w:val="nil"/>
              <w:bottom w:val="single" w:sz="8" w:space="0" w:color="auto"/>
              <w:right w:val="single" w:sz="8" w:space="0" w:color="auto"/>
            </w:tcBorders>
            <w:shd w:val="clear" w:color="auto" w:fill="auto"/>
            <w:vAlign w:val="center"/>
            <w:hideMark/>
          </w:tcPr>
          <w:p w14:paraId="7AA769FD" w14:textId="77777777" w:rsidR="00BF4B6A" w:rsidRDefault="00BF4B6A">
            <w:pPr>
              <w:jc w:val="right"/>
              <w:rPr>
                <w:rFonts w:ascii="Arial" w:hAnsi="Arial" w:cs="Arial"/>
                <w:color w:val="000000"/>
                <w:sz w:val="16"/>
                <w:szCs w:val="16"/>
              </w:rPr>
            </w:pPr>
            <w:r>
              <w:rPr>
                <w:rFonts w:ascii="Arial" w:hAnsi="Arial" w:cs="Arial"/>
                <w:color w:val="000000"/>
                <w:sz w:val="16"/>
                <w:szCs w:val="16"/>
              </w:rPr>
              <w:t>R$ 28,75</w:t>
            </w:r>
          </w:p>
        </w:tc>
        <w:tc>
          <w:tcPr>
            <w:tcW w:w="588" w:type="pct"/>
            <w:tcBorders>
              <w:top w:val="nil"/>
              <w:left w:val="nil"/>
              <w:bottom w:val="single" w:sz="8" w:space="0" w:color="auto"/>
              <w:right w:val="single" w:sz="8" w:space="0" w:color="auto"/>
            </w:tcBorders>
            <w:shd w:val="clear" w:color="auto" w:fill="auto"/>
            <w:vAlign w:val="center"/>
            <w:hideMark/>
          </w:tcPr>
          <w:p w14:paraId="039A10FD" w14:textId="77777777" w:rsidR="00BF4B6A" w:rsidRDefault="00BF4B6A">
            <w:pPr>
              <w:jc w:val="right"/>
              <w:rPr>
                <w:rFonts w:ascii="Arial" w:hAnsi="Arial" w:cs="Arial"/>
                <w:color w:val="000000"/>
                <w:sz w:val="16"/>
                <w:szCs w:val="16"/>
              </w:rPr>
            </w:pPr>
            <w:r>
              <w:rPr>
                <w:rFonts w:ascii="Arial" w:hAnsi="Arial" w:cs="Arial"/>
                <w:color w:val="000000"/>
                <w:sz w:val="16"/>
                <w:szCs w:val="16"/>
              </w:rPr>
              <w:t>R$ 690,00</w:t>
            </w:r>
          </w:p>
        </w:tc>
        <w:tc>
          <w:tcPr>
            <w:tcW w:w="676" w:type="pct"/>
            <w:tcBorders>
              <w:top w:val="nil"/>
              <w:left w:val="nil"/>
              <w:bottom w:val="single" w:sz="8" w:space="0" w:color="auto"/>
              <w:right w:val="single" w:sz="8" w:space="0" w:color="auto"/>
            </w:tcBorders>
            <w:shd w:val="clear" w:color="auto" w:fill="auto"/>
            <w:vAlign w:val="center"/>
            <w:hideMark/>
          </w:tcPr>
          <w:p w14:paraId="488A79F9" w14:textId="77777777" w:rsidR="00BF4B6A" w:rsidRDefault="00BF4B6A">
            <w:pPr>
              <w:jc w:val="right"/>
              <w:rPr>
                <w:color w:val="000000"/>
                <w:sz w:val="16"/>
                <w:szCs w:val="16"/>
              </w:rPr>
            </w:pPr>
            <w:r>
              <w:rPr>
                <w:color w:val="000000"/>
                <w:sz w:val="16"/>
                <w:szCs w:val="16"/>
              </w:rPr>
              <w:t>R$ 21.390,00</w:t>
            </w:r>
          </w:p>
        </w:tc>
      </w:tr>
      <w:tr w:rsidR="006B3C2F" w14:paraId="53D62E9B" w14:textId="77777777" w:rsidTr="005228DC">
        <w:trPr>
          <w:trHeight w:val="690"/>
        </w:trPr>
        <w:tc>
          <w:tcPr>
            <w:tcW w:w="2318" w:type="pct"/>
            <w:tcBorders>
              <w:top w:val="nil"/>
              <w:left w:val="single" w:sz="8" w:space="0" w:color="auto"/>
              <w:bottom w:val="single" w:sz="8" w:space="0" w:color="auto"/>
              <w:right w:val="single" w:sz="8" w:space="0" w:color="auto"/>
            </w:tcBorders>
            <w:shd w:val="clear" w:color="auto" w:fill="auto"/>
            <w:vAlign w:val="center"/>
            <w:hideMark/>
          </w:tcPr>
          <w:p w14:paraId="6759043C" w14:textId="77777777" w:rsidR="00BF4B6A" w:rsidRDefault="00BF4B6A">
            <w:pPr>
              <w:rPr>
                <w:rFonts w:ascii="Arial" w:hAnsi="Arial" w:cs="Arial"/>
                <w:b/>
                <w:bCs/>
                <w:color w:val="000000"/>
                <w:sz w:val="16"/>
                <w:szCs w:val="16"/>
              </w:rPr>
            </w:pPr>
            <w:r>
              <w:rPr>
                <w:rFonts w:ascii="Arial" w:hAnsi="Arial" w:cs="Arial"/>
                <w:b/>
                <w:bCs/>
                <w:color w:val="000000"/>
                <w:sz w:val="16"/>
                <w:szCs w:val="16"/>
              </w:rPr>
              <w:t xml:space="preserve">Endoscopia, Colonoscopia e </w:t>
            </w:r>
            <w:proofErr w:type="spellStart"/>
            <w:r>
              <w:rPr>
                <w:rFonts w:ascii="Arial" w:hAnsi="Arial" w:cs="Arial"/>
                <w:b/>
                <w:bCs/>
                <w:color w:val="000000"/>
                <w:sz w:val="16"/>
                <w:szCs w:val="16"/>
              </w:rPr>
              <w:t>Colangiopancreatografia</w:t>
            </w:r>
            <w:proofErr w:type="spellEnd"/>
            <w:r>
              <w:rPr>
                <w:rFonts w:ascii="Arial" w:hAnsi="Arial" w:cs="Arial"/>
                <w:b/>
                <w:bCs/>
                <w:color w:val="000000"/>
                <w:sz w:val="16"/>
                <w:szCs w:val="16"/>
              </w:rPr>
              <w:t xml:space="preserve"> retrógrada + </w:t>
            </w:r>
            <w:proofErr w:type="spellStart"/>
            <w:r>
              <w:rPr>
                <w:rFonts w:ascii="Arial" w:hAnsi="Arial" w:cs="Arial"/>
                <w:b/>
                <w:bCs/>
                <w:color w:val="000000"/>
                <w:sz w:val="16"/>
                <w:szCs w:val="16"/>
              </w:rPr>
              <w:t>papilotomia</w:t>
            </w:r>
            <w:proofErr w:type="spellEnd"/>
          </w:p>
        </w:tc>
        <w:tc>
          <w:tcPr>
            <w:tcW w:w="804" w:type="pct"/>
            <w:tcBorders>
              <w:top w:val="nil"/>
              <w:left w:val="nil"/>
              <w:bottom w:val="single" w:sz="8" w:space="0" w:color="auto"/>
              <w:right w:val="single" w:sz="8" w:space="0" w:color="auto"/>
            </w:tcBorders>
            <w:shd w:val="clear" w:color="auto" w:fill="auto"/>
            <w:vAlign w:val="center"/>
            <w:hideMark/>
          </w:tcPr>
          <w:p w14:paraId="5D045899" w14:textId="77777777" w:rsidR="00BF4B6A" w:rsidRDefault="00BF4B6A">
            <w:pPr>
              <w:rPr>
                <w:rFonts w:ascii="Arial" w:hAnsi="Arial" w:cs="Arial"/>
                <w:color w:val="000000"/>
                <w:sz w:val="16"/>
                <w:szCs w:val="16"/>
              </w:rPr>
            </w:pPr>
            <w:r>
              <w:rPr>
                <w:rFonts w:ascii="Arial" w:hAnsi="Arial" w:cs="Arial"/>
                <w:color w:val="000000"/>
                <w:sz w:val="16"/>
                <w:szCs w:val="16"/>
              </w:rPr>
              <w:t>À distância 24 h</w:t>
            </w:r>
          </w:p>
        </w:tc>
        <w:tc>
          <w:tcPr>
            <w:tcW w:w="614" w:type="pct"/>
            <w:tcBorders>
              <w:top w:val="nil"/>
              <w:left w:val="nil"/>
              <w:bottom w:val="single" w:sz="8" w:space="0" w:color="auto"/>
              <w:right w:val="single" w:sz="8" w:space="0" w:color="auto"/>
            </w:tcBorders>
            <w:shd w:val="clear" w:color="auto" w:fill="auto"/>
            <w:vAlign w:val="center"/>
            <w:hideMark/>
          </w:tcPr>
          <w:p w14:paraId="0AC7C784" w14:textId="77777777" w:rsidR="00BF4B6A" w:rsidRDefault="00BF4B6A">
            <w:pPr>
              <w:jc w:val="right"/>
              <w:rPr>
                <w:rFonts w:ascii="Arial" w:hAnsi="Arial" w:cs="Arial"/>
                <w:color w:val="000000"/>
                <w:sz w:val="16"/>
                <w:szCs w:val="16"/>
              </w:rPr>
            </w:pPr>
            <w:r>
              <w:rPr>
                <w:rFonts w:ascii="Arial" w:hAnsi="Arial" w:cs="Arial"/>
                <w:color w:val="000000"/>
                <w:sz w:val="16"/>
                <w:szCs w:val="16"/>
              </w:rPr>
              <w:t>R$ 14,60</w:t>
            </w:r>
          </w:p>
        </w:tc>
        <w:tc>
          <w:tcPr>
            <w:tcW w:w="588" w:type="pct"/>
            <w:tcBorders>
              <w:top w:val="nil"/>
              <w:left w:val="nil"/>
              <w:bottom w:val="single" w:sz="8" w:space="0" w:color="auto"/>
              <w:right w:val="single" w:sz="8" w:space="0" w:color="auto"/>
            </w:tcBorders>
            <w:shd w:val="clear" w:color="auto" w:fill="auto"/>
            <w:vAlign w:val="center"/>
            <w:hideMark/>
          </w:tcPr>
          <w:p w14:paraId="2D3DD5F1" w14:textId="77777777" w:rsidR="00BF4B6A" w:rsidRDefault="00BF4B6A">
            <w:pPr>
              <w:jc w:val="right"/>
              <w:rPr>
                <w:rFonts w:ascii="Arial" w:hAnsi="Arial" w:cs="Arial"/>
                <w:color w:val="000000"/>
                <w:sz w:val="16"/>
                <w:szCs w:val="16"/>
              </w:rPr>
            </w:pPr>
            <w:r>
              <w:rPr>
                <w:rFonts w:ascii="Arial" w:hAnsi="Arial" w:cs="Arial"/>
                <w:color w:val="000000"/>
                <w:sz w:val="16"/>
                <w:szCs w:val="16"/>
              </w:rPr>
              <w:t>R$ 350,40</w:t>
            </w:r>
          </w:p>
        </w:tc>
        <w:tc>
          <w:tcPr>
            <w:tcW w:w="676" w:type="pct"/>
            <w:tcBorders>
              <w:top w:val="nil"/>
              <w:left w:val="nil"/>
              <w:bottom w:val="single" w:sz="8" w:space="0" w:color="auto"/>
              <w:right w:val="single" w:sz="8" w:space="0" w:color="auto"/>
            </w:tcBorders>
            <w:shd w:val="clear" w:color="auto" w:fill="auto"/>
            <w:vAlign w:val="center"/>
            <w:hideMark/>
          </w:tcPr>
          <w:p w14:paraId="384540DD" w14:textId="77777777" w:rsidR="00BF4B6A" w:rsidRDefault="00BF4B6A">
            <w:pPr>
              <w:jc w:val="right"/>
              <w:rPr>
                <w:color w:val="000000"/>
                <w:sz w:val="16"/>
                <w:szCs w:val="16"/>
              </w:rPr>
            </w:pPr>
            <w:r>
              <w:rPr>
                <w:color w:val="000000"/>
                <w:sz w:val="16"/>
                <w:szCs w:val="16"/>
              </w:rPr>
              <w:t>R$ 10.862,40</w:t>
            </w:r>
          </w:p>
        </w:tc>
      </w:tr>
      <w:tr w:rsidR="00BF4B6A" w14:paraId="26EA3983" w14:textId="77777777" w:rsidTr="005228DC">
        <w:trPr>
          <w:trHeight w:val="900"/>
        </w:trPr>
        <w:tc>
          <w:tcPr>
            <w:tcW w:w="2318" w:type="pct"/>
            <w:tcBorders>
              <w:top w:val="nil"/>
              <w:left w:val="single" w:sz="8" w:space="0" w:color="auto"/>
              <w:bottom w:val="single" w:sz="8" w:space="0" w:color="auto"/>
              <w:right w:val="single" w:sz="8" w:space="0" w:color="auto"/>
            </w:tcBorders>
            <w:shd w:val="clear" w:color="auto" w:fill="auto"/>
            <w:vAlign w:val="center"/>
            <w:hideMark/>
          </w:tcPr>
          <w:p w14:paraId="5AC6E5B8" w14:textId="77777777" w:rsidR="00BF4B6A" w:rsidRDefault="00BF4B6A">
            <w:pPr>
              <w:rPr>
                <w:rFonts w:ascii="Arial" w:hAnsi="Arial" w:cs="Arial"/>
                <w:b/>
                <w:bCs/>
                <w:color w:val="000000"/>
                <w:sz w:val="16"/>
                <w:szCs w:val="16"/>
              </w:rPr>
            </w:pPr>
            <w:r>
              <w:rPr>
                <w:rFonts w:ascii="Arial" w:hAnsi="Arial" w:cs="Arial"/>
                <w:b/>
                <w:bCs/>
                <w:color w:val="000000"/>
                <w:sz w:val="16"/>
                <w:szCs w:val="16"/>
              </w:rPr>
              <w:t>Psiquiatria Interconsulta*</w:t>
            </w:r>
          </w:p>
        </w:tc>
        <w:tc>
          <w:tcPr>
            <w:tcW w:w="804" w:type="pct"/>
            <w:tcBorders>
              <w:top w:val="nil"/>
              <w:left w:val="nil"/>
              <w:bottom w:val="single" w:sz="8" w:space="0" w:color="auto"/>
              <w:right w:val="single" w:sz="8" w:space="0" w:color="auto"/>
            </w:tcBorders>
            <w:shd w:val="clear" w:color="auto" w:fill="auto"/>
            <w:vAlign w:val="center"/>
            <w:hideMark/>
          </w:tcPr>
          <w:p w14:paraId="1B67B5E3" w14:textId="77777777" w:rsidR="00BF4B6A" w:rsidRDefault="00BF4B6A">
            <w:pPr>
              <w:rPr>
                <w:rFonts w:ascii="Arial" w:hAnsi="Arial" w:cs="Arial"/>
                <w:color w:val="000000"/>
                <w:sz w:val="16"/>
                <w:szCs w:val="16"/>
              </w:rPr>
            </w:pPr>
            <w:r>
              <w:rPr>
                <w:rFonts w:ascii="Arial" w:hAnsi="Arial" w:cs="Arial"/>
                <w:color w:val="000000"/>
                <w:sz w:val="16"/>
                <w:szCs w:val="16"/>
              </w:rPr>
              <w:t>Presencial 01 h</w:t>
            </w:r>
          </w:p>
        </w:tc>
        <w:tc>
          <w:tcPr>
            <w:tcW w:w="1202" w:type="pct"/>
            <w:gridSpan w:val="2"/>
            <w:tcBorders>
              <w:top w:val="single" w:sz="8" w:space="0" w:color="auto"/>
              <w:left w:val="nil"/>
              <w:bottom w:val="single" w:sz="8" w:space="0" w:color="auto"/>
              <w:right w:val="single" w:sz="8" w:space="0" w:color="000000"/>
            </w:tcBorders>
            <w:shd w:val="clear" w:color="auto" w:fill="auto"/>
            <w:vAlign w:val="center"/>
            <w:hideMark/>
          </w:tcPr>
          <w:p w14:paraId="74B98A79" w14:textId="77777777" w:rsidR="00BF4B6A" w:rsidRDefault="00BF4B6A">
            <w:pPr>
              <w:jc w:val="center"/>
              <w:rPr>
                <w:rFonts w:ascii="Arial" w:hAnsi="Arial" w:cs="Arial"/>
                <w:color w:val="000000"/>
                <w:sz w:val="16"/>
                <w:szCs w:val="16"/>
              </w:rPr>
            </w:pPr>
            <w:r>
              <w:rPr>
                <w:rFonts w:ascii="Arial" w:hAnsi="Arial" w:cs="Arial"/>
                <w:color w:val="000000"/>
                <w:sz w:val="16"/>
                <w:szCs w:val="16"/>
              </w:rPr>
              <w:t>R$ 145,00 / consulta com autorização da Direção Clínica</w:t>
            </w:r>
          </w:p>
        </w:tc>
        <w:tc>
          <w:tcPr>
            <w:tcW w:w="676" w:type="pct"/>
            <w:tcBorders>
              <w:top w:val="nil"/>
              <w:left w:val="nil"/>
              <w:bottom w:val="single" w:sz="8" w:space="0" w:color="auto"/>
              <w:right w:val="single" w:sz="8" w:space="0" w:color="auto"/>
            </w:tcBorders>
            <w:shd w:val="clear" w:color="auto" w:fill="auto"/>
            <w:vAlign w:val="center"/>
            <w:hideMark/>
          </w:tcPr>
          <w:p w14:paraId="0D0228F7" w14:textId="77777777" w:rsidR="00BF4B6A" w:rsidRDefault="00BF4B6A">
            <w:pPr>
              <w:jc w:val="center"/>
              <w:rPr>
                <w:rFonts w:ascii="Arial" w:hAnsi="Arial" w:cs="Arial"/>
                <w:color w:val="000000"/>
                <w:sz w:val="16"/>
                <w:szCs w:val="16"/>
              </w:rPr>
            </w:pPr>
            <w:r>
              <w:rPr>
                <w:rFonts w:ascii="Arial" w:hAnsi="Arial" w:cs="Arial"/>
                <w:color w:val="000000"/>
                <w:sz w:val="16"/>
                <w:szCs w:val="16"/>
              </w:rPr>
              <w:t> </w:t>
            </w:r>
          </w:p>
        </w:tc>
      </w:tr>
    </w:tbl>
    <w:p w14:paraId="2408E4CB" w14:textId="2222D9E0" w:rsidR="00F944E6" w:rsidRDefault="00F944E6" w:rsidP="00F944E6">
      <w:pPr>
        <w:spacing w:before="60"/>
        <w:ind w:left="426"/>
        <w:jc w:val="both"/>
        <w:rPr>
          <w:rFonts w:ascii="Arial" w:hAnsi="Arial" w:cs="Arial"/>
        </w:rPr>
      </w:pPr>
    </w:p>
    <w:tbl>
      <w:tblPr>
        <w:tblW w:w="5000" w:type="pct"/>
        <w:tblCellMar>
          <w:left w:w="70" w:type="dxa"/>
          <w:right w:w="70" w:type="dxa"/>
        </w:tblCellMar>
        <w:tblLook w:val="04A0" w:firstRow="1" w:lastRow="0" w:firstColumn="1" w:lastColumn="0" w:noHBand="0" w:noVBand="1"/>
      </w:tblPr>
      <w:tblGrid>
        <w:gridCol w:w="4263"/>
        <w:gridCol w:w="1480"/>
        <w:gridCol w:w="1130"/>
        <w:gridCol w:w="1083"/>
        <w:gridCol w:w="1243"/>
        <w:gridCol w:w="146"/>
      </w:tblGrid>
      <w:tr w:rsidR="006B3C2F" w14:paraId="76028705" w14:textId="77777777" w:rsidTr="006B3C2F">
        <w:trPr>
          <w:trHeight w:val="315"/>
        </w:trPr>
        <w:tc>
          <w:tcPr>
            <w:tcW w:w="4937" w:type="pct"/>
            <w:gridSpan w:val="5"/>
            <w:tcBorders>
              <w:top w:val="single" w:sz="8" w:space="0" w:color="auto"/>
              <w:left w:val="single" w:sz="8" w:space="0" w:color="auto"/>
              <w:bottom w:val="single" w:sz="8" w:space="0" w:color="auto"/>
              <w:right w:val="single" w:sz="8" w:space="0" w:color="000000"/>
            </w:tcBorders>
            <w:shd w:val="clear" w:color="000000" w:fill="9CC2E5"/>
            <w:vAlign w:val="center"/>
            <w:hideMark/>
          </w:tcPr>
          <w:p w14:paraId="7A33E99B" w14:textId="77777777" w:rsidR="006B3C2F" w:rsidRDefault="006B3C2F">
            <w:pPr>
              <w:jc w:val="center"/>
              <w:rPr>
                <w:rFonts w:ascii="Arial" w:hAnsi="Arial" w:cs="Arial"/>
                <w:b/>
                <w:bCs/>
                <w:color w:val="000000"/>
                <w:sz w:val="16"/>
                <w:szCs w:val="16"/>
              </w:rPr>
            </w:pPr>
            <w:r>
              <w:rPr>
                <w:rFonts w:ascii="Arial" w:hAnsi="Arial" w:cs="Arial"/>
                <w:b/>
                <w:bCs/>
                <w:caps/>
                <w:color w:val="000000"/>
                <w:sz w:val="16"/>
                <w:szCs w:val="16"/>
              </w:rPr>
              <w:t>TABELA 2.3 - Especialidades Sobreaviso sem produção</w:t>
            </w:r>
          </w:p>
        </w:tc>
        <w:tc>
          <w:tcPr>
            <w:tcW w:w="63" w:type="pct"/>
            <w:tcBorders>
              <w:top w:val="nil"/>
              <w:left w:val="nil"/>
              <w:bottom w:val="nil"/>
              <w:right w:val="nil"/>
            </w:tcBorders>
            <w:shd w:val="clear" w:color="auto" w:fill="auto"/>
            <w:noWrap/>
            <w:vAlign w:val="bottom"/>
            <w:hideMark/>
          </w:tcPr>
          <w:p w14:paraId="3495E86E" w14:textId="77777777" w:rsidR="006B3C2F" w:rsidRDefault="006B3C2F">
            <w:pPr>
              <w:jc w:val="center"/>
              <w:rPr>
                <w:rFonts w:ascii="Arial" w:hAnsi="Arial" w:cs="Arial"/>
                <w:b/>
                <w:bCs/>
                <w:color w:val="000000"/>
                <w:sz w:val="16"/>
                <w:szCs w:val="16"/>
              </w:rPr>
            </w:pPr>
          </w:p>
        </w:tc>
      </w:tr>
      <w:tr w:rsidR="006B3C2F" w14:paraId="6ECEF94D" w14:textId="77777777" w:rsidTr="006B3C2F">
        <w:trPr>
          <w:trHeight w:val="300"/>
        </w:trPr>
        <w:tc>
          <w:tcPr>
            <w:tcW w:w="2284" w:type="pct"/>
            <w:vMerge w:val="restart"/>
            <w:tcBorders>
              <w:top w:val="nil"/>
              <w:left w:val="single" w:sz="8" w:space="0" w:color="auto"/>
              <w:bottom w:val="single" w:sz="8" w:space="0" w:color="000000"/>
              <w:right w:val="single" w:sz="8" w:space="0" w:color="auto"/>
            </w:tcBorders>
            <w:shd w:val="clear" w:color="000000" w:fill="BFBFBF"/>
            <w:vAlign w:val="center"/>
            <w:hideMark/>
          </w:tcPr>
          <w:p w14:paraId="5A02BA75" w14:textId="77777777" w:rsidR="006B3C2F" w:rsidRDefault="006B3C2F">
            <w:pPr>
              <w:jc w:val="center"/>
              <w:rPr>
                <w:rFonts w:ascii="Arial" w:hAnsi="Arial" w:cs="Arial"/>
                <w:b/>
                <w:bCs/>
                <w:i/>
                <w:iCs/>
                <w:color w:val="000000"/>
                <w:sz w:val="16"/>
                <w:szCs w:val="16"/>
              </w:rPr>
            </w:pPr>
            <w:r>
              <w:rPr>
                <w:rFonts w:ascii="Arial" w:hAnsi="Arial" w:cs="Arial"/>
                <w:b/>
                <w:bCs/>
                <w:i/>
                <w:iCs/>
                <w:sz w:val="16"/>
                <w:szCs w:val="16"/>
              </w:rPr>
              <w:t>Área/Especialidade.</w:t>
            </w:r>
          </w:p>
        </w:tc>
        <w:tc>
          <w:tcPr>
            <w:tcW w:w="795" w:type="pct"/>
            <w:vMerge w:val="restart"/>
            <w:tcBorders>
              <w:top w:val="nil"/>
              <w:left w:val="single" w:sz="8" w:space="0" w:color="auto"/>
              <w:bottom w:val="single" w:sz="8" w:space="0" w:color="000000"/>
              <w:right w:val="single" w:sz="8" w:space="0" w:color="auto"/>
            </w:tcBorders>
            <w:shd w:val="clear" w:color="000000" w:fill="BFBFBF"/>
            <w:vAlign w:val="center"/>
            <w:hideMark/>
          </w:tcPr>
          <w:p w14:paraId="35B80D38" w14:textId="77777777" w:rsidR="006B3C2F" w:rsidRDefault="006B3C2F">
            <w:pPr>
              <w:jc w:val="center"/>
              <w:rPr>
                <w:rFonts w:ascii="Arial" w:hAnsi="Arial" w:cs="Arial"/>
                <w:b/>
                <w:bCs/>
                <w:i/>
                <w:iCs/>
                <w:color w:val="000000"/>
                <w:sz w:val="16"/>
                <w:szCs w:val="16"/>
              </w:rPr>
            </w:pPr>
            <w:r>
              <w:rPr>
                <w:rFonts w:ascii="Arial" w:hAnsi="Arial" w:cs="Arial"/>
                <w:b/>
                <w:bCs/>
                <w:i/>
                <w:iCs/>
                <w:sz w:val="16"/>
                <w:szCs w:val="16"/>
              </w:rPr>
              <w:t>Plantão</w:t>
            </w:r>
          </w:p>
        </w:tc>
        <w:tc>
          <w:tcPr>
            <w:tcW w:w="608" w:type="pct"/>
            <w:tcBorders>
              <w:top w:val="nil"/>
              <w:left w:val="nil"/>
              <w:bottom w:val="nil"/>
              <w:right w:val="single" w:sz="8" w:space="0" w:color="auto"/>
            </w:tcBorders>
            <w:shd w:val="clear" w:color="000000" w:fill="BFBFBF"/>
            <w:vAlign w:val="center"/>
            <w:hideMark/>
          </w:tcPr>
          <w:p w14:paraId="70DFFAB4" w14:textId="77777777" w:rsidR="006B3C2F" w:rsidRDefault="006B3C2F">
            <w:pPr>
              <w:jc w:val="center"/>
              <w:rPr>
                <w:rFonts w:ascii="Arial" w:hAnsi="Arial" w:cs="Arial"/>
                <w:b/>
                <w:bCs/>
                <w:i/>
                <w:iCs/>
                <w:color w:val="000000"/>
                <w:sz w:val="16"/>
                <w:szCs w:val="16"/>
              </w:rPr>
            </w:pPr>
            <w:r>
              <w:rPr>
                <w:rFonts w:ascii="Arial" w:hAnsi="Arial" w:cs="Arial"/>
                <w:b/>
                <w:bCs/>
                <w:i/>
                <w:iCs/>
                <w:sz w:val="16"/>
                <w:szCs w:val="16"/>
              </w:rPr>
              <w:t>Proposta</w:t>
            </w:r>
          </w:p>
        </w:tc>
        <w:tc>
          <w:tcPr>
            <w:tcW w:w="582" w:type="pct"/>
            <w:vMerge w:val="restart"/>
            <w:tcBorders>
              <w:top w:val="nil"/>
              <w:left w:val="single" w:sz="8" w:space="0" w:color="auto"/>
              <w:bottom w:val="single" w:sz="8" w:space="0" w:color="000000"/>
              <w:right w:val="single" w:sz="8" w:space="0" w:color="auto"/>
            </w:tcBorders>
            <w:shd w:val="clear" w:color="000000" w:fill="BFBFBF"/>
            <w:vAlign w:val="center"/>
            <w:hideMark/>
          </w:tcPr>
          <w:p w14:paraId="5BA1B1AB" w14:textId="77777777" w:rsidR="006B3C2F" w:rsidRDefault="006B3C2F">
            <w:pPr>
              <w:jc w:val="center"/>
              <w:rPr>
                <w:rFonts w:ascii="Arial" w:hAnsi="Arial" w:cs="Arial"/>
                <w:b/>
                <w:bCs/>
                <w:i/>
                <w:iCs/>
                <w:color w:val="000000"/>
                <w:sz w:val="16"/>
                <w:szCs w:val="16"/>
              </w:rPr>
            </w:pPr>
            <w:r>
              <w:rPr>
                <w:rFonts w:ascii="Arial" w:hAnsi="Arial" w:cs="Arial"/>
                <w:b/>
                <w:bCs/>
                <w:i/>
                <w:iCs/>
                <w:sz w:val="16"/>
                <w:szCs w:val="16"/>
              </w:rPr>
              <w:t>Valor total do plantão</w:t>
            </w:r>
          </w:p>
        </w:tc>
        <w:tc>
          <w:tcPr>
            <w:tcW w:w="667" w:type="pct"/>
            <w:vMerge w:val="restart"/>
            <w:tcBorders>
              <w:top w:val="nil"/>
              <w:left w:val="single" w:sz="8" w:space="0" w:color="auto"/>
              <w:bottom w:val="single" w:sz="8" w:space="0" w:color="000000"/>
              <w:right w:val="single" w:sz="8" w:space="0" w:color="auto"/>
            </w:tcBorders>
            <w:shd w:val="clear" w:color="000000" w:fill="BFBFBF"/>
            <w:vAlign w:val="center"/>
            <w:hideMark/>
          </w:tcPr>
          <w:p w14:paraId="6529C4B6" w14:textId="77777777" w:rsidR="006B3C2F" w:rsidRDefault="006B3C2F">
            <w:pPr>
              <w:jc w:val="center"/>
              <w:rPr>
                <w:b/>
                <w:bCs/>
                <w:i/>
                <w:iCs/>
                <w:color w:val="000000"/>
                <w:sz w:val="16"/>
                <w:szCs w:val="16"/>
              </w:rPr>
            </w:pPr>
            <w:r>
              <w:rPr>
                <w:b/>
                <w:bCs/>
                <w:i/>
                <w:iCs/>
                <w:sz w:val="16"/>
                <w:szCs w:val="16"/>
              </w:rPr>
              <w:t xml:space="preserve">Custo Mensal </w:t>
            </w:r>
          </w:p>
        </w:tc>
        <w:tc>
          <w:tcPr>
            <w:tcW w:w="63" w:type="pct"/>
            <w:tcBorders>
              <w:top w:val="nil"/>
              <w:left w:val="nil"/>
              <w:bottom w:val="nil"/>
              <w:right w:val="nil"/>
            </w:tcBorders>
            <w:shd w:val="clear" w:color="auto" w:fill="auto"/>
            <w:noWrap/>
            <w:vAlign w:val="bottom"/>
            <w:hideMark/>
          </w:tcPr>
          <w:p w14:paraId="0E6C60EC" w14:textId="77777777" w:rsidR="006B3C2F" w:rsidRDefault="006B3C2F">
            <w:pPr>
              <w:jc w:val="center"/>
              <w:rPr>
                <w:b/>
                <w:bCs/>
                <w:i/>
                <w:iCs/>
                <w:color w:val="000000"/>
                <w:sz w:val="16"/>
                <w:szCs w:val="16"/>
              </w:rPr>
            </w:pPr>
          </w:p>
        </w:tc>
      </w:tr>
      <w:tr w:rsidR="006B3C2F" w14:paraId="49C31A58" w14:textId="77777777" w:rsidTr="006B3C2F">
        <w:trPr>
          <w:trHeight w:val="315"/>
        </w:trPr>
        <w:tc>
          <w:tcPr>
            <w:tcW w:w="2284" w:type="pct"/>
            <w:vMerge/>
            <w:tcBorders>
              <w:top w:val="nil"/>
              <w:left w:val="single" w:sz="8" w:space="0" w:color="auto"/>
              <w:bottom w:val="single" w:sz="8" w:space="0" w:color="000000"/>
              <w:right w:val="single" w:sz="8" w:space="0" w:color="auto"/>
            </w:tcBorders>
            <w:vAlign w:val="center"/>
            <w:hideMark/>
          </w:tcPr>
          <w:p w14:paraId="153EE853" w14:textId="77777777" w:rsidR="006B3C2F" w:rsidRDefault="006B3C2F">
            <w:pPr>
              <w:rPr>
                <w:rFonts w:ascii="Arial" w:hAnsi="Arial" w:cs="Arial"/>
                <w:b/>
                <w:bCs/>
                <w:i/>
                <w:iCs/>
                <w:color w:val="000000"/>
                <w:sz w:val="16"/>
                <w:szCs w:val="16"/>
              </w:rPr>
            </w:pPr>
          </w:p>
        </w:tc>
        <w:tc>
          <w:tcPr>
            <w:tcW w:w="795" w:type="pct"/>
            <w:vMerge/>
            <w:tcBorders>
              <w:top w:val="nil"/>
              <w:left w:val="single" w:sz="8" w:space="0" w:color="auto"/>
              <w:bottom w:val="single" w:sz="8" w:space="0" w:color="000000"/>
              <w:right w:val="single" w:sz="8" w:space="0" w:color="auto"/>
            </w:tcBorders>
            <w:vAlign w:val="center"/>
            <w:hideMark/>
          </w:tcPr>
          <w:p w14:paraId="29637A9E" w14:textId="77777777" w:rsidR="006B3C2F" w:rsidRDefault="006B3C2F">
            <w:pPr>
              <w:rPr>
                <w:rFonts w:ascii="Arial" w:hAnsi="Arial" w:cs="Arial"/>
                <w:b/>
                <w:bCs/>
                <w:i/>
                <w:iCs/>
                <w:color w:val="000000"/>
                <w:sz w:val="16"/>
                <w:szCs w:val="16"/>
              </w:rPr>
            </w:pPr>
          </w:p>
        </w:tc>
        <w:tc>
          <w:tcPr>
            <w:tcW w:w="608" w:type="pct"/>
            <w:tcBorders>
              <w:top w:val="nil"/>
              <w:left w:val="nil"/>
              <w:bottom w:val="single" w:sz="8" w:space="0" w:color="auto"/>
              <w:right w:val="single" w:sz="8" w:space="0" w:color="auto"/>
            </w:tcBorders>
            <w:shd w:val="clear" w:color="000000" w:fill="BFBFBF"/>
            <w:vAlign w:val="center"/>
            <w:hideMark/>
          </w:tcPr>
          <w:p w14:paraId="6863B74B" w14:textId="77777777" w:rsidR="006B3C2F" w:rsidRDefault="006B3C2F">
            <w:pPr>
              <w:jc w:val="center"/>
              <w:rPr>
                <w:rFonts w:ascii="Arial" w:hAnsi="Arial" w:cs="Arial"/>
                <w:b/>
                <w:bCs/>
                <w:i/>
                <w:iCs/>
                <w:color w:val="000000"/>
                <w:sz w:val="16"/>
                <w:szCs w:val="16"/>
              </w:rPr>
            </w:pPr>
            <w:r>
              <w:rPr>
                <w:rFonts w:ascii="Arial" w:hAnsi="Arial" w:cs="Arial"/>
                <w:b/>
                <w:bCs/>
                <w:i/>
                <w:iCs/>
                <w:sz w:val="16"/>
                <w:szCs w:val="16"/>
              </w:rPr>
              <w:t>(por hora)</w:t>
            </w:r>
          </w:p>
        </w:tc>
        <w:tc>
          <w:tcPr>
            <w:tcW w:w="582" w:type="pct"/>
            <w:vMerge/>
            <w:tcBorders>
              <w:top w:val="nil"/>
              <w:left w:val="single" w:sz="8" w:space="0" w:color="auto"/>
              <w:bottom w:val="single" w:sz="8" w:space="0" w:color="000000"/>
              <w:right w:val="single" w:sz="8" w:space="0" w:color="auto"/>
            </w:tcBorders>
            <w:vAlign w:val="center"/>
            <w:hideMark/>
          </w:tcPr>
          <w:p w14:paraId="547BA56A" w14:textId="77777777" w:rsidR="006B3C2F" w:rsidRDefault="006B3C2F">
            <w:pPr>
              <w:rPr>
                <w:rFonts w:ascii="Arial" w:hAnsi="Arial" w:cs="Arial"/>
                <w:b/>
                <w:bCs/>
                <w:i/>
                <w:iCs/>
                <w:color w:val="000000"/>
                <w:sz w:val="16"/>
                <w:szCs w:val="16"/>
              </w:rPr>
            </w:pPr>
          </w:p>
        </w:tc>
        <w:tc>
          <w:tcPr>
            <w:tcW w:w="667" w:type="pct"/>
            <w:vMerge/>
            <w:tcBorders>
              <w:top w:val="nil"/>
              <w:left w:val="single" w:sz="8" w:space="0" w:color="auto"/>
              <w:bottom w:val="single" w:sz="8" w:space="0" w:color="000000"/>
              <w:right w:val="single" w:sz="8" w:space="0" w:color="auto"/>
            </w:tcBorders>
            <w:vAlign w:val="center"/>
            <w:hideMark/>
          </w:tcPr>
          <w:p w14:paraId="2685C64D" w14:textId="77777777" w:rsidR="006B3C2F" w:rsidRDefault="006B3C2F">
            <w:pPr>
              <w:rPr>
                <w:b/>
                <w:bCs/>
                <w:i/>
                <w:iCs/>
                <w:color w:val="000000"/>
                <w:sz w:val="16"/>
                <w:szCs w:val="16"/>
              </w:rPr>
            </w:pPr>
          </w:p>
        </w:tc>
        <w:tc>
          <w:tcPr>
            <w:tcW w:w="63" w:type="pct"/>
            <w:tcBorders>
              <w:top w:val="nil"/>
              <w:left w:val="nil"/>
              <w:bottom w:val="nil"/>
              <w:right w:val="nil"/>
            </w:tcBorders>
            <w:shd w:val="clear" w:color="auto" w:fill="auto"/>
            <w:noWrap/>
            <w:vAlign w:val="bottom"/>
            <w:hideMark/>
          </w:tcPr>
          <w:p w14:paraId="751535EF" w14:textId="77777777" w:rsidR="006B3C2F" w:rsidRDefault="006B3C2F">
            <w:pPr>
              <w:jc w:val="center"/>
              <w:rPr>
                <w:rFonts w:ascii="Arial" w:hAnsi="Arial" w:cs="Arial"/>
                <w:b/>
                <w:bCs/>
                <w:i/>
                <w:iCs/>
                <w:color w:val="000000"/>
                <w:sz w:val="16"/>
                <w:szCs w:val="16"/>
              </w:rPr>
            </w:pPr>
          </w:p>
        </w:tc>
      </w:tr>
      <w:tr w:rsidR="006B3C2F" w14:paraId="3DF64BC1" w14:textId="77777777" w:rsidTr="006B3C2F">
        <w:trPr>
          <w:trHeight w:val="315"/>
        </w:trPr>
        <w:tc>
          <w:tcPr>
            <w:tcW w:w="2284" w:type="pct"/>
            <w:tcBorders>
              <w:top w:val="nil"/>
              <w:left w:val="single" w:sz="8" w:space="0" w:color="auto"/>
              <w:bottom w:val="single" w:sz="8" w:space="0" w:color="auto"/>
              <w:right w:val="single" w:sz="8" w:space="0" w:color="auto"/>
            </w:tcBorders>
            <w:shd w:val="clear" w:color="auto" w:fill="auto"/>
            <w:vAlign w:val="center"/>
            <w:hideMark/>
          </w:tcPr>
          <w:p w14:paraId="5CD67A02" w14:textId="77777777" w:rsidR="006B3C2F" w:rsidRPr="006B3C2F" w:rsidRDefault="006B3C2F">
            <w:pPr>
              <w:rPr>
                <w:rFonts w:ascii="Arial" w:hAnsi="Arial" w:cs="Arial"/>
                <w:b/>
                <w:bCs/>
                <w:color w:val="000000"/>
                <w:sz w:val="16"/>
                <w:szCs w:val="16"/>
              </w:rPr>
            </w:pPr>
            <w:r w:rsidRPr="006B3C2F">
              <w:rPr>
                <w:rFonts w:ascii="Arial" w:hAnsi="Arial" w:cs="Arial"/>
                <w:b/>
                <w:bCs/>
                <w:sz w:val="16"/>
                <w:szCs w:val="16"/>
              </w:rPr>
              <w:t>Núcleo Interno de Regulação (NIR)</w:t>
            </w:r>
          </w:p>
        </w:tc>
        <w:tc>
          <w:tcPr>
            <w:tcW w:w="795" w:type="pct"/>
            <w:tcBorders>
              <w:top w:val="nil"/>
              <w:left w:val="nil"/>
              <w:bottom w:val="single" w:sz="8" w:space="0" w:color="auto"/>
              <w:right w:val="single" w:sz="8" w:space="0" w:color="auto"/>
            </w:tcBorders>
            <w:shd w:val="clear" w:color="auto" w:fill="auto"/>
            <w:vAlign w:val="center"/>
            <w:hideMark/>
          </w:tcPr>
          <w:p w14:paraId="2B1388FA" w14:textId="77777777" w:rsidR="006B3C2F" w:rsidRPr="006B3C2F" w:rsidRDefault="006B3C2F">
            <w:pPr>
              <w:jc w:val="center"/>
              <w:rPr>
                <w:rFonts w:ascii="Arial" w:hAnsi="Arial" w:cs="Arial"/>
                <w:color w:val="000000"/>
                <w:sz w:val="16"/>
                <w:szCs w:val="16"/>
              </w:rPr>
            </w:pPr>
            <w:r w:rsidRPr="006B3C2F">
              <w:rPr>
                <w:rFonts w:ascii="Arial" w:hAnsi="Arial" w:cs="Arial"/>
                <w:color w:val="000000"/>
                <w:sz w:val="16"/>
                <w:szCs w:val="16"/>
              </w:rPr>
              <w:t>À distância 12 h</w:t>
            </w:r>
          </w:p>
        </w:tc>
        <w:tc>
          <w:tcPr>
            <w:tcW w:w="608" w:type="pct"/>
            <w:tcBorders>
              <w:top w:val="nil"/>
              <w:left w:val="nil"/>
              <w:bottom w:val="single" w:sz="8" w:space="0" w:color="auto"/>
              <w:right w:val="single" w:sz="8" w:space="0" w:color="auto"/>
            </w:tcBorders>
            <w:shd w:val="clear" w:color="auto" w:fill="auto"/>
            <w:vAlign w:val="center"/>
            <w:hideMark/>
          </w:tcPr>
          <w:p w14:paraId="277AA807" w14:textId="77777777" w:rsidR="006B3C2F" w:rsidRPr="006B3C2F" w:rsidRDefault="006B3C2F">
            <w:pPr>
              <w:jc w:val="right"/>
              <w:rPr>
                <w:rFonts w:ascii="Arial" w:hAnsi="Arial" w:cs="Arial"/>
                <w:color w:val="000000"/>
                <w:sz w:val="16"/>
                <w:szCs w:val="16"/>
              </w:rPr>
            </w:pPr>
            <w:r w:rsidRPr="006B3C2F">
              <w:rPr>
                <w:rFonts w:ascii="Arial" w:hAnsi="Arial" w:cs="Arial"/>
                <w:color w:val="000000"/>
                <w:sz w:val="16"/>
                <w:szCs w:val="16"/>
              </w:rPr>
              <w:t>R$ 38,88</w:t>
            </w:r>
          </w:p>
        </w:tc>
        <w:tc>
          <w:tcPr>
            <w:tcW w:w="582" w:type="pct"/>
            <w:tcBorders>
              <w:top w:val="nil"/>
              <w:left w:val="nil"/>
              <w:bottom w:val="single" w:sz="8" w:space="0" w:color="auto"/>
              <w:right w:val="single" w:sz="8" w:space="0" w:color="auto"/>
            </w:tcBorders>
            <w:shd w:val="clear" w:color="auto" w:fill="auto"/>
            <w:vAlign w:val="center"/>
            <w:hideMark/>
          </w:tcPr>
          <w:p w14:paraId="278CD9C7" w14:textId="77777777" w:rsidR="006B3C2F" w:rsidRPr="006B3C2F" w:rsidRDefault="006B3C2F">
            <w:pPr>
              <w:jc w:val="center"/>
              <w:rPr>
                <w:rFonts w:ascii="Arial" w:hAnsi="Arial" w:cs="Arial"/>
                <w:color w:val="000000"/>
                <w:sz w:val="16"/>
                <w:szCs w:val="16"/>
              </w:rPr>
            </w:pPr>
            <w:r w:rsidRPr="006B3C2F">
              <w:rPr>
                <w:rFonts w:ascii="Arial" w:hAnsi="Arial" w:cs="Arial"/>
                <w:color w:val="000000"/>
                <w:sz w:val="16"/>
                <w:szCs w:val="16"/>
              </w:rPr>
              <w:t>R$ 252,00</w:t>
            </w:r>
          </w:p>
        </w:tc>
        <w:tc>
          <w:tcPr>
            <w:tcW w:w="667" w:type="pct"/>
            <w:tcBorders>
              <w:top w:val="nil"/>
              <w:left w:val="nil"/>
              <w:bottom w:val="single" w:sz="8" w:space="0" w:color="auto"/>
              <w:right w:val="single" w:sz="8" w:space="0" w:color="auto"/>
            </w:tcBorders>
            <w:shd w:val="clear" w:color="auto" w:fill="auto"/>
            <w:vAlign w:val="center"/>
            <w:hideMark/>
          </w:tcPr>
          <w:p w14:paraId="618B7AD6" w14:textId="77777777" w:rsidR="006B3C2F" w:rsidRPr="006B3C2F" w:rsidRDefault="006B3C2F">
            <w:pPr>
              <w:jc w:val="center"/>
              <w:rPr>
                <w:color w:val="000000"/>
                <w:sz w:val="16"/>
                <w:szCs w:val="16"/>
              </w:rPr>
            </w:pPr>
            <w:r w:rsidRPr="006B3C2F">
              <w:rPr>
                <w:color w:val="000000"/>
                <w:sz w:val="16"/>
                <w:szCs w:val="16"/>
              </w:rPr>
              <w:t>R$ 14.463,36</w:t>
            </w:r>
          </w:p>
        </w:tc>
        <w:tc>
          <w:tcPr>
            <w:tcW w:w="63" w:type="pct"/>
            <w:tcBorders>
              <w:top w:val="nil"/>
              <w:left w:val="nil"/>
              <w:bottom w:val="nil"/>
              <w:right w:val="nil"/>
            </w:tcBorders>
            <w:shd w:val="clear" w:color="auto" w:fill="auto"/>
            <w:noWrap/>
            <w:vAlign w:val="bottom"/>
            <w:hideMark/>
          </w:tcPr>
          <w:p w14:paraId="3EF451E3" w14:textId="77777777" w:rsidR="006B3C2F" w:rsidRDefault="006B3C2F">
            <w:pPr>
              <w:jc w:val="center"/>
              <w:rPr>
                <w:color w:val="000000"/>
                <w:sz w:val="16"/>
                <w:szCs w:val="16"/>
              </w:rPr>
            </w:pPr>
          </w:p>
        </w:tc>
      </w:tr>
      <w:tr w:rsidR="006B3C2F" w14:paraId="57BF7A57" w14:textId="77777777" w:rsidTr="006B3C2F">
        <w:trPr>
          <w:trHeight w:val="315"/>
        </w:trPr>
        <w:tc>
          <w:tcPr>
            <w:tcW w:w="2284" w:type="pct"/>
            <w:tcBorders>
              <w:top w:val="nil"/>
              <w:left w:val="single" w:sz="8" w:space="0" w:color="auto"/>
              <w:bottom w:val="single" w:sz="8" w:space="0" w:color="auto"/>
              <w:right w:val="single" w:sz="8" w:space="0" w:color="auto"/>
            </w:tcBorders>
            <w:shd w:val="clear" w:color="auto" w:fill="auto"/>
            <w:vAlign w:val="center"/>
            <w:hideMark/>
          </w:tcPr>
          <w:p w14:paraId="2CC5003C" w14:textId="77777777" w:rsidR="006B3C2F" w:rsidRPr="006B3C2F" w:rsidRDefault="006B3C2F">
            <w:pPr>
              <w:rPr>
                <w:rFonts w:ascii="Arial" w:hAnsi="Arial" w:cs="Arial"/>
                <w:b/>
                <w:bCs/>
                <w:color w:val="000000"/>
                <w:sz w:val="16"/>
                <w:szCs w:val="16"/>
              </w:rPr>
            </w:pPr>
            <w:r w:rsidRPr="006B3C2F">
              <w:rPr>
                <w:rFonts w:ascii="Arial" w:hAnsi="Arial" w:cs="Arial"/>
                <w:b/>
                <w:bCs/>
                <w:sz w:val="16"/>
                <w:szCs w:val="16"/>
              </w:rPr>
              <w:t>Sala de Emergência</w:t>
            </w:r>
          </w:p>
        </w:tc>
        <w:tc>
          <w:tcPr>
            <w:tcW w:w="795" w:type="pct"/>
            <w:tcBorders>
              <w:top w:val="nil"/>
              <w:left w:val="nil"/>
              <w:bottom w:val="single" w:sz="8" w:space="0" w:color="auto"/>
              <w:right w:val="single" w:sz="8" w:space="0" w:color="auto"/>
            </w:tcBorders>
            <w:shd w:val="clear" w:color="auto" w:fill="auto"/>
            <w:vAlign w:val="center"/>
            <w:hideMark/>
          </w:tcPr>
          <w:p w14:paraId="1CA6BE76" w14:textId="77777777" w:rsidR="006B3C2F" w:rsidRPr="006B3C2F" w:rsidRDefault="006B3C2F">
            <w:pPr>
              <w:jc w:val="center"/>
              <w:rPr>
                <w:rFonts w:ascii="Arial" w:hAnsi="Arial" w:cs="Arial"/>
                <w:color w:val="000000"/>
                <w:sz w:val="16"/>
                <w:szCs w:val="16"/>
              </w:rPr>
            </w:pPr>
            <w:r w:rsidRPr="006B3C2F">
              <w:rPr>
                <w:rFonts w:ascii="Arial" w:hAnsi="Arial" w:cs="Arial"/>
                <w:color w:val="000000"/>
                <w:sz w:val="16"/>
                <w:szCs w:val="16"/>
              </w:rPr>
              <w:t>Sobreaviso 24 h</w:t>
            </w:r>
          </w:p>
        </w:tc>
        <w:tc>
          <w:tcPr>
            <w:tcW w:w="608" w:type="pct"/>
            <w:tcBorders>
              <w:top w:val="nil"/>
              <w:left w:val="nil"/>
              <w:bottom w:val="single" w:sz="8" w:space="0" w:color="auto"/>
              <w:right w:val="single" w:sz="8" w:space="0" w:color="auto"/>
            </w:tcBorders>
            <w:shd w:val="clear" w:color="auto" w:fill="auto"/>
            <w:vAlign w:val="center"/>
            <w:hideMark/>
          </w:tcPr>
          <w:p w14:paraId="43E58557" w14:textId="77777777" w:rsidR="006B3C2F" w:rsidRPr="006B3C2F" w:rsidRDefault="006B3C2F">
            <w:pPr>
              <w:jc w:val="right"/>
              <w:rPr>
                <w:rFonts w:ascii="Arial" w:hAnsi="Arial" w:cs="Arial"/>
                <w:color w:val="000000"/>
                <w:sz w:val="16"/>
                <w:szCs w:val="16"/>
              </w:rPr>
            </w:pPr>
            <w:r w:rsidRPr="006B3C2F">
              <w:rPr>
                <w:rFonts w:ascii="Arial" w:hAnsi="Arial" w:cs="Arial"/>
                <w:color w:val="000000"/>
                <w:sz w:val="16"/>
                <w:szCs w:val="16"/>
              </w:rPr>
              <w:t>R$ 21,00</w:t>
            </w:r>
          </w:p>
        </w:tc>
        <w:tc>
          <w:tcPr>
            <w:tcW w:w="582" w:type="pct"/>
            <w:tcBorders>
              <w:top w:val="nil"/>
              <w:left w:val="nil"/>
              <w:bottom w:val="single" w:sz="8" w:space="0" w:color="auto"/>
              <w:right w:val="single" w:sz="8" w:space="0" w:color="auto"/>
            </w:tcBorders>
            <w:shd w:val="clear" w:color="auto" w:fill="auto"/>
            <w:vAlign w:val="center"/>
            <w:hideMark/>
          </w:tcPr>
          <w:p w14:paraId="57393797" w14:textId="77777777" w:rsidR="006B3C2F" w:rsidRPr="006B3C2F" w:rsidRDefault="006B3C2F">
            <w:pPr>
              <w:jc w:val="center"/>
              <w:rPr>
                <w:rFonts w:ascii="Arial" w:hAnsi="Arial" w:cs="Arial"/>
                <w:color w:val="000000"/>
                <w:sz w:val="16"/>
                <w:szCs w:val="16"/>
              </w:rPr>
            </w:pPr>
            <w:r w:rsidRPr="006B3C2F">
              <w:rPr>
                <w:rFonts w:ascii="Arial" w:hAnsi="Arial" w:cs="Arial"/>
                <w:color w:val="000000"/>
                <w:sz w:val="16"/>
                <w:szCs w:val="16"/>
              </w:rPr>
              <w:t>R$ 504,00</w:t>
            </w:r>
          </w:p>
        </w:tc>
        <w:tc>
          <w:tcPr>
            <w:tcW w:w="667" w:type="pct"/>
            <w:tcBorders>
              <w:top w:val="nil"/>
              <w:left w:val="nil"/>
              <w:bottom w:val="single" w:sz="8" w:space="0" w:color="auto"/>
              <w:right w:val="single" w:sz="8" w:space="0" w:color="auto"/>
            </w:tcBorders>
            <w:shd w:val="clear" w:color="auto" w:fill="auto"/>
            <w:vAlign w:val="center"/>
            <w:hideMark/>
          </w:tcPr>
          <w:p w14:paraId="491685A7" w14:textId="77777777" w:rsidR="006B3C2F" w:rsidRPr="006B3C2F" w:rsidRDefault="006B3C2F">
            <w:pPr>
              <w:jc w:val="center"/>
              <w:rPr>
                <w:color w:val="000000"/>
                <w:sz w:val="16"/>
                <w:szCs w:val="16"/>
              </w:rPr>
            </w:pPr>
            <w:r w:rsidRPr="006B3C2F">
              <w:rPr>
                <w:color w:val="000000"/>
                <w:sz w:val="16"/>
                <w:szCs w:val="16"/>
              </w:rPr>
              <w:t>R$ 15.624,00</w:t>
            </w:r>
          </w:p>
        </w:tc>
        <w:tc>
          <w:tcPr>
            <w:tcW w:w="63" w:type="pct"/>
            <w:tcBorders>
              <w:top w:val="nil"/>
              <w:left w:val="nil"/>
              <w:bottom w:val="nil"/>
              <w:right w:val="nil"/>
            </w:tcBorders>
            <w:shd w:val="clear" w:color="auto" w:fill="auto"/>
            <w:noWrap/>
            <w:vAlign w:val="bottom"/>
            <w:hideMark/>
          </w:tcPr>
          <w:p w14:paraId="001243CB" w14:textId="77777777" w:rsidR="006B3C2F" w:rsidRDefault="006B3C2F">
            <w:pPr>
              <w:jc w:val="center"/>
              <w:rPr>
                <w:color w:val="000000"/>
                <w:sz w:val="16"/>
                <w:szCs w:val="16"/>
              </w:rPr>
            </w:pPr>
          </w:p>
        </w:tc>
      </w:tr>
      <w:tr w:rsidR="006B3C2F" w14:paraId="78B22EF9" w14:textId="77777777" w:rsidTr="006B3C2F">
        <w:trPr>
          <w:trHeight w:val="315"/>
        </w:trPr>
        <w:tc>
          <w:tcPr>
            <w:tcW w:w="2284" w:type="pct"/>
            <w:tcBorders>
              <w:top w:val="nil"/>
              <w:left w:val="single" w:sz="8" w:space="0" w:color="auto"/>
              <w:bottom w:val="single" w:sz="8" w:space="0" w:color="auto"/>
              <w:right w:val="single" w:sz="8" w:space="0" w:color="auto"/>
            </w:tcBorders>
            <w:shd w:val="clear" w:color="auto" w:fill="auto"/>
            <w:vAlign w:val="center"/>
            <w:hideMark/>
          </w:tcPr>
          <w:p w14:paraId="67C55344" w14:textId="77777777" w:rsidR="006B3C2F" w:rsidRPr="006B3C2F" w:rsidRDefault="006B3C2F">
            <w:pPr>
              <w:rPr>
                <w:rFonts w:ascii="Arial" w:hAnsi="Arial" w:cs="Arial"/>
                <w:b/>
                <w:bCs/>
                <w:color w:val="000000"/>
                <w:sz w:val="16"/>
                <w:szCs w:val="16"/>
              </w:rPr>
            </w:pPr>
            <w:r w:rsidRPr="006B3C2F">
              <w:rPr>
                <w:rFonts w:ascii="Arial" w:hAnsi="Arial" w:cs="Arial"/>
                <w:b/>
                <w:bCs/>
                <w:sz w:val="16"/>
                <w:szCs w:val="16"/>
              </w:rPr>
              <w:t>Endocrinologia</w:t>
            </w:r>
          </w:p>
        </w:tc>
        <w:tc>
          <w:tcPr>
            <w:tcW w:w="795" w:type="pct"/>
            <w:tcBorders>
              <w:top w:val="nil"/>
              <w:left w:val="nil"/>
              <w:bottom w:val="single" w:sz="8" w:space="0" w:color="auto"/>
              <w:right w:val="single" w:sz="8" w:space="0" w:color="auto"/>
            </w:tcBorders>
            <w:shd w:val="clear" w:color="auto" w:fill="auto"/>
            <w:vAlign w:val="center"/>
            <w:hideMark/>
          </w:tcPr>
          <w:p w14:paraId="18184241" w14:textId="77777777" w:rsidR="006B3C2F" w:rsidRPr="006B3C2F" w:rsidRDefault="006B3C2F">
            <w:pPr>
              <w:jc w:val="center"/>
              <w:rPr>
                <w:rFonts w:ascii="Arial" w:hAnsi="Arial" w:cs="Arial"/>
                <w:color w:val="000000"/>
                <w:sz w:val="16"/>
                <w:szCs w:val="16"/>
              </w:rPr>
            </w:pPr>
            <w:r w:rsidRPr="006B3C2F">
              <w:rPr>
                <w:rFonts w:ascii="Arial" w:hAnsi="Arial" w:cs="Arial"/>
                <w:color w:val="000000"/>
                <w:sz w:val="16"/>
                <w:szCs w:val="16"/>
              </w:rPr>
              <w:t>À distância 24 h</w:t>
            </w:r>
          </w:p>
        </w:tc>
        <w:tc>
          <w:tcPr>
            <w:tcW w:w="608" w:type="pct"/>
            <w:tcBorders>
              <w:top w:val="nil"/>
              <w:left w:val="nil"/>
              <w:bottom w:val="single" w:sz="8" w:space="0" w:color="auto"/>
              <w:right w:val="single" w:sz="8" w:space="0" w:color="auto"/>
            </w:tcBorders>
            <w:shd w:val="clear" w:color="auto" w:fill="auto"/>
            <w:vAlign w:val="center"/>
            <w:hideMark/>
          </w:tcPr>
          <w:p w14:paraId="75B27653" w14:textId="77777777" w:rsidR="006B3C2F" w:rsidRPr="006B3C2F" w:rsidRDefault="006B3C2F">
            <w:pPr>
              <w:jc w:val="right"/>
              <w:rPr>
                <w:rFonts w:ascii="Arial" w:hAnsi="Arial" w:cs="Arial"/>
                <w:color w:val="000000"/>
                <w:sz w:val="16"/>
                <w:szCs w:val="16"/>
              </w:rPr>
            </w:pPr>
            <w:r w:rsidRPr="006B3C2F">
              <w:rPr>
                <w:rFonts w:ascii="Arial" w:hAnsi="Arial" w:cs="Arial"/>
                <w:color w:val="000000"/>
                <w:sz w:val="16"/>
                <w:szCs w:val="16"/>
              </w:rPr>
              <w:t>R$ 7,00</w:t>
            </w:r>
          </w:p>
        </w:tc>
        <w:tc>
          <w:tcPr>
            <w:tcW w:w="582" w:type="pct"/>
            <w:tcBorders>
              <w:top w:val="nil"/>
              <w:left w:val="nil"/>
              <w:bottom w:val="single" w:sz="8" w:space="0" w:color="auto"/>
              <w:right w:val="single" w:sz="8" w:space="0" w:color="auto"/>
            </w:tcBorders>
            <w:shd w:val="clear" w:color="auto" w:fill="auto"/>
            <w:vAlign w:val="center"/>
            <w:hideMark/>
          </w:tcPr>
          <w:p w14:paraId="5A724FA1" w14:textId="77777777" w:rsidR="006B3C2F" w:rsidRPr="006B3C2F" w:rsidRDefault="006B3C2F">
            <w:pPr>
              <w:jc w:val="center"/>
              <w:rPr>
                <w:rFonts w:ascii="Arial" w:hAnsi="Arial" w:cs="Arial"/>
                <w:color w:val="000000"/>
                <w:sz w:val="16"/>
                <w:szCs w:val="16"/>
              </w:rPr>
            </w:pPr>
            <w:r w:rsidRPr="006B3C2F">
              <w:rPr>
                <w:rFonts w:ascii="Arial" w:hAnsi="Arial" w:cs="Arial"/>
                <w:color w:val="000000"/>
                <w:sz w:val="16"/>
                <w:szCs w:val="16"/>
              </w:rPr>
              <w:t>R$ 168,00</w:t>
            </w:r>
          </w:p>
        </w:tc>
        <w:tc>
          <w:tcPr>
            <w:tcW w:w="667" w:type="pct"/>
            <w:tcBorders>
              <w:top w:val="nil"/>
              <w:left w:val="nil"/>
              <w:bottom w:val="single" w:sz="8" w:space="0" w:color="auto"/>
              <w:right w:val="single" w:sz="8" w:space="0" w:color="auto"/>
            </w:tcBorders>
            <w:shd w:val="clear" w:color="auto" w:fill="auto"/>
            <w:vAlign w:val="center"/>
            <w:hideMark/>
          </w:tcPr>
          <w:p w14:paraId="6E65A888" w14:textId="77777777" w:rsidR="006B3C2F" w:rsidRPr="006B3C2F" w:rsidRDefault="006B3C2F">
            <w:pPr>
              <w:jc w:val="center"/>
              <w:rPr>
                <w:color w:val="000000"/>
                <w:sz w:val="16"/>
                <w:szCs w:val="16"/>
              </w:rPr>
            </w:pPr>
            <w:r w:rsidRPr="006B3C2F">
              <w:rPr>
                <w:color w:val="000000"/>
                <w:sz w:val="16"/>
                <w:szCs w:val="16"/>
              </w:rPr>
              <w:t>R$ 5.208,00</w:t>
            </w:r>
          </w:p>
        </w:tc>
        <w:tc>
          <w:tcPr>
            <w:tcW w:w="63" w:type="pct"/>
            <w:tcBorders>
              <w:top w:val="nil"/>
              <w:left w:val="nil"/>
              <w:bottom w:val="nil"/>
              <w:right w:val="nil"/>
            </w:tcBorders>
            <w:shd w:val="clear" w:color="auto" w:fill="auto"/>
            <w:noWrap/>
            <w:vAlign w:val="bottom"/>
            <w:hideMark/>
          </w:tcPr>
          <w:p w14:paraId="4CFF4977" w14:textId="77777777" w:rsidR="006B3C2F" w:rsidRDefault="006B3C2F">
            <w:pPr>
              <w:jc w:val="center"/>
              <w:rPr>
                <w:color w:val="000000"/>
                <w:sz w:val="16"/>
                <w:szCs w:val="16"/>
              </w:rPr>
            </w:pPr>
          </w:p>
        </w:tc>
      </w:tr>
      <w:tr w:rsidR="006B3C2F" w14:paraId="4A4297ED" w14:textId="77777777" w:rsidTr="006B3C2F">
        <w:trPr>
          <w:trHeight w:val="315"/>
        </w:trPr>
        <w:tc>
          <w:tcPr>
            <w:tcW w:w="2284" w:type="pct"/>
            <w:tcBorders>
              <w:top w:val="nil"/>
              <w:left w:val="single" w:sz="8" w:space="0" w:color="auto"/>
              <w:bottom w:val="single" w:sz="8" w:space="0" w:color="auto"/>
              <w:right w:val="single" w:sz="8" w:space="0" w:color="auto"/>
            </w:tcBorders>
            <w:shd w:val="clear" w:color="auto" w:fill="auto"/>
            <w:vAlign w:val="center"/>
            <w:hideMark/>
          </w:tcPr>
          <w:p w14:paraId="66C0F101" w14:textId="77777777" w:rsidR="006B3C2F" w:rsidRPr="006B3C2F" w:rsidRDefault="006B3C2F">
            <w:pPr>
              <w:rPr>
                <w:rFonts w:ascii="Arial" w:hAnsi="Arial" w:cs="Arial"/>
                <w:b/>
                <w:bCs/>
                <w:color w:val="000000"/>
                <w:sz w:val="16"/>
                <w:szCs w:val="16"/>
              </w:rPr>
            </w:pPr>
            <w:r w:rsidRPr="006B3C2F">
              <w:rPr>
                <w:rFonts w:ascii="Arial" w:hAnsi="Arial" w:cs="Arial"/>
                <w:b/>
                <w:bCs/>
                <w:sz w:val="16"/>
                <w:szCs w:val="16"/>
              </w:rPr>
              <w:t>Nefrologia</w:t>
            </w:r>
          </w:p>
        </w:tc>
        <w:tc>
          <w:tcPr>
            <w:tcW w:w="795" w:type="pct"/>
            <w:tcBorders>
              <w:top w:val="nil"/>
              <w:left w:val="nil"/>
              <w:bottom w:val="single" w:sz="8" w:space="0" w:color="auto"/>
              <w:right w:val="single" w:sz="8" w:space="0" w:color="auto"/>
            </w:tcBorders>
            <w:shd w:val="clear" w:color="auto" w:fill="auto"/>
            <w:vAlign w:val="center"/>
            <w:hideMark/>
          </w:tcPr>
          <w:p w14:paraId="12EA9898" w14:textId="77777777" w:rsidR="006B3C2F" w:rsidRPr="006B3C2F" w:rsidRDefault="006B3C2F">
            <w:pPr>
              <w:jc w:val="center"/>
              <w:rPr>
                <w:rFonts w:ascii="Arial" w:hAnsi="Arial" w:cs="Arial"/>
                <w:color w:val="000000"/>
                <w:sz w:val="16"/>
                <w:szCs w:val="16"/>
              </w:rPr>
            </w:pPr>
            <w:r w:rsidRPr="006B3C2F">
              <w:rPr>
                <w:rFonts w:ascii="Arial" w:hAnsi="Arial" w:cs="Arial"/>
                <w:color w:val="000000"/>
                <w:sz w:val="16"/>
                <w:szCs w:val="16"/>
              </w:rPr>
              <w:t>À distância 24 h</w:t>
            </w:r>
          </w:p>
        </w:tc>
        <w:tc>
          <w:tcPr>
            <w:tcW w:w="608" w:type="pct"/>
            <w:tcBorders>
              <w:top w:val="nil"/>
              <w:left w:val="nil"/>
              <w:bottom w:val="single" w:sz="8" w:space="0" w:color="auto"/>
              <w:right w:val="single" w:sz="8" w:space="0" w:color="auto"/>
            </w:tcBorders>
            <w:shd w:val="clear" w:color="auto" w:fill="auto"/>
            <w:vAlign w:val="center"/>
            <w:hideMark/>
          </w:tcPr>
          <w:p w14:paraId="4CECC1E8" w14:textId="77777777" w:rsidR="006B3C2F" w:rsidRPr="006B3C2F" w:rsidRDefault="006B3C2F">
            <w:pPr>
              <w:jc w:val="right"/>
              <w:rPr>
                <w:rFonts w:ascii="Arial" w:hAnsi="Arial" w:cs="Arial"/>
                <w:color w:val="000000"/>
                <w:sz w:val="16"/>
                <w:szCs w:val="16"/>
              </w:rPr>
            </w:pPr>
            <w:r w:rsidRPr="006B3C2F">
              <w:rPr>
                <w:rFonts w:ascii="Arial" w:hAnsi="Arial" w:cs="Arial"/>
                <w:color w:val="000000"/>
                <w:sz w:val="16"/>
                <w:szCs w:val="16"/>
              </w:rPr>
              <w:t>R$ 21,00</w:t>
            </w:r>
          </w:p>
        </w:tc>
        <w:tc>
          <w:tcPr>
            <w:tcW w:w="582" w:type="pct"/>
            <w:tcBorders>
              <w:top w:val="nil"/>
              <w:left w:val="nil"/>
              <w:bottom w:val="single" w:sz="8" w:space="0" w:color="auto"/>
              <w:right w:val="single" w:sz="8" w:space="0" w:color="auto"/>
            </w:tcBorders>
            <w:shd w:val="clear" w:color="auto" w:fill="auto"/>
            <w:vAlign w:val="center"/>
            <w:hideMark/>
          </w:tcPr>
          <w:p w14:paraId="31D7AE15" w14:textId="77777777" w:rsidR="006B3C2F" w:rsidRPr="006B3C2F" w:rsidRDefault="006B3C2F">
            <w:pPr>
              <w:jc w:val="center"/>
              <w:rPr>
                <w:rFonts w:ascii="Arial" w:hAnsi="Arial" w:cs="Arial"/>
                <w:color w:val="000000"/>
                <w:sz w:val="16"/>
                <w:szCs w:val="16"/>
              </w:rPr>
            </w:pPr>
            <w:r w:rsidRPr="006B3C2F">
              <w:rPr>
                <w:rFonts w:ascii="Arial" w:hAnsi="Arial" w:cs="Arial"/>
                <w:color w:val="000000"/>
                <w:sz w:val="16"/>
                <w:szCs w:val="16"/>
              </w:rPr>
              <w:t>R$ 504,00</w:t>
            </w:r>
          </w:p>
        </w:tc>
        <w:tc>
          <w:tcPr>
            <w:tcW w:w="667" w:type="pct"/>
            <w:tcBorders>
              <w:top w:val="nil"/>
              <w:left w:val="nil"/>
              <w:bottom w:val="single" w:sz="8" w:space="0" w:color="auto"/>
              <w:right w:val="single" w:sz="8" w:space="0" w:color="auto"/>
            </w:tcBorders>
            <w:shd w:val="clear" w:color="auto" w:fill="auto"/>
            <w:vAlign w:val="center"/>
            <w:hideMark/>
          </w:tcPr>
          <w:p w14:paraId="3A3E3C70" w14:textId="77777777" w:rsidR="006B3C2F" w:rsidRPr="006B3C2F" w:rsidRDefault="006B3C2F">
            <w:pPr>
              <w:jc w:val="center"/>
              <w:rPr>
                <w:color w:val="000000"/>
                <w:sz w:val="16"/>
                <w:szCs w:val="16"/>
              </w:rPr>
            </w:pPr>
            <w:r w:rsidRPr="006B3C2F">
              <w:rPr>
                <w:color w:val="000000"/>
                <w:sz w:val="16"/>
                <w:szCs w:val="16"/>
              </w:rPr>
              <w:t>R$ 5.208,00</w:t>
            </w:r>
          </w:p>
        </w:tc>
        <w:tc>
          <w:tcPr>
            <w:tcW w:w="63" w:type="pct"/>
            <w:tcBorders>
              <w:top w:val="nil"/>
              <w:left w:val="nil"/>
              <w:bottom w:val="nil"/>
              <w:right w:val="nil"/>
            </w:tcBorders>
            <w:shd w:val="clear" w:color="auto" w:fill="auto"/>
            <w:noWrap/>
            <w:vAlign w:val="bottom"/>
            <w:hideMark/>
          </w:tcPr>
          <w:p w14:paraId="00A1623E" w14:textId="77777777" w:rsidR="006B3C2F" w:rsidRDefault="006B3C2F">
            <w:pPr>
              <w:jc w:val="center"/>
              <w:rPr>
                <w:color w:val="000000"/>
                <w:sz w:val="16"/>
                <w:szCs w:val="16"/>
              </w:rPr>
            </w:pPr>
          </w:p>
        </w:tc>
      </w:tr>
    </w:tbl>
    <w:p w14:paraId="2E0D1E6C" w14:textId="72DE2EA4" w:rsidR="00197DE1" w:rsidRDefault="00197DE1" w:rsidP="00F944E6">
      <w:pPr>
        <w:spacing w:before="60"/>
        <w:ind w:left="426"/>
        <w:jc w:val="both"/>
        <w:rPr>
          <w:rFonts w:ascii="Arial" w:hAnsi="Arial" w:cs="Arial"/>
        </w:rPr>
      </w:pPr>
    </w:p>
    <w:p w14:paraId="50B04BF4" w14:textId="77777777" w:rsidR="006B3C2F" w:rsidRDefault="006B3C2F" w:rsidP="00F944E6">
      <w:pPr>
        <w:spacing w:before="60"/>
        <w:ind w:left="426"/>
        <w:jc w:val="both"/>
        <w:rPr>
          <w:rFonts w:ascii="Arial" w:hAnsi="Arial" w:cs="Arial"/>
        </w:rPr>
      </w:pPr>
    </w:p>
    <w:tbl>
      <w:tblPr>
        <w:tblW w:w="5000" w:type="pct"/>
        <w:tblCellMar>
          <w:left w:w="70" w:type="dxa"/>
          <w:right w:w="70" w:type="dxa"/>
        </w:tblCellMar>
        <w:tblLook w:val="04A0" w:firstRow="1" w:lastRow="0" w:firstColumn="1" w:lastColumn="0" w:noHBand="0" w:noVBand="1"/>
      </w:tblPr>
      <w:tblGrid>
        <w:gridCol w:w="4263"/>
        <w:gridCol w:w="1480"/>
        <w:gridCol w:w="1130"/>
        <w:gridCol w:w="1083"/>
        <w:gridCol w:w="1243"/>
        <w:gridCol w:w="146"/>
      </w:tblGrid>
      <w:tr w:rsidR="006B3C2F" w14:paraId="42761345" w14:textId="77777777" w:rsidTr="006B3C2F">
        <w:trPr>
          <w:trHeight w:val="315"/>
        </w:trPr>
        <w:tc>
          <w:tcPr>
            <w:tcW w:w="4937" w:type="pct"/>
            <w:gridSpan w:val="5"/>
            <w:tcBorders>
              <w:top w:val="single" w:sz="8" w:space="0" w:color="auto"/>
              <w:left w:val="single" w:sz="8" w:space="0" w:color="auto"/>
              <w:bottom w:val="single" w:sz="8" w:space="0" w:color="auto"/>
              <w:right w:val="single" w:sz="8" w:space="0" w:color="000000"/>
            </w:tcBorders>
            <w:shd w:val="clear" w:color="000000" w:fill="9CC2E5"/>
            <w:vAlign w:val="center"/>
            <w:hideMark/>
          </w:tcPr>
          <w:p w14:paraId="68FFD1A3" w14:textId="77777777" w:rsidR="006B3C2F" w:rsidRDefault="006B3C2F">
            <w:pPr>
              <w:jc w:val="center"/>
              <w:rPr>
                <w:rFonts w:ascii="Arial" w:hAnsi="Arial" w:cs="Arial"/>
                <w:b/>
                <w:bCs/>
                <w:color w:val="000000"/>
                <w:sz w:val="16"/>
                <w:szCs w:val="16"/>
              </w:rPr>
            </w:pPr>
            <w:r>
              <w:rPr>
                <w:rFonts w:ascii="Arial" w:hAnsi="Arial" w:cs="Arial"/>
                <w:b/>
                <w:bCs/>
                <w:caps/>
                <w:color w:val="000000"/>
                <w:sz w:val="16"/>
                <w:szCs w:val="16"/>
              </w:rPr>
              <w:t>TABELA 2.4 - Especialidades Presencial e Sobreaviso sem produção</w:t>
            </w:r>
          </w:p>
        </w:tc>
        <w:tc>
          <w:tcPr>
            <w:tcW w:w="63" w:type="pct"/>
            <w:tcBorders>
              <w:top w:val="nil"/>
              <w:left w:val="nil"/>
              <w:bottom w:val="nil"/>
              <w:right w:val="nil"/>
            </w:tcBorders>
            <w:shd w:val="clear" w:color="auto" w:fill="auto"/>
            <w:noWrap/>
            <w:vAlign w:val="bottom"/>
            <w:hideMark/>
          </w:tcPr>
          <w:p w14:paraId="391A5686" w14:textId="77777777" w:rsidR="006B3C2F" w:rsidRDefault="006B3C2F">
            <w:pPr>
              <w:jc w:val="center"/>
              <w:rPr>
                <w:rFonts w:ascii="Arial" w:hAnsi="Arial" w:cs="Arial"/>
                <w:b/>
                <w:bCs/>
                <w:color w:val="000000"/>
                <w:sz w:val="16"/>
                <w:szCs w:val="16"/>
              </w:rPr>
            </w:pPr>
          </w:p>
        </w:tc>
      </w:tr>
      <w:tr w:rsidR="006B3C2F" w14:paraId="053C4A9F" w14:textId="77777777" w:rsidTr="006B3C2F">
        <w:trPr>
          <w:trHeight w:val="300"/>
        </w:trPr>
        <w:tc>
          <w:tcPr>
            <w:tcW w:w="2284" w:type="pct"/>
            <w:vMerge w:val="restart"/>
            <w:tcBorders>
              <w:top w:val="nil"/>
              <w:left w:val="single" w:sz="8" w:space="0" w:color="auto"/>
              <w:bottom w:val="single" w:sz="8" w:space="0" w:color="000000"/>
              <w:right w:val="single" w:sz="8" w:space="0" w:color="auto"/>
            </w:tcBorders>
            <w:shd w:val="clear" w:color="000000" w:fill="BFBFBF"/>
            <w:vAlign w:val="center"/>
            <w:hideMark/>
          </w:tcPr>
          <w:p w14:paraId="46CE0792" w14:textId="77777777" w:rsidR="006B3C2F" w:rsidRDefault="006B3C2F">
            <w:pPr>
              <w:jc w:val="center"/>
              <w:rPr>
                <w:rFonts w:ascii="Arial" w:hAnsi="Arial" w:cs="Arial"/>
                <w:b/>
                <w:bCs/>
                <w:i/>
                <w:iCs/>
                <w:color w:val="000000"/>
                <w:sz w:val="16"/>
                <w:szCs w:val="16"/>
              </w:rPr>
            </w:pPr>
            <w:r>
              <w:rPr>
                <w:rFonts w:ascii="Arial" w:hAnsi="Arial" w:cs="Arial"/>
                <w:b/>
                <w:bCs/>
                <w:i/>
                <w:iCs/>
                <w:sz w:val="16"/>
                <w:szCs w:val="16"/>
              </w:rPr>
              <w:t>Área/Especialidade.</w:t>
            </w:r>
          </w:p>
        </w:tc>
        <w:tc>
          <w:tcPr>
            <w:tcW w:w="795" w:type="pct"/>
            <w:vMerge w:val="restart"/>
            <w:tcBorders>
              <w:top w:val="nil"/>
              <w:left w:val="single" w:sz="8" w:space="0" w:color="auto"/>
              <w:bottom w:val="single" w:sz="8" w:space="0" w:color="000000"/>
              <w:right w:val="single" w:sz="8" w:space="0" w:color="auto"/>
            </w:tcBorders>
            <w:shd w:val="clear" w:color="000000" w:fill="BFBFBF"/>
            <w:vAlign w:val="center"/>
            <w:hideMark/>
          </w:tcPr>
          <w:p w14:paraId="69054D25" w14:textId="77777777" w:rsidR="006B3C2F" w:rsidRDefault="006B3C2F">
            <w:pPr>
              <w:jc w:val="center"/>
              <w:rPr>
                <w:rFonts w:ascii="Arial" w:hAnsi="Arial" w:cs="Arial"/>
                <w:b/>
                <w:bCs/>
                <w:i/>
                <w:iCs/>
                <w:color w:val="000000"/>
                <w:sz w:val="16"/>
                <w:szCs w:val="16"/>
              </w:rPr>
            </w:pPr>
            <w:r>
              <w:rPr>
                <w:rFonts w:ascii="Arial" w:hAnsi="Arial" w:cs="Arial"/>
                <w:b/>
                <w:bCs/>
                <w:i/>
                <w:iCs/>
                <w:sz w:val="16"/>
                <w:szCs w:val="16"/>
              </w:rPr>
              <w:t>Plantão</w:t>
            </w:r>
          </w:p>
        </w:tc>
        <w:tc>
          <w:tcPr>
            <w:tcW w:w="608" w:type="pct"/>
            <w:tcBorders>
              <w:top w:val="nil"/>
              <w:left w:val="nil"/>
              <w:bottom w:val="nil"/>
              <w:right w:val="single" w:sz="8" w:space="0" w:color="auto"/>
            </w:tcBorders>
            <w:shd w:val="clear" w:color="000000" w:fill="BFBFBF"/>
            <w:vAlign w:val="center"/>
            <w:hideMark/>
          </w:tcPr>
          <w:p w14:paraId="0B6D6DDE" w14:textId="77777777" w:rsidR="006B3C2F" w:rsidRDefault="006B3C2F">
            <w:pPr>
              <w:jc w:val="center"/>
              <w:rPr>
                <w:rFonts w:ascii="Arial" w:hAnsi="Arial" w:cs="Arial"/>
                <w:b/>
                <w:bCs/>
                <w:i/>
                <w:iCs/>
                <w:color w:val="000000"/>
                <w:sz w:val="16"/>
                <w:szCs w:val="16"/>
              </w:rPr>
            </w:pPr>
            <w:r>
              <w:rPr>
                <w:rFonts w:ascii="Arial" w:hAnsi="Arial" w:cs="Arial"/>
                <w:b/>
                <w:bCs/>
                <w:i/>
                <w:iCs/>
                <w:sz w:val="16"/>
                <w:szCs w:val="16"/>
              </w:rPr>
              <w:t>Proposta</w:t>
            </w:r>
          </w:p>
        </w:tc>
        <w:tc>
          <w:tcPr>
            <w:tcW w:w="582" w:type="pct"/>
            <w:vMerge w:val="restart"/>
            <w:tcBorders>
              <w:top w:val="nil"/>
              <w:left w:val="single" w:sz="8" w:space="0" w:color="auto"/>
              <w:bottom w:val="single" w:sz="8" w:space="0" w:color="000000"/>
              <w:right w:val="single" w:sz="8" w:space="0" w:color="auto"/>
            </w:tcBorders>
            <w:shd w:val="clear" w:color="000000" w:fill="BFBFBF"/>
            <w:vAlign w:val="center"/>
            <w:hideMark/>
          </w:tcPr>
          <w:p w14:paraId="001CA6EF" w14:textId="77777777" w:rsidR="006B3C2F" w:rsidRDefault="006B3C2F">
            <w:pPr>
              <w:jc w:val="center"/>
              <w:rPr>
                <w:rFonts w:ascii="Arial" w:hAnsi="Arial" w:cs="Arial"/>
                <w:b/>
                <w:bCs/>
                <w:i/>
                <w:iCs/>
                <w:color w:val="000000"/>
                <w:sz w:val="16"/>
                <w:szCs w:val="16"/>
              </w:rPr>
            </w:pPr>
            <w:r>
              <w:rPr>
                <w:rFonts w:ascii="Arial" w:hAnsi="Arial" w:cs="Arial"/>
                <w:b/>
                <w:bCs/>
                <w:i/>
                <w:iCs/>
                <w:sz w:val="16"/>
                <w:szCs w:val="16"/>
              </w:rPr>
              <w:t xml:space="preserve">Valor total do plantão </w:t>
            </w:r>
          </w:p>
        </w:tc>
        <w:tc>
          <w:tcPr>
            <w:tcW w:w="667" w:type="pct"/>
            <w:vMerge w:val="restart"/>
            <w:tcBorders>
              <w:top w:val="nil"/>
              <w:left w:val="single" w:sz="8" w:space="0" w:color="auto"/>
              <w:bottom w:val="single" w:sz="8" w:space="0" w:color="000000"/>
              <w:right w:val="single" w:sz="8" w:space="0" w:color="auto"/>
            </w:tcBorders>
            <w:shd w:val="clear" w:color="000000" w:fill="BFBFBF"/>
            <w:vAlign w:val="center"/>
            <w:hideMark/>
          </w:tcPr>
          <w:p w14:paraId="663CC4A9" w14:textId="77777777" w:rsidR="006B3C2F" w:rsidRDefault="006B3C2F">
            <w:pPr>
              <w:jc w:val="center"/>
              <w:rPr>
                <w:rFonts w:ascii="Arial" w:hAnsi="Arial" w:cs="Arial"/>
                <w:b/>
                <w:bCs/>
                <w:i/>
                <w:iCs/>
                <w:color w:val="000000"/>
                <w:sz w:val="16"/>
                <w:szCs w:val="16"/>
              </w:rPr>
            </w:pPr>
            <w:r>
              <w:rPr>
                <w:rFonts w:ascii="Arial" w:hAnsi="Arial" w:cs="Arial"/>
                <w:b/>
                <w:bCs/>
                <w:i/>
                <w:iCs/>
                <w:sz w:val="16"/>
                <w:szCs w:val="16"/>
              </w:rPr>
              <w:t>Custo mensal</w:t>
            </w:r>
          </w:p>
        </w:tc>
        <w:tc>
          <w:tcPr>
            <w:tcW w:w="63" w:type="pct"/>
            <w:tcBorders>
              <w:top w:val="nil"/>
              <w:left w:val="nil"/>
              <w:bottom w:val="nil"/>
              <w:right w:val="nil"/>
            </w:tcBorders>
            <w:shd w:val="clear" w:color="auto" w:fill="auto"/>
            <w:noWrap/>
            <w:vAlign w:val="bottom"/>
            <w:hideMark/>
          </w:tcPr>
          <w:p w14:paraId="44517D2F" w14:textId="77777777" w:rsidR="006B3C2F" w:rsidRDefault="006B3C2F">
            <w:pPr>
              <w:jc w:val="center"/>
              <w:rPr>
                <w:rFonts w:ascii="Arial" w:hAnsi="Arial" w:cs="Arial"/>
                <w:b/>
                <w:bCs/>
                <w:i/>
                <w:iCs/>
                <w:color w:val="000000"/>
                <w:sz w:val="16"/>
                <w:szCs w:val="16"/>
              </w:rPr>
            </w:pPr>
          </w:p>
        </w:tc>
      </w:tr>
      <w:tr w:rsidR="006B3C2F" w14:paraId="72DCE65A" w14:textId="77777777" w:rsidTr="006B3C2F">
        <w:trPr>
          <w:trHeight w:val="315"/>
        </w:trPr>
        <w:tc>
          <w:tcPr>
            <w:tcW w:w="2284" w:type="pct"/>
            <w:vMerge/>
            <w:tcBorders>
              <w:top w:val="nil"/>
              <w:left w:val="single" w:sz="8" w:space="0" w:color="auto"/>
              <w:bottom w:val="single" w:sz="8" w:space="0" w:color="000000"/>
              <w:right w:val="single" w:sz="8" w:space="0" w:color="auto"/>
            </w:tcBorders>
            <w:vAlign w:val="center"/>
            <w:hideMark/>
          </w:tcPr>
          <w:p w14:paraId="7507615E" w14:textId="77777777" w:rsidR="006B3C2F" w:rsidRDefault="006B3C2F">
            <w:pPr>
              <w:rPr>
                <w:rFonts w:ascii="Arial" w:hAnsi="Arial" w:cs="Arial"/>
                <w:b/>
                <w:bCs/>
                <w:i/>
                <w:iCs/>
                <w:color w:val="000000"/>
                <w:sz w:val="16"/>
                <w:szCs w:val="16"/>
              </w:rPr>
            </w:pPr>
          </w:p>
        </w:tc>
        <w:tc>
          <w:tcPr>
            <w:tcW w:w="795" w:type="pct"/>
            <w:vMerge/>
            <w:tcBorders>
              <w:top w:val="nil"/>
              <w:left w:val="single" w:sz="8" w:space="0" w:color="auto"/>
              <w:bottom w:val="single" w:sz="8" w:space="0" w:color="000000"/>
              <w:right w:val="single" w:sz="8" w:space="0" w:color="auto"/>
            </w:tcBorders>
            <w:vAlign w:val="center"/>
            <w:hideMark/>
          </w:tcPr>
          <w:p w14:paraId="372F4869" w14:textId="77777777" w:rsidR="006B3C2F" w:rsidRDefault="006B3C2F">
            <w:pPr>
              <w:rPr>
                <w:rFonts w:ascii="Arial" w:hAnsi="Arial" w:cs="Arial"/>
                <w:b/>
                <w:bCs/>
                <w:i/>
                <w:iCs/>
                <w:color w:val="000000"/>
                <w:sz w:val="16"/>
                <w:szCs w:val="16"/>
              </w:rPr>
            </w:pPr>
          </w:p>
        </w:tc>
        <w:tc>
          <w:tcPr>
            <w:tcW w:w="608" w:type="pct"/>
            <w:tcBorders>
              <w:top w:val="nil"/>
              <w:left w:val="nil"/>
              <w:bottom w:val="single" w:sz="8" w:space="0" w:color="auto"/>
              <w:right w:val="single" w:sz="8" w:space="0" w:color="auto"/>
            </w:tcBorders>
            <w:shd w:val="clear" w:color="000000" w:fill="BFBFBF"/>
            <w:vAlign w:val="center"/>
            <w:hideMark/>
          </w:tcPr>
          <w:p w14:paraId="2BF9C853" w14:textId="77777777" w:rsidR="006B3C2F" w:rsidRDefault="006B3C2F">
            <w:pPr>
              <w:jc w:val="center"/>
              <w:rPr>
                <w:rFonts w:ascii="Arial" w:hAnsi="Arial" w:cs="Arial"/>
                <w:b/>
                <w:bCs/>
                <w:i/>
                <w:iCs/>
                <w:color w:val="000000"/>
                <w:sz w:val="16"/>
                <w:szCs w:val="16"/>
              </w:rPr>
            </w:pPr>
            <w:r>
              <w:rPr>
                <w:rFonts w:ascii="Arial" w:hAnsi="Arial" w:cs="Arial"/>
                <w:b/>
                <w:bCs/>
                <w:i/>
                <w:iCs/>
                <w:sz w:val="16"/>
                <w:szCs w:val="16"/>
              </w:rPr>
              <w:t>(por hora)</w:t>
            </w:r>
          </w:p>
        </w:tc>
        <w:tc>
          <w:tcPr>
            <w:tcW w:w="582" w:type="pct"/>
            <w:vMerge/>
            <w:tcBorders>
              <w:top w:val="nil"/>
              <w:left w:val="single" w:sz="8" w:space="0" w:color="auto"/>
              <w:bottom w:val="single" w:sz="8" w:space="0" w:color="000000"/>
              <w:right w:val="single" w:sz="8" w:space="0" w:color="auto"/>
            </w:tcBorders>
            <w:vAlign w:val="center"/>
            <w:hideMark/>
          </w:tcPr>
          <w:p w14:paraId="2886EC60" w14:textId="77777777" w:rsidR="006B3C2F" w:rsidRDefault="006B3C2F">
            <w:pPr>
              <w:rPr>
                <w:rFonts w:ascii="Arial" w:hAnsi="Arial" w:cs="Arial"/>
                <w:b/>
                <w:bCs/>
                <w:i/>
                <w:iCs/>
                <w:color w:val="000000"/>
                <w:sz w:val="16"/>
                <w:szCs w:val="16"/>
              </w:rPr>
            </w:pPr>
          </w:p>
        </w:tc>
        <w:tc>
          <w:tcPr>
            <w:tcW w:w="667" w:type="pct"/>
            <w:vMerge/>
            <w:tcBorders>
              <w:top w:val="nil"/>
              <w:left w:val="single" w:sz="8" w:space="0" w:color="auto"/>
              <w:bottom w:val="single" w:sz="8" w:space="0" w:color="000000"/>
              <w:right w:val="single" w:sz="8" w:space="0" w:color="auto"/>
            </w:tcBorders>
            <w:vAlign w:val="center"/>
            <w:hideMark/>
          </w:tcPr>
          <w:p w14:paraId="5B26D8A5" w14:textId="77777777" w:rsidR="006B3C2F" w:rsidRDefault="006B3C2F">
            <w:pPr>
              <w:rPr>
                <w:rFonts w:ascii="Arial" w:hAnsi="Arial" w:cs="Arial"/>
                <w:b/>
                <w:bCs/>
                <w:i/>
                <w:iCs/>
                <w:color w:val="000000"/>
                <w:sz w:val="16"/>
                <w:szCs w:val="16"/>
              </w:rPr>
            </w:pPr>
          </w:p>
        </w:tc>
        <w:tc>
          <w:tcPr>
            <w:tcW w:w="63" w:type="pct"/>
            <w:tcBorders>
              <w:top w:val="nil"/>
              <w:left w:val="nil"/>
              <w:bottom w:val="nil"/>
              <w:right w:val="nil"/>
            </w:tcBorders>
            <w:shd w:val="clear" w:color="auto" w:fill="auto"/>
            <w:noWrap/>
            <w:vAlign w:val="bottom"/>
            <w:hideMark/>
          </w:tcPr>
          <w:p w14:paraId="7C520D80" w14:textId="77777777" w:rsidR="006B3C2F" w:rsidRDefault="006B3C2F">
            <w:pPr>
              <w:jc w:val="center"/>
              <w:rPr>
                <w:rFonts w:ascii="Arial" w:hAnsi="Arial" w:cs="Arial"/>
                <w:b/>
                <w:bCs/>
                <w:i/>
                <w:iCs/>
                <w:color w:val="000000"/>
                <w:sz w:val="16"/>
                <w:szCs w:val="16"/>
              </w:rPr>
            </w:pPr>
          </w:p>
        </w:tc>
      </w:tr>
      <w:tr w:rsidR="006B3C2F" w14:paraId="1BF6555C" w14:textId="77777777" w:rsidTr="006B3C2F">
        <w:trPr>
          <w:trHeight w:val="315"/>
        </w:trPr>
        <w:tc>
          <w:tcPr>
            <w:tcW w:w="2284" w:type="pct"/>
            <w:vMerge w:val="restart"/>
            <w:tcBorders>
              <w:top w:val="nil"/>
              <w:left w:val="single" w:sz="8" w:space="0" w:color="auto"/>
              <w:bottom w:val="single" w:sz="8" w:space="0" w:color="000000"/>
              <w:right w:val="single" w:sz="8" w:space="0" w:color="auto"/>
            </w:tcBorders>
            <w:shd w:val="clear" w:color="auto" w:fill="auto"/>
            <w:vAlign w:val="center"/>
            <w:hideMark/>
          </w:tcPr>
          <w:p w14:paraId="1F7DF878" w14:textId="77777777" w:rsidR="006B3C2F" w:rsidRDefault="006B3C2F">
            <w:pPr>
              <w:rPr>
                <w:rFonts w:ascii="Arial" w:hAnsi="Arial" w:cs="Arial"/>
                <w:b/>
                <w:bCs/>
                <w:color w:val="000000"/>
                <w:sz w:val="16"/>
                <w:szCs w:val="16"/>
              </w:rPr>
            </w:pPr>
            <w:proofErr w:type="spellStart"/>
            <w:r>
              <w:rPr>
                <w:rFonts w:ascii="Arial" w:hAnsi="Arial" w:cs="Arial"/>
                <w:b/>
                <w:bCs/>
                <w:sz w:val="16"/>
                <w:szCs w:val="16"/>
              </w:rPr>
              <w:t>Hospitalista</w:t>
            </w:r>
            <w:proofErr w:type="spellEnd"/>
          </w:p>
        </w:tc>
        <w:tc>
          <w:tcPr>
            <w:tcW w:w="795" w:type="pct"/>
            <w:tcBorders>
              <w:top w:val="nil"/>
              <w:left w:val="nil"/>
              <w:bottom w:val="single" w:sz="8" w:space="0" w:color="auto"/>
              <w:right w:val="single" w:sz="8" w:space="0" w:color="auto"/>
            </w:tcBorders>
            <w:shd w:val="clear" w:color="auto" w:fill="auto"/>
            <w:vAlign w:val="center"/>
            <w:hideMark/>
          </w:tcPr>
          <w:p w14:paraId="3EB1CB1E" w14:textId="77777777" w:rsidR="006B3C2F" w:rsidRDefault="006B3C2F">
            <w:pPr>
              <w:rPr>
                <w:rFonts w:ascii="Arial" w:hAnsi="Arial" w:cs="Arial"/>
                <w:color w:val="000000"/>
                <w:sz w:val="16"/>
                <w:szCs w:val="16"/>
              </w:rPr>
            </w:pPr>
            <w:r>
              <w:rPr>
                <w:rFonts w:ascii="Arial" w:hAnsi="Arial" w:cs="Arial"/>
                <w:color w:val="000000"/>
                <w:sz w:val="16"/>
                <w:szCs w:val="16"/>
              </w:rPr>
              <w:t>Presencial 6 h</w:t>
            </w:r>
          </w:p>
        </w:tc>
        <w:tc>
          <w:tcPr>
            <w:tcW w:w="608" w:type="pct"/>
            <w:tcBorders>
              <w:top w:val="nil"/>
              <w:left w:val="nil"/>
              <w:bottom w:val="single" w:sz="8" w:space="0" w:color="auto"/>
              <w:right w:val="single" w:sz="8" w:space="0" w:color="auto"/>
            </w:tcBorders>
            <w:shd w:val="clear" w:color="auto" w:fill="auto"/>
            <w:vAlign w:val="center"/>
            <w:hideMark/>
          </w:tcPr>
          <w:p w14:paraId="45CA083A" w14:textId="77777777" w:rsidR="006B3C2F" w:rsidRDefault="006B3C2F">
            <w:pPr>
              <w:rPr>
                <w:rFonts w:ascii="Arial" w:hAnsi="Arial" w:cs="Arial"/>
                <w:color w:val="000000"/>
                <w:sz w:val="16"/>
                <w:szCs w:val="16"/>
              </w:rPr>
            </w:pPr>
            <w:r>
              <w:rPr>
                <w:rFonts w:ascii="Arial" w:hAnsi="Arial" w:cs="Arial"/>
                <w:color w:val="000000"/>
                <w:sz w:val="16"/>
                <w:szCs w:val="16"/>
              </w:rPr>
              <w:t xml:space="preserve">  R$    116,66</w:t>
            </w:r>
          </w:p>
        </w:tc>
        <w:tc>
          <w:tcPr>
            <w:tcW w:w="582" w:type="pct"/>
            <w:tcBorders>
              <w:top w:val="nil"/>
              <w:left w:val="nil"/>
              <w:bottom w:val="single" w:sz="8" w:space="0" w:color="auto"/>
              <w:right w:val="single" w:sz="8" w:space="0" w:color="auto"/>
            </w:tcBorders>
            <w:shd w:val="clear" w:color="auto" w:fill="auto"/>
            <w:vAlign w:val="center"/>
            <w:hideMark/>
          </w:tcPr>
          <w:p w14:paraId="72AA7A1A" w14:textId="77777777" w:rsidR="006B3C2F" w:rsidRDefault="006B3C2F">
            <w:pPr>
              <w:jc w:val="right"/>
              <w:rPr>
                <w:rFonts w:ascii="Arial" w:hAnsi="Arial" w:cs="Arial"/>
                <w:color w:val="000000"/>
                <w:sz w:val="16"/>
                <w:szCs w:val="16"/>
              </w:rPr>
            </w:pPr>
            <w:r>
              <w:rPr>
                <w:rFonts w:ascii="Arial" w:hAnsi="Arial" w:cs="Arial"/>
                <w:color w:val="000000"/>
                <w:sz w:val="16"/>
                <w:szCs w:val="16"/>
              </w:rPr>
              <w:t>699,96</w:t>
            </w:r>
          </w:p>
        </w:tc>
        <w:tc>
          <w:tcPr>
            <w:tcW w:w="667" w:type="pct"/>
            <w:vMerge w:val="restart"/>
            <w:tcBorders>
              <w:top w:val="nil"/>
              <w:left w:val="single" w:sz="8" w:space="0" w:color="auto"/>
              <w:bottom w:val="single" w:sz="8" w:space="0" w:color="000000"/>
              <w:right w:val="single" w:sz="8" w:space="0" w:color="auto"/>
            </w:tcBorders>
            <w:shd w:val="clear" w:color="auto" w:fill="auto"/>
            <w:vAlign w:val="center"/>
            <w:hideMark/>
          </w:tcPr>
          <w:p w14:paraId="111B19E7" w14:textId="77777777" w:rsidR="006B3C2F" w:rsidRDefault="006B3C2F">
            <w:pPr>
              <w:jc w:val="right"/>
              <w:rPr>
                <w:color w:val="000000"/>
                <w:sz w:val="16"/>
                <w:szCs w:val="16"/>
              </w:rPr>
            </w:pPr>
            <w:r>
              <w:rPr>
                <w:color w:val="000000"/>
                <w:sz w:val="16"/>
                <w:szCs w:val="16"/>
              </w:rPr>
              <w:t>R$ 21.698,76</w:t>
            </w:r>
          </w:p>
        </w:tc>
        <w:tc>
          <w:tcPr>
            <w:tcW w:w="63" w:type="pct"/>
            <w:tcBorders>
              <w:top w:val="nil"/>
              <w:left w:val="nil"/>
              <w:bottom w:val="nil"/>
              <w:right w:val="nil"/>
            </w:tcBorders>
            <w:shd w:val="clear" w:color="auto" w:fill="auto"/>
            <w:noWrap/>
            <w:vAlign w:val="bottom"/>
            <w:hideMark/>
          </w:tcPr>
          <w:p w14:paraId="57BD8078" w14:textId="77777777" w:rsidR="006B3C2F" w:rsidRDefault="006B3C2F">
            <w:pPr>
              <w:jc w:val="right"/>
              <w:rPr>
                <w:color w:val="000000"/>
                <w:sz w:val="16"/>
                <w:szCs w:val="16"/>
              </w:rPr>
            </w:pPr>
          </w:p>
        </w:tc>
      </w:tr>
      <w:tr w:rsidR="006B3C2F" w14:paraId="397F975F" w14:textId="77777777" w:rsidTr="006B3C2F">
        <w:trPr>
          <w:trHeight w:val="315"/>
        </w:trPr>
        <w:tc>
          <w:tcPr>
            <w:tcW w:w="2284" w:type="pct"/>
            <w:vMerge/>
            <w:tcBorders>
              <w:top w:val="nil"/>
              <w:left w:val="single" w:sz="8" w:space="0" w:color="auto"/>
              <w:bottom w:val="single" w:sz="8" w:space="0" w:color="000000"/>
              <w:right w:val="single" w:sz="8" w:space="0" w:color="auto"/>
            </w:tcBorders>
            <w:shd w:val="clear" w:color="auto" w:fill="auto"/>
            <w:vAlign w:val="center"/>
            <w:hideMark/>
          </w:tcPr>
          <w:p w14:paraId="54357520" w14:textId="77777777" w:rsidR="006B3C2F" w:rsidRDefault="006B3C2F">
            <w:pPr>
              <w:rPr>
                <w:rFonts w:ascii="Arial" w:hAnsi="Arial" w:cs="Arial"/>
                <w:b/>
                <w:bCs/>
                <w:color w:val="000000"/>
                <w:sz w:val="16"/>
                <w:szCs w:val="16"/>
              </w:rPr>
            </w:pPr>
          </w:p>
        </w:tc>
        <w:tc>
          <w:tcPr>
            <w:tcW w:w="795" w:type="pct"/>
            <w:tcBorders>
              <w:top w:val="nil"/>
              <w:left w:val="nil"/>
              <w:bottom w:val="single" w:sz="8" w:space="0" w:color="auto"/>
              <w:right w:val="single" w:sz="8" w:space="0" w:color="auto"/>
            </w:tcBorders>
            <w:shd w:val="clear" w:color="auto" w:fill="auto"/>
            <w:vAlign w:val="center"/>
            <w:hideMark/>
          </w:tcPr>
          <w:p w14:paraId="21DB2A23" w14:textId="77777777" w:rsidR="006B3C2F" w:rsidRDefault="006B3C2F">
            <w:pPr>
              <w:rPr>
                <w:rFonts w:ascii="Arial" w:hAnsi="Arial" w:cs="Arial"/>
                <w:color w:val="000000"/>
                <w:sz w:val="16"/>
                <w:szCs w:val="16"/>
              </w:rPr>
            </w:pPr>
            <w:r>
              <w:rPr>
                <w:rFonts w:ascii="Arial" w:hAnsi="Arial" w:cs="Arial"/>
                <w:color w:val="000000"/>
                <w:sz w:val="16"/>
                <w:szCs w:val="16"/>
              </w:rPr>
              <w:t>Sobreaviso 18 h</w:t>
            </w:r>
          </w:p>
        </w:tc>
        <w:tc>
          <w:tcPr>
            <w:tcW w:w="608" w:type="pct"/>
            <w:tcBorders>
              <w:top w:val="nil"/>
              <w:left w:val="nil"/>
              <w:bottom w:val="single" w:sz="8" w:space="0" w:color="auto"/>
              <w:right w:val="single" w:sz="8" w:space="0" w:color="auto"/>
            </w:tcBorders>
            <w:shd w:val="clear" w:color="auto" w:fill="auto"/>
            <w:vAlign w:val="center"/>
            <w:hideMark/>
          </w:tcPr>
          <w:p w14:paraId="6FEC4E90" w14:textId="77777777" w:rsidR="006B3C2F" w:rsidRDefault="006B3C2F">
            <w:pPr>
              <w:rPr>
                <w:rFonts w:ascii="Arial" w:hAnsi="Arial" w:cs="Arial"/>
                <w:color w:val="000000"/>
                <w:sz w:val="16"/>
                <w:szCs w:val="16"/>
              </w:rPr>
            </w:pPr>
            <w:r>
              <w:rPr>
                <w:rFonts w:ascii="Arial" w:hAnsi="Arial" w:cs="Arial"/>
                <w:color w:val="000000"/>
                <w:sz w:val="16"/>
                <w:szCs w:val="16"/>
              </w:rPr>
              <w:t> R$       38,88</w:t>
            </w:r>
          </w:p>
        </w:tc>
        <w:tc>
          <w:tcPr>
            <w:tcW w:w="582" w:type="pct"/>
            <w:tcBorders>
              <w:top w:val="nil"/>
              <w:left w:val="nil"/>
              <w:bottom w:val="single" w:sz="8" w:space="0" w:color="auto"/>
              <w:right w:val="single" w:sz="8" w:space="0" w:color="auto"/>
            </w:tcBorders>
            <w:shd w:val="clear" w:color="auto" w:fill="auto"/>
            <w:vAlign w:val="center"/>
            <w:hideMark/>
          </w:tcPr>
          <w:p w14:paraId="578EDFF3" w14:textId="77777777" w:rsidR="006B3C2F" w:rsidRDefault="006B3C2F">
            <w:pPr>
              <w:jc w:val="right"/>
              <w:rPr>
                <w:rFonts w:ascii="Arial" w:hAnsi="Arial" w:cs="Arial"/>
                <w:color w:val="000000"/>
                <w:sz w:val="16"/>
                <w:szCs w:val="16"/>
              </w:rPr>
            </w:pPr>
            <w:r>
              <w:rPr>
                <w:rFonts w:ascii="Arial" w:hAnsi="Arial" w:cs="Arial"/>
                <w:color w:val="000000"/>
                <w:sz w:val="16"/>
                <w:szCs w:val="16"/>
              </w:rPr>
              <w:t>699,84</w:t>
            </w:r>
          </w:p>
        </w:tc>
        <w:tc>
          <w:tcPr>
            <w:tcW w:w="667" w:type="pct"/>
            <w:vMerge/>
            <w:tcBorders>
              <w:top w:val="nil"/>
              <w:left w:val="single" w:sz="8" w:space="0" w:color="auto"/>
              <w:bottom w:val="single" w:sz="8" w:space="0" w:color="000000"/>
              <w:right w:val="single" w:sz="8" w:space="0" w:color="auto"/>
            </w:tcBorders>
            <w:shd w:val="clear" w:color="auto" w:fill="auto"/>
            <w:vAlign w:val="center"/>
            <w:hideMark/>
          </w:tcPr>
          <w:p w14:paraId="1F324E03" w14:textId="77777777" w:rsidR="006B3C2F" w:rsidRDefault="006B3C2F">
            <w:pPr>
              <w:rPr>
                <w:color w:val="000000"/>
                <w:sz w:val="16"/>
                <w:szCs w:val="16"/>
              </w:rPr>
            </w:pPr>
          </w:p>
        </w:tc>
        <w:tc>
          <w:tcPr>
            <w:tcW w:w="63" w:type="pct"/>
            <w:tcBorders>
              <w:top w:val="nil"/>
              <w:left w:val="nil"/>
              <w:bottom w:val="nil"/>
              <w:right w:val="nil"/>
            </w:tcBorders>
            <w:shd w:val="clear" w:color="auto" w:fill="auto"/>
            <w:noWrap/>
            <w:vAlign w:val="bottom"/>
            <w:hideMark/>
          </w:tcPr>
          <w:p w14:paraId="67E78FAC" w14:textId="77777777" w:rsidR="006B3C2F" w:rsidRDefault="006B3C2F">
            <w:pPr>
              <w:jc w:val="right"/>
              <w:rPr>
                <w:rFonts w:ascii="Arial" w:hAnsi="Arial" w:cs="Arial"/>
                <w:color w:val="000000"/>
                <w:sz w:val="16"/>
                <w:szCs w:val="16"/>
              </w:rPr>
            </w:pPr>
          </w:p>
        </w:tc>
      </w:tr>
      <w:tr w:rsidR="006B3C2F" w14:paraId="439981A2" w14:textId="77777777" w:rsidTr="006B3C2F">
        <w:trPr>
          <w:trHeight w:val="315"/>
        </w:trPr>
        <w:tc>
          <w:tcPr>
            <w:tcW w:w="2284" w:type="pct"/>
            <w:vMerge w:val="restart"/>
            <w:tcBorders>
              <w:top w:val="nil"/>
              <w:left w:val="single" w:sz="8" w:space="0" w:color="auto"/>
              <w:bottom w:val="single" w:sz="8" w:space="0" w:color="000000"/>
              <w:right w:val="single" w:sz="8" w:space="0" w:color="auto"/>
            </w:tcBorders>
            <w:shd w:val="clear" w:color="auto" w:fill="auto"/>
            <w:vAlign w:val="center"/>
            <w:hideMark/>
          </w:tcPr>
          <w:p w14:paraId="6EDEE1D7" w14:textId="77777777" w:rsidR="006B3C2F" w:rsidRDefault="006B3C2F">
            <w:pPr>
              <w:rPr>
                <w:rFonts w:ascii="Arial" w:hAnsi="Arial" w:cs="Arial"/>
                <w:b/>
                <w:bCs/>
                <w:color w:val="000000"/>
                <w:sz w:val="16"/>
                <w:szCs w:val="16"/>
              </w:rPr>
            </w:pPr>
            <w:r>
              <w:rPr>
                <w:rFonts w:ascii="Arial" w:hAnsi="Arial" w:cs="Arial"/>
                <w:b/>
                <w:bCs/>
                <w:color w:val="000000"/>
                <w:sz w:val="16"/>
                <w:szCs w:val="16"/>
              </w:rPr>
              <w:t>Coordenação Ala Covid-19</w:t>
            </w:r>
          </w:p>
        </w:tc>
        <w:tc>
          <w:tcPr>
            <w:tcW w:w="795" w:type="pct"/>
            <w:tcBorders>
              <w:top w:val="nil"/>
              <w:left w:val="nil"/>
              <w:bottom w:val="single" w:sz="8" w:space="0" w:color="auto"/>
              <w:right w:val="single" w:sz="8" w:space="0" w:color="auto"/>
            </w:tcBorders>
            <w:shd w:val="clear" w:color="auto" w:fill="auto"/>
            <w:vAlign w:val="center"/>
            <w:hideMark/>
          </w:tcPr>
          <w:p w14:paraId="778AD622" w14:textId="77777777" w:rsidR="006B3C2F" w:rsidRDefault="006B3C2F">
            <w:pPr>
              <w:rPr>
                <w:rFonts w:ascii="Arial" w:hAnsi="Arial" w:cs="Arial"/>
                <w:color w:val="000000"/>
                <w:sz w:val="16"/>
                <w:szCs w:val="16"/>
              </w:rPr>
            </w:pPr>
            <w:r>
              <w:rPr>
                <w:rFonts w:ascii="Arial" w:hAnsi="Arial" w:cs="Arial"/>
                <w:color w:val="000000"/>
                <w:sz w:val="16"/>
                <w:szCs w:val="16"/>
              </w:rPr>
              <w:t>Presencial 6 h</w:t>
            </w:r>
          </w:p>
        </w:tc>
        <w:tc>
          <w:tcPr>
            <w:tcW w:w="608" w:type="pct"/>
            <w:tcBorders>
              <w:top w:val="nil"/>
              <w:left w:val="nil"/>
              <w:bottom w:val="single" w:sz="8" w:space="0" w:color="auto"/>
              <w:right w:val="single" w:sz="8" w:space="0" w:color="auto"/>
            </w:tcBorders>
            <w:shd w:val="clear" w:color="auto" w:fill="auto"/>
            <w:vAlign w:val="center"/>
            <w:hideMark/>
          </w:tcPr>
          <w:p w14:paraId="2445DF3F" w14:textId="77777777" w:rsidR="006B3C2F" w:rsidRDefault="006B3C2F">
            <w:pPr>
              <w:rPr>
                <w:rFonts w:ascii="Arial" w:hAnsi="Arial" w:cs="Arial"/>
                <w:color w:val="000000"/>
                <w:sz w:val="16"/>
                <w:szCs w:val="16"/>
              </w:rPr>
            </w:pPr>
            <w:r>
              <w:rPr>
                <w:rFonts w:ascii="Arial" w:hAnsi="Arial" w:cs="Arial"/>
                <w:color w:val="000000"/>
                <w:sz w:val="16"/>
                <w:szCs w:val="16"/>
              </w:rPr>
              <w:t xml:space="preserve"> R$     116,66 </w:t>
            </w:r>
          </w:p>
        </w:tc>
        <w:tc>
          <w:tcPr>
            <w:tcW w:w="582" w:type="pct"/>
            <w:tcBorders>
              <w:top w:val="nil"/>
              <w:left w:val="nil"/>
              <w:bottom w:val="single" w:sz="8" w:space="0" w:color="auto"/>
              <w:right w:val="single" w:sz="8" w:space="0" w:color="auto"/>
            </w:tcBorders>
            <w:shd w:val="clear" w:color="auto" w:fill="auto"/>
            <w:vAlign w:val="center"/>
            <w:hideMark/>
          </w:tcPr>
          <w:p w14:paraId="27924855" w14:textId="77777777" w:rsidR="006B3C2F" w:rsidRDefault="006B3C2F">
            <w:pPr>
              <w:jc w:val="right"/>
              <w:rPr>
                <w:rFonts w:ascii="Arial" w:hAnsi="Arial" w:cs="Arial"/>
                <w:color w:val="000000"/>
                <w:sz w:val="16"/>
                <w:szCs w:val="16"/>
              </w:rPr>
            </w:pPr>
            <w:r>
              <w:rPr>
                <w:rFonts w:ascii="Arial" w:hAnsi="Arial" w:cs="Arial"/>
                <w:color w:val="000000"/>
                <w:sz w:val="16"/>
                <w:szCs w:val="16"/>
              </w:rPr>
              <w:t>R$ 699,96</w:t>
            </w:r>
          </w:p>
        </w:tc>
        <w:tc>
          <w:tcPr>
            <w:tcW w:w="667" w:type="pct"/>
            <w:vMerge w:val="restart"/>
            <w:tcBorders>
              <w:top w:val="nil"/>
              <w:left w:val="single" w:sz="8" w:space="0" w:color="auto"/>
              <w:bottom w:val="single" w:sz="8" w:space="0" w:color="000000"/>
              <w:right w:val="single" w:sz="8" w:space="0" w:color="auto"/>
            </w:tcBorders>
            <w:shd w:val="clear" w:color="auto" w:fill="auto"/>
            <w:vAlign w:val="center"/>
            <w:hideMark/>
          </w:tcPr>
          <w:p w14:paraId="31EDB38E" w14:textId="77777777" w:rsidR="006B3C2F" w:rsidRDefault="006B3C2F">
            <w:pPr>
              <w:jc w:val="right"/>
              <w:rPr>
                <w:color w:val="000000"/>
                <w:sz w:val="16"/>
                <w:szCs w:val="16"/>
              </w:rPr>
            </w:pPr>
            <w:r>
              <w:rPr>
                <w:color w:val="000000"/>
                <w:sz w:val="16"/>
                <w:szCs w:val="16"/>
              </w:rPr>
              <w:t>R$ 21.698,76</w:t>
            </w:r>
          </w:p>
        </w:tc>
        <w:tc>
          <w:tcPr>
            <w:tcW w:w="63" w:type="pct"/>
            <w:tcBorders>
              <w:top w:val="nil"/>
              <w:left w:val="nil"/>
              <w:bottom w:val="nil"/>
              <w:right w:val="nil"/>
            </w:tcBorders>
            <w:shd w:val="clear" w:color="auto" w:fill="auto"/>
            <w:noWrap/>
            <w:vAlign w:val="bottom"/>
            <w:hideMark/>
          </w:tcPr>
          <w:p w14:paraId="070E1DCA" w14:textId="77777777" w:rsidR="006B3C2F" w:rsidRDefault="006B3C2F">
            <w:pPr>
              <w:jc w:val="right"/>
              <w:rPr>
                <w:color w:val="000000"/>
                <w:sz w:val="16"/>
                <w:szCs w:val="16"/>
              </w:rPr>
            </w:pPr>
          </w:p>
        </w:tc>
      </w:tr>
      <w:tr w:rsidR="006B3C2F" w14:paraId="1AAD606D" w14:textId="77777777" w:rsidTr="006B3C2F">
        <w:trPr>
          <w:trHeight w:val="315"/>
        </w:trPr>
        <w:tc>
          <w:tcPr>
            <w:tcW w:w="2284" w:type="pct"/>
            <w:vMerge/>
            <w:tcBorders>
              <w:top w:val="nil"/>
              <w:left w:val="single" w:sz="8" w:space="0" w:color="auto"/>
              <w:bottom w:val="single" w:sz="8" w:space="0" w:color="000000"/>
              <w:right w:val="single" w:sz="8" w:space="0" w:color="auto"/>
            </w:tcBorders>
            <w:shd w:val="clear" w:color="auto" w:fill="auto"/>
            <w:vAlign w:val="center"/>
            <w:hideMark/>
          </w:tcPr>
          <w:p w14:paraId="730F06FB" w14:textId="77777777" w:rsidR="006B3C2F" w:rsidRDefault="006B3C2F">
            <w:pPr>
              <w:rPr>
                <w:rFonts w:ascii="Arial" w:hAnsi="Arial" w:cs="Arial"/>
                <w:b/>
                <w:bCs/>
                <w:color w:val="000000"/>
                <w:sz w:val="16"/>
                <w:szCs w:val="16"/>
              </w:rPr>
            </w:pPr>
          </w:p>
        </w:tc>
        <w:tc>
          <w:tcPr>
            <w:tcW w:w="795" w:type="pct"/>
            <w:tcBorders>
              <w:top w:val="nil"/>
              <w:left w:val="nil"/>
              <w:bottom w:val="single" w:sz="8" w:space="0" w:color="auto"/>
              <w:right w:val="single" w:sz="8" w:space="0" w:color="auto"/>
            </w:tcBorders>
            <w:shd w:val="clear" w:color="auto" w:fill="auto"/>
            <w:vAlign w:val="center"/>
            <w:hideMark/>
          </w:tcPr>
          <w:p w14:paraId="228BB0F0" w14:textId="77777777" w:rsidR="006B3C2F" w:rsidRDefault="006B3C2F">
            <w:pPr>
              <w:rPr>
                <w:rFonts w:ascii="Arial" w:hAnsi="Arial" w:cs="Arial"/>
                <w:sz w:val="16"/>
                <w:szCs w:val="16"/>
              </w:rPr>
            </w:pPr>
            <w:r>
              <w:rPr>
                <w:rFonts w:ascii="Arial" w:hAnsi="Arial" w:cs="Arial"/>
                <w:sz w:val="16"/>
                <w:szCs w:val="16"/>
              </w:rPr>
              <w:t>Sobreaviso 18 h</w:t>
            </w:r>
          </w:p>
        </w:tc>
        <w:tc>
          <w:tcPr>
            <w:tcW w:w="608" w:type="pct"/>
            <w:tcBorders>
              <w:top w:val="nil"/>
              <w:left w:val="nil"/>
              <w:bottom w:val="single" w:sz="8" w:space="0" w:color="auto"/>
              <w:right w:val="single" w:sz="8" w:space="0" w:color="auto"/>
            </w:tcBorders>
            <w:shd w:val="clear" w:color="auto" w:fill="auto"/>
            <w:vAlign w:val="center"/>
            <w:hideMark/>
          </w:tcPr>
          <w:p w14:paraId="640FB470" w14:textId="77777777" w:rsidR="006B3C2F" w:rsidRDefault="006B3C2F">
            <w:pPr>
              <w:rPr>
                <w:rFonts w:ascii="Arial" w:hAnsi="Arial" w:cs="Arial"/>
                <w:sz w:val="16"/>
                <w:szCs w:val="16"/>
              </w:rPr>
            </w:pPr>
            <w:r>
              <w:rPr>
                <w:rFonts w:ascii="Arial" w:hAnsi="Arial" w:cs="Arial"/>
                <w:sz w:val="16"/>
                <w:szCs w:val="16"/>
              </w:rPr>
              <w:t> R$       38,88</w:t>
            </w:r>
          </w:p>
        </w:tc>
        <w:tc>
          <w:tcPr>
            <w:tcW w:w="582" w:type="pct"/>
            <w:tcBorders>
              <w:top w:val="nil"/>
              <w:left w:val="nil"/>
              <w:bottom w:val="single" w:sz="8" w:space="0" w:color="auto"/>
              <w:right w:val="single" w:sz="8" w:space="0" w:color="auto"/>
            </w:tcBorders>
            <w:shd w:val="clear" w:color="auto" w:fill="auto"/>
            <w:vAlign w:val="center"/>
            <w:hideMark/>
          </w:tcPr>
          <w:p w14:paraId="498A10F1" w14:textId="77777777" w:rsidR="006B3C2F" w:rsidRDefault="006B3C2F">
            <w:pPr>
              <w:jc w:val="right"/>
              <w:rPr>
                <w:rFonts w:ascii="Arial" w:hAnsi="Arial" w:cs="Arial"/>
                <w:sz w:val="16"/>
                <w:szCs w:val="16"/>
              </w:rPr>
            </w:pPr>
            <w:r>
              <w:rPr>
                <w:rFonts w:ascii="Arial" w:hAnsi="Arial" w:cs="Arial"/>
                <w:sz w:val="16"/>
                <w:szCs w:val="16"/>
              </w:rPr>
              <w:t>699,84</w:t>
            </w:r>
          </w:p>
        </w:tc>
        <w:tc>
          <w:tcPr>
            <w:tcW w:w="667" w:type="pct"/>
            <w:vMerge/>
            <w:tcBorders>
              <w:top w:val="nil"/>
              <w:left w:val="single" w:sz="8" w:space="0" w:color="auto"/>
              <w:bottom w:val="single" w:sz="8" w:space="0" w:color="000000"/>
              <w:right w:val="single" w:sz="8" w:space="0" w:color="auto"/>
            </w:tcBorders>
            <w:shd w:val="clear" w:color="auto" w:fill="auto"/>
            <w:vAlign w:val="center"/>
            <w:hideMark/>
          </w:tcPr>
          <w:p w14:paraId="50B8C8BD" w14:textId="77777777" w:rsidR="006B3C2F" w:rsidRDefault="006B3C2F">
            <w:pPr>
              <w:rPr>
                <w:color w:val="000000"/>
                <w:sz w:val="16"/>
                <w:szCs w:val="16"/>
              </w:rPr>
            </w:pPr>
          </w:p>
        </w:tc>
        <w:tc>
          <w:tcPr>
            <w:tcW w:w="63" w:type="pct"/>
            <w:tcBorders>
              <w:top w:val="nil"/>
              <w:left w:val="nil"/>
              <w:bottom w:val="nil"/>
              <w:right w:val="nil"/>
            </w:tcBorders>
            <w:shd w:val="clear" w:color="auto" w:fill="auto"/>
            <w:noWrap/>
            <w:vAlign w:val="bottom"/>
            <w:hideMark/>
          </w:tcPr>
          <w:p w14:paraId="5BF9D6AC" w14:textId="77777777" w:rsidR="006B3C2F" w:rsidRDefault="006B3C2F">
            <w:pPr>
              <w:jc w:val="right"/>
              <w:rPr>
                <w:rFonts w:ascii="Arial" w:hAnsi="Arial" w:cs="Arial"/>
                <w:sz w:val="16"/>
                <w:szCs w:val="16"/>
              </w:rPr>
            </w:pPr>
          </w:p>
        </w:tc>
      </w:tr>
      <w:tr w:rsidR="006B3C2F" w14:paraId="347B7123" w14:textId="77777777" w:rsidTr="006B3C2F">
        <w:trPr>
          <w:trHeight w:val="315"/>
        </w:trPr>
        <w:tc>
          <w:tcPr>
            <w:tcW w:w="2284" w:type="pct"/>
            <w:vMerge w:val="restart"/>
            <w:tcBorders>
              <w:top w:val="nil"/>
              <w:left w:val="single" w:sz="8" w:space="0" w:color="auto"/>
              <w:bottom w:val="single" w:sz="8" w:space="0" w:color="000000"/>
              <w:right w:val="single" w:sz="8" w:space="0" w:color="auto"/>
            </w:tcBorders>
            <w:shd w:val="clear" w:color="auto" w:fill="auto"/>
            <w:vAlign w:val="center"/>
            <w:hideMark/>
          </w:tcPr>
          <w:p w14:paraId="0858E435" w14:textId="77777777" w:rsidR="006B3C2F" w:rsidRDefault="006B3C2F">
            <w:pPr>
              <w:rPr>
                <w:rFonts w:ascii="Arial" w:hAnsi="Arial" w:cs="Arial"/>
                <w:b/>
                <w:bCs/>
                <w:color w:val="000000"/>
                <w:sz w:val="16"/>
                <w:szCs w:val="16"/>
              </w:rPr>
            </w:pPr>
            <w:r>
              <w:rPr>
                <w:rFonts w:ascii="Arial" w:hAnsi="Arial" w:cs="Arial"/>
                <w:b/>
                <w:bCs/>
                <w:sz w:val="16"/>
                <w:szCs w:val="16"/>
              </w:rPr>
              <w:t>Cirurgia Vascular</w:t>
            </w:r>
          </w:p>
        </w:tc>
        <w:tc>
          <w:tcPr>
            <w:tcW w:w="795" w:type="pct"/>
            <w:tcBorders>
              <w:top w:val="nil"/>
              <w:left w:val="nil"/>
              <w:bottom w:val="single" w:sz="8" w:space="0" w:color="auto"/>
              <w:right w:val="single" w:sz="8" w:space="0" w:color="auto"/>
            </w:tcBorders>
            <w:shd w:val="clear" w:color="auto" w:fill="auto"/>
            <w:vAlign w:val="center"/>
            <w:hideMark/>
          </w:tcPr>
          <w:p w14:paraId="553777FB" w14:textId="77777777" w:rsidR="006B3C2F" w:rsidRDefault="006B3C2F">
            <w:pPr>
              <w:rPr>
                <w:rFonts w:ascii="Arial" w:hAnsi="Arial" w:cs="Arial"/>
                <w:color w:val="000000"/>
                <w:sz w:val="16"/>
                <w:szCs w:val="16"/>
              </w:rPr>
            </w:pPr>
            <w:r>
              <w:rPr>
                <w:rFonts w:ascii="Arial" w:hAnsi="Arial" w:cs="Arial"/>
                <w:color w:val="000000"/>
                <w:sz w:val="16"/>
                <w:szCs w:val="16"/>
              </w:rPr>
              <w:t xml:space="preserve">Presencial </w:t>
            </w:r>
          </w:p>
        </w:tc>
        <w:tc>
          <w:tcPr>
            <w:tcW w:w="608" w:type="pct"/>
            <w:tcBorders>
              <w:top w:val="nil"/>
              <w:left w:val="nil"/>
              <w:bottom w:val="single" w:sz="8" w:space="0" w:color="auto"/>
              <w:right w:val="single" w:sz="8" w:space="0" w:color="auto"/>
            </w:tcBorders>
            <w:shd w:val="clear" w:color="auto" w:fill="auto"/>
            <w:vAlign w:val="center"/>
            <w:hideMark/>
          </w:tcPr>
          <w:p w14:paraId="4C02B0E6" w14:textId="77777777" w:rsidR="006B3C2F" w:rsidRDefault="006B3C2F">
            <w:pPr>
              <w:jc w:val="right"/>
              <w:rPr>
                <w:rFonts w:ascii="Arial" w:hAnsi="Arial" w:cs="Arial"/>
                <w:color w:val="000000"/>
                <w:sz w:val="16"/>
                <w:szCs w:val="16"/>
              </w:rPr>
            </w:pPr>
            <w:r>
              <w:rPr>
                <w:rFonts w:ascii="Arial" w:hAnsi="Arial" w:cs="Arial"/>
                <w:color w:val="000000"/>
                <w:sz w:val="16"/>
                <w:szCs w:val="16"/>
              </w:rPr>
              <w:t>R$ 145,00</w:t>
            </w:r>
          </w:p>
        </w:tc>
        <w:tc>
          <w:tcPr>
            <w:tcW w:w="582" w:type="pct"/>
            <w:tcBorders>
              <w:top w:val="nil"/>
              <w:left w:val="nil"/>
              <w:bottom w:val="single" w:sz="8" w:space="0" w:color="auto"/>
              <w:right w:val="single" w:sz="8" w:space="0" w:color="auto"/>
            </w:tcBorders>
            <w:shd w:val="clear" w:color="auto" w:fill="auto"/>
            <w:vAlign w:val="center"/>
            <w:hideMark/>
          </w:tcPr>
          <w:p w14:paraId="1E4943CB" w14:textId="77777777" w:rsidR="006B3C2F" w:rsidRDefault="006B3C2F">
            <w:pPr>
              <w:rPr>
                <w:rFonts w:ascii="Arial" w:hAnsi="Arial" w:cs="Arial"/>
                <w:color w:val="000000"/>
                <w:sz w:val="16"/>
                <w:szCs w:val="16"/>
              </w:rPr>
            </w:pPr>
            <w:r>
              <w:rPr>
                <w:rFonts w:ascii="Arial" w:hAnsi="Arial" w:cs="Arial"/>
                <w:color w:val="000000"/>
                <w:sz w:val="16"/>
                <w:szCs w:val="16"/>
              </w:rPr>
              <w:t> </w:t>
            </w:r>
          </w:p>
        </w:tc>
        <w:tc>
          <w:tcPr>
            <w:tcW w:w="667" w:type="pct"/>
            <w:tcBorders>
              <w:top w:val="nil"/>
              <w:left w:val="nil"/>
              <w:bottom w:val="single" w:sz="8" w:space="0" w:color="auto"/>
              <w:right w:val="single" w:sz="8" w:space="0" w:color="auto"/>
            </w:tcBorders>
            <w:shd w:val="clear" w:color="auto" w:fill="auto"/>
            <w:vAlign w:val="center"/>
            <w:hideMark/>
          </w:tcPr>
          <w:p w14:paraId="7BBA8D39" w14:textId="77777777" w:rsidR="006B3C2F" w:rsidRDefault="006B3C2F">
            <w:pPr>
              <w:rPr>
                <w:color w:val="000000"/>
                <w:sz w:val="16"/>
                <w:szCs w:val="16"/>
              </w:rPr>
            </w:pPr>
            <w:r>
              <w:rPr>
                <w:color w:val="000000"/>
                <w:sz w:val="16"/>
                <w:szCs w:val="16"/>
              </w:rPr>
              <w:t> </w:t>
            </w:r>
          </w:p>
        </w:tc>
        <w:tc>
          <w:tcPr>
            <w:tcW w:w="63" w:type="pct"/>
            <w:tcBorders>
              <w:top w:val="nil"/>
              <w:left w:val="nil"/>
              <w:bottom w:val="nil"/>
              <w:right w:val="nil"/>
            </w:tcBorders>
            <w:shd w:val="clear" w:color="auto" w:fill="auto"/>
            <w:noWrap/>
            <w:vAlign w:val="bottom"/>
            <w:hideMark/>
          </w:tcPr>
          <w:p w14:paraId="3EC8B2AD" w14:textId="77777777" w:rsidR="006B3C2F" w:rsidRDefault="006B3C2F">
            <w:pPr>
              <w:rPr>
                <w:color w:val="000000"/>
                <w:sz w:val="16"/>
                <w:szCs w:val="16"/>
              </w:rPr>
            </w:pPr>
          </w:p>
        </w:tc>
      </w:tr>
      <w:tr w:rsidR="006B3C2F" w14:paraId="128D6CF8" w14:textId="77777777" w:rsidTr="006B3C2F">
        <w:trPr>
          <w:trHeight w:val="540"/>
        </w:trPr>
        <w:tc>
          <w:tcPr>
            <w:tcW w:w="2284" w:type="pct"/>
            <w:vMerge/>
            <w:tcBorders>
              <w:top w:val="nil"/>
              <w:left w:val="single" w:sz="8" w:space="0" w:color="auto"/>
              <w:bottom w:val="single" w:sz="8" w:space="0" w:color="000000"/>
              <w:right w:val="single" w:sz="8" w:space="0" w:color="auto"/>
            </w:tcBorders>
            <w:shd w:val="clear" w:color="auto" w:fill="auto"/>
            <w:vAlign w:val="center"/>
            <w:hideMark/>
          </w:tcPr>
          <w:p w14:paraId="7EB020D4" w14:textId="77777777" w:rsidR="006B3C2F" w:rsidRDefault="006B3C2F">
            <w:pPr>
              <w:rPr>
                <w:rFonts w:ascii="Arial" w:hAnsi="Arial" w:cs="Arial"/>
                <w:b/>
                <w:bCs/>
                <w:color w:val="000000"/>
                <w:sz w:val="16"/>
                <w:szCs w:val="16"/>
              </w:rPr>
            </w:pPr>
          </w:p>
        </w:tc>
        <w:tc>
          <w:tcPr>
            <w:tcW w:w="795" w:type="pct"/>
            <w:tcBorders>
              <w:top w:val="nil"/>
              <w:left w:val="nil"/>
              <w:bottom w:val="single" w:sz="8" w:space="0" w:color="auto"/>
              <w:right w:val="single" w:sz="8" w:space="0" w:color="auto"/>
            </w:tcBorders>
            <w:shd w:val="clear" w:color="auto" w:fill="auto"/>
            <w:vAlign w:val="center"/>
            <w:hideMark/>
          </w:tcPr>
          <w:p w14:paraId="45E87268" w14:textId="77777777" w:rsidR="006B3C2F" w:rsidRDefault="006B3C2F">
            <w:pPr>
              <w:rPr>
                <w:rFonts w:ascii="Arial" w:hAnsi="Arial" w:cs="Arial"/>
                <w:color w:val="000000"/>
                <w:sz w:val="16"/>
                <w:szCs w:val="16"/>
              </w:rPr>
            </w:pPr>
            <w:r>
              <w:rPr>
                <w:rFonts w:ascii="Arial" w:hAnsi="Arial" w:cs="Arial"/>
                <w:color w:val="000000"/>
                <w:sz w:val="16"/>
                <w:szCs w:val="16"/>
              </w:rPr>
              <w:t>Sobreaviso 24h</w:t>
            </w:r>
          </w:p>
        </w:tc>
        <w:tc>
          <w:tcPr>
            <w:tcW w:w="608" w:type="pct"/>
            <w:tcBorders>
              <w:top w:val="nil"/>
              <w:left w:val="nil"/>
              <w:bottom w:val="single" w:sz="8" w:space="0" w:color="auto"/>
              <w:right w:val="single" w:sz="8" w:space="0" w:color="auto"/>
            </w:tcBorders>
            <w:shd w:val="clear" w:color="auto" w:fill="auto"/>
            <w:vAlign w:val="center"/>
            <w:hideMark/>
          </w:tcPr>
          <w:p w14:paraId="0179D055" w14:textId="77777777" w:rsidR="006B3C2F" w:rsidRDefault="006B3C2F">
            <w:pPr>
              <w:jc w:val="right"/>
              <w:rPr>
                <w:rFonts w:ascii="Arial" w:hAnsi="Arial" w:cs="Arial"/>
                <w:color w:val="000000"/>
                <w:sz w:val="16"/>
                <w:szCs w:val="16"/>
              </w:rPr>
            </w:pPr>
            <w:r>
              <w:rPr>
                <w:rFonts w:ascii="Arial" w:hAnsi="Arial" w:cs="Arial"/>
                <w:color w:val="000000"/>
                <w:sz w:val="16"/>
                <w:szCs w:val="16"/>
              </w:rPr>
              <w:t>48,33</w:t>
            </w:r>
          </w:p>
        </w:tc>
        <w:tc>
          <w:tcPr>
            <w:tcW w:w="582" w:type="pct"/>
            <w:tcBorders>
              <w:top w:val="nil"/>
              <w:left w:val="nil"/>
              <w:bottom w:val="single" w:sz="8" w:space="0" w:color="auto"/>
              <w:right w:val="single" w:sz="8" w:space="0" w:color="auto"/>
            </w:tcBorders>
            <w:shd w:val="clear" w:color="auto" w:fill="auto"/>
            <w:vAlign w:val="center"/>
            <w:hideMark/>
          </w:tcPr>
          <w:p w14:paraId="393A0A79" w14:textId="77777777" w:rsidR="006B3C2F" w:rsidRDefault="006B3C2F">
            <w:pPr>
              <w:jc w:val="right"/>
              <w:rPr>
                <w:rFonts w:ascii="Arial" w:hAnsi="Arial" w:cs="Arial"/>
                <w:color w:val="000000"/>
                <w:sz w:val="16"/>
                <w:szCs w:val="16"/>
              </w:rPr>
            </w:pPr>
            <w:r>
              <w:rPr>
                <w:rFonts w:ascii="Arial" w:hAnsi="Arial" w:cs="Arial"/>
                <w:color w:val="000000"/>
                <w:sz w:val="16"/>
                <w:szCs w:val="16"/>
              </w:rPr>
              <w:t>1159,92</w:t>
            </w:r>
          </w:p>
        </w:tc>
        <w:tc>
          <w:tcPr>
            <w:tcW w:w="667" w:type="pct"/>
            <w:tcBorders>
              <w:top w:val="nil"/>
              <w:left w:val="nil"/>
              <w:bottom w:val="single" w:sz="8" w:space="0" w:color="auto"/>
              <w:right w:val="single" w:sz="8" w:space="0" w:color="auto"/>
            </w:tcBorders>
            <w:shd w:val="clear" w:color="auto" w:fill="auto"/>
            <w:vAlign w:val="center"/>
            <w:hideMark/>
          </w:tcPr>
          <w:p w14:paraId="02B08347" w14:textId="77777777" w:rsidR="006B3C2F" w:rsidRDefault="006B3C2F">
            <w:pPr>
              <w:jc w:val="right"/>
              <w:rPr>
                <w:color w:val="000000"/>
                <w:sz w:val="16"/>
                <w:szCs w:val="16"/>
              </w:rPr>
            </w:pPr>
            <w:r>
              <w:rPr>
                <w:color w:val="000000"/>
                <w:sz w:val="16"/>
                <w:szCs w:val="16"/>
              </w:rPr>
              <w:t>R$ 35.957,52</w:t>
            </w:r>
          </w:p>
        </w:tc>
        <w:tc>
          <w:tcPr>
            <w:tcW w:w="63" w:type="pct"/>
            <w:tcBorders>
              <w:top w:val="nil"/>
              <w:left w:val="nil"/>
              <w:bottom w:val="nil"/>
              <w:right w:val="nil"/>
            </w:tcBorders>
            <w:shd w:val="clear" w:color="auto" w:fill="auto"/>
            <w:noWrap/>
            <w:vAlign w:val="bottom"/>
            <w:hideMark/>
          </w:tcPr>
          <w:p w14:paraId="48A8E607" w14:textId="77777777" w:rsidR="006B3C2F" w:rsidRDefault="006B3C2F">
            <w:pPr>
              <w:jc w:val="right"/>
              <w:rPr>
                <w:color w:val="000000"/>
                <w:sz w:val="16"/>
                <w:szCs w:val="16"/>
              </w:rPr>
            </w:pPr>
          </w:p>
        </w:tc>
      </w:tr>
      <w:tr w:rsidR="006B3C2F" w14:paraId="7C4792F0" w14:textId="77777777" w:rsidTr="006B3C2F">
        <w:trPr>
          <w:trHeight w:val="465"/>
        </w:trPr>
        <w:tc>
          <w:tcPr>
            <w:tcW w:w="2284" w:type="pct"/>
            <w:tcBorders>
              <w:top w:val="nil"/>
              <w:left w:val="single" w:sz="8" w:space="0" w:color="auto"/>
              <w:bottom w:val="single" w:sz="8" w:space="0" w:color="auto"/>
              <w:right w:val="single" w:sz="8" w:space="0" w:color="auto"/>
            </w:tcBorders>
            <w:shd w:val="clear" w:color="auto" w:fill="auto"/>
            <w:vAlign w:val="center"/>
            <w:hideMark/>
          </w:tcPr>
          <w:p w14:paraId="569A2914" w14:textId="77777777" w:rsidR="006B3C2F" w:rsidRDefault="006B3C2F">
            <w:pPr>
              <w:rPr>
                <w:rFonts w:ascii="Arial" w:hAnsi="Arial" w:cs="Arial"/>
                <w:b/>
                <w:bCs/>
                <w:color w:val="000000"/>
                <w:sz w:val="16"/>
                <w:szCs w:val="16"/>
              </w:rPr>
            </w:pPr>
            <w:r>
              <w:rPr>
                <w:rFonts w:ascii="Arial" w:hAnsi="Arial" w:cs="Arial"/>
                <w:b/>
                <w:bCs/>
                <w:color w:val="000000"/>
                <w:sz w:val="16"/>
                <w:szCs w:val="16"/>
              </w:rPr>
              <w:lastRenderedPageBreak/>
              <w:t>Psiquiatria - Ala Psiquiátrica</w:t>
            </w:r>
          </w:p>
        </w:tc>
        <w:tc>
          <w:tcPr>
            <w:tcW w:w="795" w:type="pct"/>
            <w:tcBorders>
              <w:top w:val="nil"/>
              <w:left w:val="nil"/>
              <w:bottom w:val="single" w:sz="8" w:space="0" w:color="auto"/>
              <w:right w:val="single" w:sz="8" w:space="0" w:color="auto"/>
            </w:tcBorders>
            <w:shd w:val="clear" w:color="auto" w:fill="auto"/>
            <w:vAlign w:val="center"/>
            <w:hideMark/>
          </w:tcPr>
          <w:p w14:paraId="7326CCF0" w14:textId="77777777" w:rsidR="006B3C2F" w:rsidRDefault="006B3C2F">
            <w:pPr>
              <w:rPr>
                <w:rFonts w:ascii="Arial" w:hAnsi="Arial" w:cs="Arial"/>
                <w:color w:val="000000"/>
                <w:sz w:val="16"/>
                <w:szCs w:val="16"/>
              </w:rPr>
            </w:pPr>
            <w:r>
              <w:rPr>
                <w:rFonts w:ascii="Arial" w:hAnsi="Arial" w:cs="Arial"/>
                <w:color w:val="000000"/>
                <w:sz w:val="16"/>
                <w:szCs w:val="16"/>
              </w:rPr>
              <w:t>À distância 24 h Presencial 04 h</w:t>
            </w:r>
          </w:p>
        </w:tc>
        <w:tc>
          <w:tcPr>
            <w:tcW w:w="608" w:type="pct"/>
            <w:tcBorders>
              <w:top w:val="nil"/>
              <w:left w:val="nil"/>
              <w:bottom w:val="single" w:sz="8" w:space="0" w:color="auto"/>
              <w:right w:val="single" w:sz="8" w:space="0" w:color="auto"/>
            </w:tcBorders>
            <w:shd w:val="clear" w:color="auto" w:fill="auto"/>
            <w:vAlign w:val="center"/>
            <w:hideMark/>
          </w:tcPr>
          <w:p w14:paraId="329109E0" w14:textId="77777777" w:rsidR="006B3C2F" w:rsidRDefault="006B3C2F">
            <w:pPr>
              <w:jc w:val="right"/>
              <w:rPr>
                <w:rFonts w:ascii="Arial" w:hAnsi="Arial" w:cs="Arial"/>
                <w:color w:val="000000"/>
                <w:sz w:val="16"/>
                <w:szCs w:val="16"/>
              </w:rPr>
            </w:pPr>
            <w:r>
              <w:rPr>
                <w:rFonts w:ascii="Arial" w:hAnsi="Arial" w:cs="Arial"/>
                <w:color w:val="000000"/>
                <w:sz w:val="16"/>
                <w:szCs w:val="16"/>
              </w:rPr>
              <w:t>R$ 41,66</w:t>
            </w:r>
          </w:p>
        </w:tc>
        <w:tc>
          <w:tcPr>
            <w:tcW w:w="582" w:type="pct"/>
            <w:tcBorders>
              <w:top w:val="nil"/>
              <w:left w:val="nil"/>
              <w:bottom w:val="single" w:sz="8" w:space="0" w:color="auto"/>
              <w:right w:val="single" w:sz="8" w:space="0" w:color="auto"/>
            </w:tcBorders>
            <w:shd w:val="clear" w:color="auto" w:fill="auto"/>
            <w:vAlign w:val="center"/>
            <w:hideMark/>
          </w:tcPr>
          <w:p w14:paraId="0134A56E" w14:textId="77777777" w:rsidR="006B3C2F" w:rsidRDefault="006B3C2F">
            <w:pPr>
              <w:jc w:val="right"/>
              <w:rPr>
                <w:rFonts w:ascii="Arial" w:hAnsi="Arial" w:cs="Arial"/>
                <w:color w:val="000000"/>
                <w:sz w:val="16"/>
                <w:szCs w:val="16"/>
              </w:rPr>
            </w:pPr>
            <w:r>
              <w:rPr>
                <w:rFonts w:ascii="Arial" w:hAnsi="Arial" w:cs="Arial"/>
                <w:color w:val="000000"/>
                <w:sz w:val="16"/>
                <w:szCs w:val="16"/>
              </w:rPr>
              <w:t>R$ 999,84</w:t>
            </w:r>
          </w:p>
        </w:tc>
        <w:tc>
          <w:tcPr>
            <w:tcW w:w="667" w:type="pct"/>
            <w:tcBorders>
              <w:top w:val="nil"/>
              <w:left w:val="nil"/>
              <w:bottom w:val="single" w:sz="8" w:space="0" w:color="auto"/>
              <w:right w:val="single" w:sz="8" w:space="0" w:color="auto"/>
            </w:tcBorders>
            <w:shd w:val="clear" w:color="auto" w:fill="auto"/>
            <w:vAlign w:val="center"/>
            <w:hideMark/>
          </w:tcPr>
          <w:p w14:paraId="5BBB1246" w14:textId="77777777" w:rsidR="006B3C2F" w:rsidRDefault="006B3C2F">
            <w:pPr>
              <w:jc w:val="right"/>
              <w:rPr>
                <w:color w:val="000000"/>
                <w:sz w:val="16"/>
                <w:szCs w:val="16"/>
              </w:rPr>
            </w:pPr>
            <w:r>
              <w:rPr>
                <w:color w:val="000000"/>
                <w:sz w:val="16"/>
                <w:szCs w:val="16"/>
              </w:rPr>
              <w:t>R$ 30.995,04</w:t>
            </w:r>
          </w:p>
        </w:tc>
        <w:tc>
          <w:tcPr>
            <w:tcW w:w="63" w:type="pct"/>
            <w:tcBorders>
              <w:top w:val="nil"/>
              <w:left w:val="nil"/>
              <w:bottom w:val="nil"/>
              <w:right w:val="nil"/>
            </w:tcBorders>
            <w:shd w:val="clear" w:color="auto" w:fill="auto"/>
            <w:noWrap/>
            <w:vAlign w:val="bottom"/>
            <w:hideMark/>
          </w:tcPr>
          <w:p w14:paraId="32B8F2CE" w14:textId="77777777" w:rsidR="006B3C2F" w:rsidRDefault="006B3C2F">
            <w:pPr>
              <w:jc w:val="right"/>
              <w:rPr>
                <w:color w:val="000000"/>
                <w:sz w:val="16"/>
                <w:szCs w:val="16"/>
              </w:rPr>
            </w:pPr>
          </w:p>
        </w:tc>
      </w:tr>
    </w:tbl>
    <w:p w14:paraId="7CA1065D" w14:textId="77777777" w:rsidR="00197DE1" w:rsidRPr="0057322F" w:rsidRDefault="00197DE1" w:rsidP="00F944E6">
      <w:pPr>
        <w:spacing w:before="60"/>
        <w:ind w:left="426"/>
        <w:jc w:val="both"/>
        <w:rPr>
          <w:rFonts w:ascii="Arial" w:hAnsi="Arial" w:cs="Arial"/>
        </w:rPr>
      </w:pPr>
    </w:p>
    <w:tbl>
      <w:tblPr>
        <w:tblW w:w="10000" w:type="dxa"/>
        <w:tblCellMar>
          <w:left w:w="70" w:type="dxa"/>
          <w:right w:w="70" w:type="dxa"/>
        </w:tblCellMar>
        <w:tblLook w:val="04A0" w:firstRow="1" w:lastRow="0" w:firstColumn="1" w:lastColumn="0" w:noHBand="0" w:noVBand="1"/>
      </w:tblPr>
      <w:tblGrid>
        <w:gridCol w:w="5360"/>
        <w:gridCol w:w="1860"/>
        <w:gridCol w:w="1420"/>
        <w:gridCol w:w="1360"/>
      </w:tblGrid>
      <w:tr w:rsidR="006B3C2F" w14:paraId="13B1C5A0" w14:textId="77777777" w:rsidTr="006B3C2F">
        <w:trPr>
          <w:trHeight w:val="630"/>
        </w:trPr>
        <w:tc>
          <w:tcPr>
            <w:tcW w:w="10000" w:type="dxa"/>
            <w:gridSpan w:val="4"/>
            <w:tcBorders>
              <w:top w:val="single" w:sz="8" w:space="0" w:color="auto"/>
              <w:left w:val="single" w:sz="8" w:space="0" w:color="auto"/>
              <w:bottom w:val="single" w:sz="8" w:space="0" w:color="auto"/>
              <w:right w:val="single" w:sz="8" w:space="0" w:color="000000"/>
            </w:tcBorders>
            <w:shd w:val="clear" w:color="000000" w:fill="9CC2E5"/>
            <w:vAlign w:val="center"/>
            <w:hideMark/>
          </w:tcPr>
          <w:p w14:paraId="696CF2F6" w14:textId="77777777" w:rsidR="006B3C2F" w:rsidRDefault="006B3C2F">
            <w:pPr>
              <w:jc w:val="center"/>
              <w:rPr>
                <w:rFonts w:ascii="Arial" w:hAnsi="Arial" w:cs="Arial"/>
                <w:b/>
                <w:bCs/>
                <w:color w:val="000000"/>
                <w:sz w:val="16"/>
                <w:szCs w:val="16"/>
              </w:rPr>
            </w:pPr>
            <w:r>
              <w:rPr>
                <w:rFonts w:ascii="Arial" w:hAnsi="Arial" w:cs="Arial"/>
                <w:b/>
                <w:bCs/>
                <w:caps/>
                <w:color w:val="000000"/>
                <w:sz w:val="16"/>
                <w:szCs w:val="16"/>
              </w:rPr>
              <w:t>TABELA 2.5 - Especialidades que recebem apenas produção</w:t>
            </w:r>
          </w:p>
        </w:tc>
      </w:tr>
      <w:tr w:rsidR="006B3C2F" w14:paraId="045A239B" w14:textId="77777777" w:rsidTr="006B3C2F">
        <w:trPr>
          <w:trHeight w:val="555"/>
        </w:trPr>
        <w:tc>
          <w:tcPr>
            <w:tcW w:w="5360" w:type="dxa"/>
            <w:tcBorders>
              <w:top w:val="nil"/>
              <w:left w:val="single" w:sz="8" w:space="0" w:color="auto"/>
              <w:bottom w:val="single" w:sz="8" w:space="0" w:color="auto"/>
              <w:right w:val="single" w:sz="8" w:space="0" w:color="auto"/>
            </w:tcBorders>
            <w:shd w:val="clear" w:color="000000" w:fill="BFBFBF"/>
            <w:vAlign w:val="center"/>
            <w:hideMark/>
          </w:tcPr>
          <w:p w14:paraId="25F74113" w14:textId="77777777" w:rsidR="006B3C2F" w:rsidRDefault="006B3C2F">
            <w:pPr>
              <w:jc w:val="center"/>
              <w:rPr>
                <w:rFonts w:ascii="Arial" w:hAnsi="Arial" w:cs="Arial"/>
                <w:b/>
                <w:bCs/>
                <w:i/>
                <w:iCs/>
                <w:color w:val="000000"/>
                <w:sz w:val="16"/>
                <w:szCs w:val="16"/>
              </w:rPr>
            </w:pPr>
            <w:r>
              <w:rPr>
                <w:rFonts w:ascii="Arial" w:hAnsi="Arial" w:cs="Arial"/>
                <w:b/>
                <w:bCs/>
                <w:i/>
                <w:iCs/>
                <w:sz w:val="16"/>
                <w:szCs w:val="16"/>
              </w:rPr>
              <w:t>Área /Especialidade</w:t>
            </w:r>
          </w:p>
        </w:tc>
        <w:tc>
          <w:tcPr>
            <w:tcW w:w="1860" w:type="dxa"/>
            <w:tcBorders>
              <w:top w:val="nil"/>
              <w:left w:val="nil"/>
              <w:bottom w:val="single" w:sz="8" w:space="0" w:color="auto"/>
              <w:right w:val="single" w:sz="8" w:space="0" w:color="auto"/>
            </w:tcBorders>
            <w:shd w:val="clear" w:color="000000" w:fill="BFBFBF"/>
            <w:vAlign w:val="center"/>
            <w:hideMark/>
          </w:tcPr>
          <w:p w14:paraId="1988475A" w14:textId="77777777" w:rsidR="006B3C2F" w:rsidRDefault="006B3C2F">
            <w:pPr>
              <w:jc w:val="center"/>
              <w:rPr>
                <w:rFonts w:ascii="Arial" w:hAnsi="Arial" w:cs="Arial"/>
                <w:b/>
                <w:bCs/>
                <w:i/>
                <w:iCs/>
                <w:color w:val="000000"/>
                <w:sz w:val="16"/>
                <w:szCs w:val="16"/>
              </w:rPr>
            </w:pPr>
            <w:r>
              <w:rPr>
                <w:rFonts w:ascii="Arial" w:hAnsi="Arial" w:cs="Arial"/>
                <w:b/>
                <w:bCs/>
                <w:i/>
                <w:iCs/>
                <w:sz w:val="16"/>
                <w:szCs w:val="16"/>
              </w:rPr>
              <w:t>Plantão</w:t>
            </w:r>
          </w:p>
        </w:tc>
        <w:tc>
          <w:tcPr>
            <w:tcW w:w="1420" w:type="dxa"/>
            <w:tcBorders>
              <w:top w:val="nil"/>
              <w:left w:val="nil"/>
              <w:bottom w:val="single" w:sz="8" w:space="0" w:color="auto"/>
              <w:right w:val="single" w:sz="8" w:space="0" w:color="auto"/>
            </w:tcBorders>
            <w:shd w:val="clear" w:color="000000" w:fill="BFBFBF"/>
            <w:vAlign w:val="center"/>
            <w:hideMark/>
          </w:tcPr>
          <w:p w14:paraId="1C260C2F" w14:textId="77777777" w:rsidR="006B3C2F" w:rsidRDefault="006B3C2F">
            <w:pPr>
              <w:rPr>
                <w:rFonts w:ascii="Arial" w:hAnsi="Arial" w:cs="Arial"/>
                <w:b/>
                <w:bCs/>
                <w:i/>
                <w:iCs/>
                <w:color w:val="000000"/>
                <w:sz w:val="16"/>
                <w:szCs w:val="16"/>
              </w:rPr>
            </w:pPr>
            <w:r>
              <w:rPr>
                <w:rFonts w:ascii="Arial" w:hAnsi="Arial" w:cs="Arial"/>
                <w:b/>
                <w:bCs/>
                <w:i/>
                <w:iCs/>
                <w:color w:val="000000"/>
                <w:sz w:val="16"/>
                <w:szCs w:val="16"/>
              </w:rPr>
              <w:t> </w:t>
            </w:r>
          </w:p>
        </w:tc>
        <w:tc>
          <w:tcPr>
            <w:tcW w:w="1360" w:type="dxa"/>
            <w:tcBorders>
              <w:top w:val="nil"/>
              <w:left w:val="nil"/>
              <w:bottom w:val="single" w:sz="8" w:space="0" w:color="auto"/>
              <w:right w:val="single" w:sz="8" w:space="0" w:color="auto"/>
            </w:tcBorders>
            <w:shd w:val="clear" w:color="000000" w:fill="BFBFBF"/>
            <w:vAlign w:val="center"/>
            <w:hideMark/>
          </w:tcPr>
          <w:p w14:paraId="7AAE1B4C" w14:textId="77777777" w:rsidR="006B3C2F" w:rsidRDefault="006B3C2F">
            <w:pPr>
              <w:jc w:val="center"/>
              <w:rPr>
                <w:rFonts w:ascii="Arial" w:hAnsi="Arial" w:cs="Arial"/>
                <w:b/>
                <w:bCs/>
                <w:i/>
                <w:iCs/>
                <w:color w:val="000000"/>
                <w:sz w:val="16"/>
                <w:szCs w:val="16"/>
              </w:rPr>
            </w:pPr>
            <w:r>
              <w:rPr>
                <w:rFonts w:ascii="Arial" w:hAnsi="Arial" w:cs="Arial"/>
                <w:b/>
                <w:bCs/>
                <w:i/>
                <w:iCs/>
                <w:sz w:val="16"/>
                <w:szCs w:val="16"/>
              </w:rPr>
              <w:t>Custo Mensal</w:t>
            </w:r>
          </w:p>
        </w:tc>
      </w:tr>
      <w:tr w:rsidR="006B3C2F" w14:paraId="1276B190" w14:textId="77777777" w:rsidTr="006B3C2F">
        <w:trPr>
          <w:trHeight w:val="1425"/>
        </w:trPr>
        <w:tc>
          <w:tcPr>
            <w:tcW w:w="5360" w:type="dxa"/>
            <w:tcBorders>
              <w:top w:val="nil"/>
              <w:left w:val="single" w:sz="8" w:space="0" w:color="auto"/>
              <w:bottom w:val="single" w:sz="8" w:space="0" w:color="auto"/>
              <w:right w:val="single" w:sz="8" w:space="0" w:color="auto"/>
            </w:tcBorders>
            <w:shd w:val="clear" w:color="auto" w:fill="auto"/>
            <w:vAlign w:val="center"/>
            <w:hideMark/>
          </w:tcPr>
          <w:p w14:paraId="1114A17E" w14:textId="77777777" w:rsidR="006B3C2F" w:rsidRDefault="006B3C2F">
            <w:pPr>
              <w:rPr>
                <w:rFonts w:ascii="Arial" w:hAnsi="Arial" w:cs="Arial"/>
                <w:b/>
                <w:bCs/>
                <w:color w:val="000000"/>
                <w:sz w:val="16"/>
                <w:szCs w:val="16"/>
              </w:rPr>
            </w:pPr>
            <w:r>
              <w:rPr>
                <w:rFonts w:ascii="Arial" w:hAnsi="Arial" w:cs="Arial"/>
                <w:b/>
                <w:bCs/>
                <w:color w:val="000000"/>
                <w:sz w:val="16"/>
                <w:szCs w:val="16"/>
              </w:rPr>
              <w:t>Cirurgia Cardiovascular</w:t>
            </w:r>
          </w:p>
        </w:tc>
        <w:tc>
          <w:tcPr>
            <w:tcW w:w="1860" w:type="dxa"/>
            <w:tcBorders>
              <w:top w:val="nil"/>
              <w:left w:val="nil"/>
              <w:bottom w:val="single" w:sz="8" w:space="0" w:color="auto"/>
              <w:right w:val="single" w:sz="8" w:space="0" w:color="auto"/>
            </w:tcBorders>
            <w:shd w:val="clear" w:color="auto" w:fill="auto"/>
            <w:vAlign w:val="center"/>
            <w:hideMark/>
          </w:tcPr>
          <w:p w14:paraId="5F840A61" w14:textId="77777777" w:rsidR="006B3C2F" w:rsidRDefault="006B3C2F">
            <w:pPr>
              <w:rPr>
                <w:rFonts w:ascii="Arial" w:hAnsi="Arial" w:cs="Arial"/>
                <w:color w:val="000000"/>
                <w:sz w:val="16"/>
                <w:szCs w:val="16"/>
              </w:rPr>
            </w:pPr>
            <w:r>
              <w:rPr>
                <w:rFonts w:ascii="Arial" w:hAnsi="Arial" w:cs="Arial"/>
                <w:color w:val="000000"/>
                <w:sz w:val="16"/>
                <w:szCs w:val="16"/>
              </w:rPr>
              <w:t>À Distância 24 h</w:t>
            </w:r>
          </w:p>
        </w:tc>
        <w:tc>
          <w:tcPr>
            <w:tcW w:w="1420" w:type="dxa"/>
            <w:vMerge w:val="restart"/>
            <w:tcBorders>
              <w:top w:val="nil"/>
              <w:left w:val="single" w:sz="8" w:space="0" w:color="auto"/>
              <w:bottom w:val="single" w:sz="8" w:space="0" w:color="000000"/>
              <w:right w:val="single" w:sz="8" w:space="0" w:color="000000"/>
            </w:tcBorders>
            <w:shd w:val="clear" w:color="auto" w:fill="auto"/>
            <w:vAlign w:val="center"/>
            <w:hideMark/>
          </w:tcPr>
          <w:p w14:paraId="678F2080" w14:textId="77777777" w:rsidR="006B3C2F" w:rsidRDefault="006B3C2F">
            <w:pPr>
              <w:jc w:val="center"/>
              <w:rPr>
                <w:rFonts w:ascii="Arial" w:hAnsi="Arial" w:cs="Arial"/>
                <w:b/>
                <w:bCs/>
                <w:color w:val="000000"/>
                <w:sz w:val="16"/>
                <w:szCs w:val="16"/>
              </w:rPr>
            </w:pPr>
            <w:r>
              <w:rPr>
                <w:rFonts w:ascii="Arial" w:hAnsi="Arial" w:cs="Arial"/>
                <w:b/>
                <w:bCs/>
                <w:color w:val="000000"/>
                <w:sz w:val="16"/>
                <w:szCs w:val="16"/>
              </w:rPr>
              <w:t xml:space="preserve"> APENAS PRODUÇÃO </w:t>
            </w:r>
          </w:p>
        </w:tc>
        <w:tc>
          <w:tcPr>
            <w:tcW w:w="1360" w:type="dxa"/>
            <w:tcBorders>
              <w:top w:val="nil"/>
              <w:left w:val="nil"/>
              <w:bottom w:val="single" w:sz="8" w:space="0" w:color="auto"/>
              <w:right w:val="single" w:sz="8" w:space="0" w:color="auto"/>
            </w:tcBorders>
            <w:shd w:val="clear" w:color="auto" w:fill="auto"/>
            <w:vAlign w:val="center"/>
            <w:hideMark/>
          </w:tcPr>
          <w:p w14:paraId="78DEB29A" w14:textId="77777777" w:rsidR="006B3C2F" w:rsidRDefault="006B3C2F">
            <w:pPr>
              <w:rPr>
                <w:rFonts w:ascii="Arial" w:hAnsi="Arial" w:cs="Arial"/>
                <w:b/>
                <w:bCs/>
                <w:color w:val="000000"/>
                <w:sz w:val="16"/>
                <w:szCs w:val="16"/>
              </w:rPr>
            </w:pPr>
            <w:r>
              <w:rPr>
                <w:rFonts w:ascii="Arial" w:hAnsi="Arial" w:cs="Arial"/>
                <w:b/>
                <w:bCs/>
                <w:color w:val="000000"/>
                <w:sz w:val="16"/>
                <w:szCs w:val="16"/>
              </w:rPr>
              <w:t xml:space="preserve">Apenas produção Tabela SUS </w:t>
            </w:r>
          </w:p>
        </w:tc>
      </w:tr>
      <w:tr w:rsidR="006B3C2F" w14:paraId="6CD3A90D" w14:textId="77777777" w:rsidTr="006B3C2F">
        <w:trPr>
          <w:trHeight w:val="1425"/>
        </w:trPr>
        <w:tc>
          <w:tcPr>
            <w:tcW w:w="5360" w:type="dxa"/>
            <w:tcBorders>
              <w:top w:val="nil"/>
              <w:left w:val="single" w:sz="8" w:space="0" w:color="auto"/>
              <w:bottom w:val="single" w:sz="8" w:space="0" w:color="auto"/>
              <w:right w:val="single" w:sz="8" w:space="0" w:color="auto"/>
            </w:tcBorders>
            <w:shd w:val="clear" w:color="auto" w:fill="auto"/>
            <w:vAlign w:val="center"/>
            <w:hideMark/>
          </w:tcPr>
          <w:p w14:paraId="6E869F47" w14:textId="77777777" w:rsidR="006B3C2F" w:rsidRDefault="006B3C2F">
            <w:pPr>
              <w:rPr>
                <w:rFonts w:ascii="Arial" w:hAnsi="Arial" w:cs="Arial"/>
                <w:b/>
                <w:bCs/>
                <w:color w:val="000000"/>
                <w:sz w:val="16"/>
                <w:szCs w:val="16"/>
              </w:rPr>
            </w:pPr>
            <w:r>
              <w:rPr>
                <w:rFonts w:ascii="Arial" w:hAnsi="Arial" w:cs="Arial"/>
                <w:b/>
                <w:bCs/>
                <w:color w:val="000000"/>
                <w:sz w:val="16"/>
                <w:szCs w:val="16"/>
              </w:rPr>
              <w:t xml:space="preserve">Hemodinâmica I (Vascular - </w:t>
            </w:r>
            <w:proofErr w:type="spellStart"/>
            <w:r>
              <w:rPr>
                <w:rFonts w:ascii="Arial" w:hAnsi="Arial" w:cs="Arial"/>
                <w:b/>
                <w:bCs/>
                <w:color w:val="000000"/>
                <w:sz w:val="16"/>
                <w:szCs w:val="16"/>
              </w:rPr>
              <w:t>Dopller</w:t>
            </w:r>
            <w:proofErr w:type="spellEnd"/>
            <w:r>
              <w:rPr>
                <w:rFonts w:ascii="Arial" w:hAnsi="Arial" w:cs="Arial"/>
                <w:b/>
                <w:bCs/>
                <w:color w:val="000000"/>
                <w:sz w:val="16"/>
                <w:szCs w:val="16"/>
              </w:rPr>
              <w:t>)</w:t>
            </w:r>
          </w:p>
        </w:tc>
        <w:tc>
          <w:tcPr>
            <w:tcW w:w="1860" w:type="dxa"/>
            <w:tcBorders>
              <w:top w:val="nil"/>
              <w:left w:val="nil"/>
              <w:bottom w:val="single" w:sz="8" w:space="0" w:color="auto"/>
              <w:right w:val="single" w:sz="8" w:space="0" w:color="auto"/>
            </w:tcBorders>
            <w:shd w:val="clear" w:color="auto" w:fill="auto"/>
            <w:vAlign w:val="center"/>
            <w:hideMark/>
          </w:tcPr>
          <w:p w14:paraId="3D9948F3" w14:textId="77777777" w:rsidR="006B3C2F" w:rsidRDefault="006B3C2F">
            <w:pPr>
              <w:rPr>
                <w:rFonts w:ascii="Arial" w:hAnsi="Arial" w:cs="Arial"/>
                <w:color w:val="000000"/>
                <w:sz w:val="16"/>
                <w:szCs w:val="16"/>
              </w:rPr>
            </w:pPr>
            <w:r>
              <w:rPr>
                <w:rFonts w:ascii="Arial" w:hAnsi="Arial" w:cs="Arial"/>
                <w:color w:val="000000"/>
                <w:sz w:val="16"/>
                <w:szCs w:val="16"/>
              </w:rPr>
              <w:t>À Distância 24 h</w:t>
            </w:r>
          </w:p>
        </w:tc>
        <w:tc>
          <w:tcPr>
            <w:tcW w:w="1420" w:type="dxa"/>
            <w:vMerge/>
            <w:tcBorders>
              <w:top w:val="nil"/>
              <w:left w:val="single" w:sz="8" w:space="0" w:color="auto"/>
              <w:bottom w:val="single" w:sz="8" w:space="0" w:color="000000"/>
              <w:right w:val="single" w:sz="8" w:space="0" w:color="000000"/>
            </w:tcBorders>
            <w:vAlign w:val="center"/>
            <w:hideMark/>
          </w:tcPr>
          <w:p w14:paraId="3C906A52" w14:textId="77777777" w:rsidR="006B3C2F" w:rsidRDefault="006B3C2F">
            <w:pPr>
              <w:rPr>
                <w:rFonts w:ascii="Arial" w:hAnsi="Arial" w:cs="Arial"/>
                <w:b/>
                <w:bCs/>
                <w:color w:val="000000"/>
                <w:sz w:val="16"/>
                <w:szCs w:val="16"/>
              </w:rPr>
            </w:pPr>
          </w:p>
        </w:tc>
        <w:tc>
          <w:tcPr>
            <w:tcW w:w="1360" w:type="dxa"/>
            <w:tcBorders>
              <w:top w:val="nil"/>
              <w:left w:val="nil"/>
              <w:bottom w:val="single" w:sz="8" w:space="0" w:color="auto"/>
              <w:right w:val="single" w:sz="8" w:space="0" w:color="auto"/>
            </w:tcBorders>
            <w:shd w:val="clear" w:color="auto" w:fill="auto"/>
            <w:vAlign w:val="center"/>
            <w:hideMark/>
          </w:tcPr>
          <w:p w14:paraId="0B4B8FAD" w14:textId="77777777" w:rsidR="006B3C2F" w:rsidRDefault="006B3C2F">
            <w:pPr>
              <w:rPr>
                <w:rFonts w:ascii="Arial" w:hAnsi="Arial" w:cs="Arial"/>
                <w:b/>
                <w:bCs/>
                <w:color w:val="000000"/>
                <w:sz w:val="16"/>
                <w:szCs w:val="16"/>
              </w:rPr>
            </w:pPr>
            <w:r>
              <w:rPr>
                <w:rFonts w:ascii="Arial" w:hAnsi="Arial" w:cs="Arial"/>
                <w:b/>
                <w:bCs/>
                <w:color w:val="000000"/>
                <w:sz w:val="16"/>
                <w:szCs w:val="16"/>
              </w:rPr>
              <w:t>Apenas produção Tabela SUS</w:t>
            </w:r>
          </w:p>
        </w:tc>
      </w:tr>
      <w:tr w:rsidR="006B3C2F" w14:paraId="36B3D774" w14:textId="77777777" w:rsidTr="006B3C2F">
        <w:trPr>
          <w:trHeight w:val="1425"/>
        </w:trPr>
        <w:tc>
          <w:tcPr>
            <w:tcW w:w="5360" w:type="dxa"/>
            <w:tcBorders>
              <w:top w:val="nil"/>
              <w:left w:val="single" w:sz="8" w:space="0" w:color="auto"/>
              <w:bottom w:val="single" w:sz="8" w:space="0" w:color="auto"/>
              <w:right w:val="single" w:sz="8" w:space="0" w:color="auto"/>
            </w:tcBorders>
            <w:shd w:val="clear" w:color="auto" w:fill="auto"/>
            <w:vAlign w:val="center"/>
            <w:hideMark/>
          </w:tcPr>
          <w:p w14:paraId="0F094353" w14:textId="77777777" w:rsidR="006B3C2F" w:rsidRDefault="006B3C2F">
            <w:pPr>
              <w:rPr>
                <w:rFonts w:ascii="Arial" w:hAnsi="Arial" w:cs="Arial"/>
                <w:b/>
                <w:bCs/>
                <w:color w:val="000000"/>
                <w:sz w:val="16"/>
                <w:szCs w:val="16"/>
              </w:rPr>
            </w:pPr>
            <w:r>
              <w:rPr>
                <w:rFonts w:ascii="Arial" w:hAnsi="Arial" w:cs="Arial"/>
                <w:b/>
                <w:bCs/>
                <w:color w:val="000000"/>
                <w:sz w:val="16"/>
                <w:szCs w:val="16"/>
              </w:rPr>
              <w:t>Ecocardiografia</w:t>
            </w:r>
          </w:p>
        </w:tc>
        <w:tc>
          <w:tcPr>
            <w:tcW w:w="1860" w:type="dxa"/>
            <w:tcBorders>
              <w:top w:val="nil"/>
              <w:left w:val="nil"/>
              <w:bottom w:val="single" w:sz="8" w:space="0" w:color="auto"/>
              <w:right w:val="single" w:sz="8" w:space="0" w:color="auto"/>
            </w:tcBorders>
            <w:shd w:val="clear" w:color="auto" w:fill="auto"/>
            <w:vAlign w:val="center"/>
            <w:hideMark/>
          </w:tcPr>
          <w:p w14:paraId="71687455" w14:textId="77777777" w:rsidR="006B3C2F" w:rsidRDefault="006B3C2F">
            <w:pPr>
              <w:rPr>
                <w:rFonts w:ascii="Arial" w:hAnsi="Arial" w:cs="Arial"/>
                <w:color w:val="000000"/>
                <w:sz w:val="16"/>
                <w:szCs w:val="16"/>
              </w:rPr>
            </w:pPr>
            <w:r>
              <w:rPr>
                <w:rFonts w:ascii="Arial" w:hAnsi="Arial" w:cs="Arial"/>
                <w:color w:val="000000"/>
                <w:sz w:val="16"/>
                <w:szCs w:val="16"/>
              </w:rPr>
              <w:t>À Distância 24 h</w:t>
            </w:r>
          </w:p>
        </w:tc>
        <w:tc>
          <w:tcPr>
            <w:tcW w:w="1420" w:type="dxa"/>
            <w:vMerge/>
            <w:tcBorders>
              <w:top w:val="nil"/>
              <w:left w:val="single" w:sz="8" w:space="0" w:color="auto"/>
              <w:bottom w:val="single" w:sz="8" w:space="0" w:color="000000"/>
              <w:right w:val="single" w:sz="8" w:space="0" w:color="000000"/>
            </w:tcBorders>
            <w:vAlign w:val="center"/>
            <w:hideMark/>
          </w:tcPr>
          <w:p w14:paraId="4F43CF06" w14:textId="77777777" w:rsidR="006B3C2F" w:rsidRDefault="006B3C2F">
            <w:pPr>
              <w:rPr>
                <w:rFonts w:ascii="Arial" w:hAnsi="Arial" w:cs="Arial"/>
                <w:b/>
                <w:bCs/>
                <w:color w:val="000000"/>
                <w:sz w:val="16"/>
                <w:szCs w:val="16"/>
              </w:rPr>
            </w:pPr>
          </w:p>
        </w:tc>
        <w:tc>
          <w:tcPr>
            <w:tcW w:w="1360" w:type="dxa"/>
            <w:tcBorders>
              <w:top w:val="nil"/>
              <w:left w:val="nil"/>
              <w:bottom w:val="single" w:sz="8" w:space="0" w:color="auto"/>
              <w:right w:val="single" w:sz="8" w:space="0" w:color="auto"/>
            </w:tcBorders>
            <w:shd w:val="clear" w:color="auto" w:fill="auto"/>
            <w:vAlign w:val="center"/>
            <w:hideMark/>
          </w:tcPr>
          <w:p w14:paraId="7769F39D" w14:textId="77777777" w:rsidR="006B3C2F" w:rsidRDefault="006B3C2F">
            <w:pPr>
              <w:rPr>
                <w:rFonts w:ascii="Arial" w:hAnsi="Arial" w:cs="Arial"/>
                <w:b/>
                <w:bCs/>
                <w:color w:val="000000"/>
                <w:sz w:val="16"/>
                <w:szCs w:val="16"/>
              </w:rPr>
            </w:pPr>
            <w:r>
              <w:rPr>
                <w:rFonts w:ascii="Arial" w:hAnsi="Arial" w:cs="Arial"/>
                <w:b/>
                <w:bCs/>
                <w:color w:val="000000"/>
                <w:sz w:val="16"/>
                <w:szCs w:val="16"/>
              </w:rPr>
              <w:t>Apenas produção Tabela SUS</w:t>
            </w:r>
          </w:p>
        </w:tc>
      </w:tr>
      <w:tr w:rsidR="006B3C2F" w14:paraId="0E2083B6" w14:textId="77777777" w:rsidTr="006B3C2F">
        <w:trPr>
          <w:trHeight w:val="1425"/>
        </w:trPr>
        <w:tc>
          <w:tcPr>
            <w:tcW w:w="5360" w:type="dxa"/>
            <w:tcBorders>
              <w:top w:val="nil"/>
              <w:left w:val="single" w:sz="8" w:space="0" w:color="auto"/>
              <w:bottom w:val="single" w:sz="8" w:space="0" w:color="auto"/>
              <w:right w:val="single" w:sz="8" w:space="0" w:color="auto"/>
            </w:tcBorders>
            <w:shd w:val="clear" w:color="auto" w:fill="auto"/>
            <w:vAlign w:val="center"/>
            <w:hideMark/>
          </w:tcPr>
          <w:p w14:paraId="2C5D5C14" w14:textId="77777777" w:rsidR="006B3C2F" w:rsidRDefault="006B3C2F">
            <w:pPr>
              <w:rPr>
                <w:rFonts w:ascii="Arial" w:hAnsi="Arial" w:cs="Arial"/>
                <w:b/>
                <w:bCs/>
                <w:color w:val="000000"/>
                <w:sz w:val="16"/>
                <w:szCs w:val="16"/>
              </w:rPr>
            </w:pPr>
            <w:r>
              <w:rPr>
                <w:rFonts w:ascii="Arial" w:hAnsi="Arial" w:cs="Arial"/>
                <w:b/>
                <w:bCs/>
                <w:color w:val="000000"/>
                <w:sz w:val="16"/>
                <w:szCs w:val="16"/>
              </w:rPr>
              <w:t>Radiologia</w:t>
            </w:r>
          </w:p>
        </w:tc>
        <w:tc>
          <w:tcPr>
            <w:tcW w:w="1860" w:type="dxa"/>
            <w:tcBorders>
              <w:top w:val="nil"/>
              <w:left w:val="nil"/>
              <w:bottom w:val="single" w:sz="8" w:space="0" w:color="auto"/>
              <w:right w:val="single" w:sz="8" w:space="0" w:color="auto"/>
            </w:tcBorders>
            <w:shd w:val="clear" w:color="auto" w:fill="auto"/>
            <w:vAlign w:val="center"/>
            <w:hideMark/>
          </w:tcPr>
          <w:p w14:paraId="14A22410" w14:textId="77777777" w:rsidR="006B3C2F" w:rsidRDefault="006B3C2F">
            <w:pPr>
              <w:rPr>
                <w:rFonts w:ascii="Arial" w:hAnsi="Arial" w:cs="Arial"/>
                <w:color w:val="000000"/>
                <w:sz w:val="16"/>
                <w:szCs w:val="16"/>
              </w:rPr>
            </w:pPr>
            <w:r>
              <w:rPr>
                <w:rFonts w:ascii="Arial" w:hAnsi="Arial" w:cs="Arial"/>
                <w:color w:val="000000"/>
                <w:sz w:val="16"/>
                <w:szCs w:val="16"/>
              </w:rPr>
              <w:t>À Distância 24 h</w:t>
            </w:r>
          </w:p>
        </w:tc>
        <w:tc>
          <w:tcPr>
            <w:tcW w:w="1420" w:type="dxa"/>
            <w:vMerge/>
            <w:tcBorders>
              <w:top w:val="nil"/>
              <w:left w:val="single" w:sz="8" w:space="0" w:color="auto"/>
              <w:bottom w:val="single" w:sz="8" w:space="0" w:color="000000"/>
              <w:right w:val="single" w:sz="8" w:space="0" w:color="000000"/>
            </w:tcBorders>
            <w:vAlign w:val="center"/>
            <w:hideMark/>
          </w:tcPr>
          <w:p w14:paraId="2B4E4784" w14:textId="77777777" w:rsidR="006B3C2F" w:rsidRDefault="006B3C2F">
            <w:pPr>
              <w:rPr>
                <w:rFonts w:ascii="Arial" w:hAnsi="Arial" w:cs="Arial"/>
                <w:b/>
                <w:bCs/>
                <w:color w:val="000000"/>
                <w:sz w:val="16"/>
                <w:szCs w:val="16"/>
              </w:rPr>
            </w:pPr>
          </w:p>
        </w:tc>
        <w:tc>
          <w:tcPr>
            <w:tcW w:w="1360" w:type="dxa"/>
            <w:tcBorders>
              <w:top w:val="nil"/>
              <w:left w:val="nil"/>
              <w:bottom w:val="single" w:sz="8" w:space="0" w:color="auto"/>
              <w:right w:val="single" w:sz="8" w:space="0" w:color="auto"/>
            </w:tcBorders>
            <w:shd w:val="clear" w:color="auto" w:fill="auto"/>
            <w:vAlign w:val="center"/>
            <w:hideMark/>
          </w:tcPr>
          <w:p w14:paraId="751A544A" w14:textId="77777777" w:rsidR="006B3C2F" w:rsidRDefault="006B3C2F">
            <w:pPr>
              <w:rPr>
                <w:rFonts w:ascii="Arial" w:hAnsi="Arial" w:cs="Arial"/>
                <w:b/>
                <w:bCs/>
                <w:color w:val="000000"/>
                <w:sz w:val="16"/>
                <w:szCs w:val="16"/>
              </w:rPr>
            </w:pPr>
            <w:r>
              <w:rPr>
                <w:rFonts w:ascii="Arial" w:hAnsi="Arial" w:cs="Arial"/>
                <w:b/>
                <w:bCs/>
                <w:color w:val="000000"/>
                <w:sz w:val="16"/>
                <w:szCs w:val="16"/>
              </w:rPr>
              <w:t>Apenas produção Tabela SUS</w:t>
            </w:r>
          </w:p>
        </w:tc>
      </w:tr>
      <w:tr w:rsidR="006B3C2F" w14:paraId="2C62FCEF" w14:textId="77777777" w:rsidTr="006B3C2F">
        <w:trPr>
          <w:trHeight w:val="1425"/>
        </w:trPr>
        <w:tc>
          <w:tcPr>
            <w:tcW w:w="5360" w:type="dxa"/>
            <w:tcBorders>
              <w:top w:val="nil"/>
              <w:left w:val="single" w:sz="8" w:space="0" w:color="auto"/>
              <w:bottom w:val="single" w:sz="8" w:space="0" w:color="auto"/>
              <w:right w:val="single" w:sz="8" w:space="0" w:color="auto"/>
            </w:tcBorders>
            <w:shd w:val="clear" w:color="auto" w:fill="auto"/>
            <w:vAlign w:val="center"/>
            <w:hideMark/>
          </w:tcPr>
          <w:p w14:paraId="10699518" w14:textId="13136999" w:rsidR="006B3C2F" w:rsidRDefault="006B3C2F">
            <w:pPr>
              <w:rPr>
                <w:rFonts w:ascii="Arial" w:hAnsi="Arial" w:cs="Arial"/>
                <w:b/>
                <w:bCs/>
                <w:color w:val="000000"/>
                <w:sz w:val="16"/>
                <w:szCs w:val="16"/>
              </w:rPr>
            </w:pPr>
            <w:r>
              <w:rPr>
                <w:rFonts w:ascii="Arial" w:hAnsi="Arial" w:cs="Arial"/>
                <w:b/>
                <w:bCs/>
                <w:color w:val="000000"/>
                <w:sz w:val="16"/>
                <w:szCs w:val="16"/>
              </w:rPr>
              <w:t>Radiologia – RNM</w:t>
            </w:r>
          </w:p>
        </w:tc>
        <w:tc>
          <w:tcPr>
            <w:tcW w:w="1860" w:type="dxa"/>
            <w:tcBorders>
              <w:top w:val="nil"/>
              <w:left w:val="nil"/>
              <w:bottom w:val="single" w:sz="8" w:space="0" w:color="auto"/>
              <w:right w:val="single" w:sz="8" w:space="0" w:color="auto"/>
            </w:tcBorders>
            <w:shd w:val="clear" w:color="auto" w:fill="auto"/>
            <w:vAlign w:val="center"/>
            <w:hideMark/>
          </w:tcPr>
          <w:p w14:paraId="3D896122" w14:textId="77777777" w:rsidR="006B3C2F" w:rsidRDefault="006B3C2F">
            <w:pPr>
              <w:rPr>
                <w:rFonts w:ascii="Arial" w:hAnsi="Arial" w:cs="Arial"/>
                <w:color w:val="000000"/>
                <w:sz w:val="16"/>
                <w:szCs w:val="16"/>
              </w:rPr>
            </w:pPr>
            <w:r>
              <w:rPr>
                <w:rFonts w:ascii="Arial" w:hAnsi="Arial" w:cs="Arial"/>
                <w:color w:val="000000"/>
                <w:sz w:val="16"/>
                <w:szCs w:val="16"/>
              </w:rPr>
              <w:t>À Distância 24 h</w:t>
            </w:r>
          </w:p>
        </w:tc>
        <w:tc>
          <w:tcPr>
            <w:tcW w:w="1420" w:type="dxa"/>
            <w:vMerge/>
            <w:tcBorders>
              <w:top w:val="nil"/>
              <w:left w:val="single" w:sz="8" w:space="0" w:color="auto"/>
              <w:bottom w:val="single" w:sz="8" w:space="0" w:color="000000"/>
              <w:right w:val="single" w:sz="8" w:space="0" w:color="000000"/>
            </w:tcBorders>
            <w:vAlign w:val="center"/>
            <w:hideMark/>
          </w:tcPr>
          <w:p w14:paraId="5A601DA8" w14:textId="77777777" w:rsidR="006B3C2F" w:rsidRDefault="006B3C2F">
            <w:pPr>
              <w:rPr>
                <w:rFonts w:ascii="Arial" w:hAnsi="Arial" w:cs="Arial"/>
                <w:b/>
                <w:bCs/>
                <w:color w:val="000000"/>
                <w:sz w:val="16"/>
                <w:szCs w:val="16"/>
              </w:rPr>
            </w:pPr>
          </w:p>
        </w:tc>
        <w:tc>
          <w:tcPr>
            <w:tcW w:w="1360" w:type="dxa"/>
            <w:tcBorders>
              <w:top w:val="nil"/>
              <w:left w:val="nil"/>
              <w:bottom w:val="single" w:sz="8" w:space="0" w:color="auto"/>
              <w:right w:val="single" w:sz="8" w:space="0" w:color="auto"/>
            </w:tcBorders>
            <w:shd w:val="clear" w:color="auto" w:fill="auto"/>
            <w:vAlign w:val="center"/>
            <w:hideMark/>
          </w:tcPr>
          <w:p w14:paraId="345E9ABC" w14:textId="77777777" w:rsidR="006B3C2F" w:rsidRDefault="006B3C2F">
            <w:pPr>
              <w:rPr>
                <w:rFonts w:ascii="Arial" w:hAnsi="Arial" w:cs="Arial"/>
                <w:b/>
                <w:bCs/>
                <w:color w:val="000000"/>
                <w:sz w:val="16"/>
                <w:szCs w:val="16"/>
              </w:rPr>
            </w:pPr>
            <w:r>
              <w:rPr>
                <w:rFonts w:ascii="Arial" w:hAnsi="Arial" w:cs="Arial"/>
                <w:b/>
                <w:bCs/>
                <w:color w:val="000000"/>
                <w:sz w:val="16"/>
                <w:szCs w:val="16"/>
              </w:rPr>
              <w:t xml:space="preserve">R$ 70,00 por exame (conforme preço médio do mercado) </w:t>
            </w:r>
          </w:p>
        </w:tc>
      </w:tr>
      <w:tr w:rsidR="006B3C2F" w14:paraId="35D68550" w14:textId="77777777" w:rsidTr="006B3C2F">
        <w:trPr>
          <w:trHeight w:val="1425"/>
        </w:trPr>
        <w:tc>
          <w:tcPr>
            <w:tcW w:w="5360" w:type="dxa"/>
            <w:tcBorders>
              <w:top w:val="nil"/>
              <w:left w:val="single" w:sz="8" w:space="0" w:color="auto"/>
              <w:bottom w:val="single" w:sz="8" w:space="0" w:color="auto"/>
              <w:right w:val="single" w:sz="8" w:space="0" w:color="auto"/>
            </w:tcBorders>
            <w:shd w:val="clear" w:color="auto" w:fill="auto"/>
            <w:vAlign w:val="center"/>
            <w:hideMark/>
          </w:tcPr>
          <w:p w14:paraId="6C8E201C" w14:textId="77777777" w:rsidR="006B3C2F" w:rsidRDefault="006B3C2F">
            <w:pPr>
              <w:rPr>
                <w:rFonts w:ascii="Arial" w:hAnsi="Arial" w:cs="Arial"/>
                <w:b/>
                <w:bCs/>
                <w:color w:val="000000"/>
                <w:sz w:val="16"/>
                <w:szCs w:val="16"/>
              </w:rPr>
            </w:pPr>
            <w:r>
              <w:rPr>
                <w:rFonts w:ascii="Arial" w:hAnsi="Arial" w:cs="Arial"/>
                <w:b/>
                <w:bCs/>
                <w:color w:val="000000"/>
                <w:sz w:val="16"/>
                <w:szCs w:val="16"/>
              </w:rPr>
              <w:t>Monitorização Neurofisiológica</w:t>
            </w:r>
          </w:p>
        </w:tc>
        <w:tc>
          <w:tcPr>
            <w:tcW w:w="1860" w:type="dxa"/>
            <w:tcBorders>
              <w:top w:val="nil"/>
              <w:left w:val="nil"/>
              <w:bottom w:val="single" w:sz="8" w:space="0" w:color="auto"/>
              <w:right w:val="single" w:sz="8" w:space="0" w:color="auto"/>
            </w:tcBorders>
            <w:shd w:val="clear" w:color="auto" w:fill="auto"/>
            <w:vAlign w:val="center"/>
            <w:hideMark/>
          </w:tcPr>
          <w:p w14:paraId="2372B05C" w14:textId="77777777" w:rsidR="006B3C2F" w:rsidRDefault="006B3C2F">
            <w:pPr>
              <w:rPr>
                <w:rFonts w:ascii="Arial" w:hAnsi="Arial" w:cs="Arial"/>
                <w:color w:val="000000"/>
                <w:sz w:val="16"/>
                <w:szCs w:val="16"/>
              </w:rPr>
            </w:pPr>
            <w:r>
              <w:rPr>
                <w:rFonts w:ascii="Arial" w:hAnsi="Arial" w:cs="Arial"/>
                <w:color w:val="000000"/>
                <w:sz w:val="16"/>
                <w:szCs w:val="16"/>
              </w:rPr>
              <w:t>Previamente agendado.</w:t>
            </w:r>
          </w:p>
        </w:tc>
        <w:tc>
          <w:tcPr>
            <w:tcW w:w="1420" w:type="dxa"/>
            <w:vMerge/>
            <w:tcBorders>
              <w:top w:val="nil"/>
              <w:left w:val="single" w:sz="8" w:space="0" w:color="auto"/>
              <w:bottom w:val="single" w:sz="8" w:space="0" w:color="000000"/>
              <w:right w:val="single" w:sz="8" w:space="0" w:color="000000"/>
            </w:tcBorders>
            <w:vAlign w:val="center"/>
            <w:hideMark/>
          </w:tcPr>
          <w:p w14:paraId="01E47957" w14:textId="77777777" w:rsidR="006B3C2F" w:rsidRDefault="006B3C2F">
            <w:pPr>
              <w:rPr>
                <w:rFonts w:ascii="Arial" w:hAnsi="Arial" w:cs="Arial"/>
                <w:b/>
                <w:bCs/>
                <w:color w:val="000000"/>
                <w:sz w:val="16"/>
                <w:szCs w:val="16"/>
              </w:rPr>
            </w:pPr>
          </w:p>
        </w:tc>
        <w:tc>
          <w:tcPr>
            <w:tcW w:w="1360" w:type="dxa"/>
            <w:tcBorders>
              <w:top w:val="nil"/>
              <w:left w:val="nil"/>
              <w:bottom w:val="single" w:sz="8" w:space="0" w:color="auto"/>
              <w:right w:val="single" w:sz="8" w:space="0" w:color="auto"/>
            </w:tcBorders>
            <w:shd w:val="clear" w:color="auto" w:fill="auto"/>
            <w:vAlign w:val="center"/>
            <w:hideMark/>
          </w:tcPr>
          <w:p w14:paraId="350FAFC2" w14:textId="77777777" w:rsidR="006B3C2F" w:rsidRDefault="006B3C2F">
            <w:pPr>
              <w:rPr>
                <w:rFonts w:ascii="Arial" w:hAnsi="Arial" w:cs="Arial"/>
                <w:b/>
                <w:bCs/>
                <w:color w:val="000000"/>
                <w:sz w:val="16"/>
                <w:szCs w:val="16"/>
              </w:rPr>
            </w:pPr>
            <w:r>
              <w:rPr>
                <w:rFonts w:ascii="Arial" w:hAnsi="Arial" w:cs="Arial"/>
                <w:b/>
                <w:bCs/>
                <w:color w:val="000000"/>
                <w:sz w:val="16"/>
                <w:szCs w:val="16"/>
              </w:rPr>
              <w:t>R$ 6.000,00 por procedimento.</w:t>
            </w:r>
          </w:p>
        </w:tc>
      </w:tr>
    </w:tbl>
    <w:p w14:paraId="314DC8C8" w14:textId="77777777" w:rsidR="00197DE1" w:rsidRPr="0057322F" w:rsidRDefault="00197DE1" w:rsidP="00F944E6">
      <w:pPr>
        <w:spacing w:before="60"/>
        <w:ind w:left="426"/>
        <w:jc w:val="both"/>
        <w:rPr>
          <w:rFonts w:ascii="Arial" w:hAnsi="Arial" w:cs="Arial"/>
        </w:rPr>
      </w:pPr>
    </w:p>
    <w:p w14:paraId="72CCA74E" w14:textId="77777777" w:rsidR="00F944E6" w:rsidRPr="0057322F" w:rsidRDefault="00F944E6" w:rsidP="00F944E6">
      <w:pPr>
        <w:spacing w:before="60"/>
        <w:ind w:left="426"/>
        <w:jc w:val="both"/>
        <w:rPr>
          <w:rFonts w:ascii="Arial" w:hAnsi="Arial" w:cs="Arial"/>
        </w:rPr>
      </w:pPr>
    </w:p>
    <w:tbl>
      <w:tblPr>
        <w:tblW w:w="10000" w:type="dxa"/>
        <w:tblCellMar>
          <w:left w:w="70" w:type="dxa"/>
          <w:right w:w="70" w:type="dxa"/>
        </w:tblCellMar>
        <w:tblLook w:val="04A0" w:firstRow="1" w:lastRow="0" w:firstColumn="1" w:lastColumn="0" w:noHBand="0" w:noVBand="1"/>
      </w:tblPr>
      <w:tblGrid>
        <w:gridCol w:w="5365"/>
        <w:gridCol w:w="1858"/>
        <w:gridCol w:w="1418"/>
        <w:gridCol w:w="1359"/>
      </w:tblGrid>
      <w:tr w:rsidR="006B3C2F" w14:paraId="381A6A26" w14:textId="77777777" w:rsidTr="006B3C2F">
        <w:trPr>
          <w:trHeight w:val="315"/>
        </w:trPr>
        <w:tc>
          <w:tcPr>
            <w:tcW w:w="10000" w:type="dxa"/>
            <w:gridSpan w:val="4"/>
            <w:tcBorders>
              <w:top w:val="single" w:sz="8" w:space="0" w:color="auto"/>
              <w:left w:val="single" w:sz="8" w:space="0" w:color="auto"/>
              <w:bottom w:val="single" w:sz="8" w:space="0" w:color="auto"/>
              <w:right w:val="single" w:sz="8" w:space="0" w:color="000000"/>
            </w:tcBorders>
            <w:shd w:val="clear" w:color="000000" w:fill="9CC2E5"/>
            <w:vAlign w:val="center"/>
            <w:hideMark/>
          </w:tcPr>
          <w:p w14:paraId="66B7E6B4" w14:textId="77777777" w:rsidR="006B3C2F" w:rsidRDefault="006B3C2F">
            <w:pPr>
              <w:jc w:val="center"/>
              <w:rPr>
                <w:rFonts w:ascii="Arial" w:hAnsi="Arial" w:cs="Arial"/>
                <w:b/>
                <w:bCs/>
                <w:color w:val="000000"/>
                <w:sz w:val="16"/>
                <w:szCs w:val="16"/>
              </w:rPr>
            </w:pPr>
            <w:r>
              <w:rPr>
                <w:rFonts w:ascii="Arial" w:hAnsi="Arial" w:cs="Arial"/>
                <w:b/>
                <w:bCs/>
                <w:caps/>
                <w:color w:val="000000"/>
                <w:sz w:val="16"/>
                <w:szCs w:val="16"/>
              </w:rPr>
              <w:t>TABELA 2.6 - Coordenações e Responsabilidades Técnicas</w:t>
            </w:r>
          </w:p>
        </w:tc>
      </w:tr>
      <w:tr w:rsidR="006B3C2F" w14:paraId="65D266A4" w14:textId="77777777" w:rsidTr="006B3C2F">
        <w:trPr>
          <w:trHeight w:val="435"/>
        </w:trPr>
        <w:tc>
          <w:tcPr>
            <w:tcW w:w="5365" w:type="dxa"/>
            <w:tcBorders>
              <w:top w:val="nil"/>
              <w:left w:val="single" w:sz="8" w:space="0" w:color="auto"/>
              <w:bottom w:val="single" w:sz="8" w:space="0" w:color="auto"/>
              <w:right w:val="single" w:sz="8" w:space="0" w:color="auto"/>
            </w:tcBorders>
            <w:shd w:val="clear" w:color="000000" w:fill="BFBFBF"/>
            <w:vAlign w:val="center"/>
            <w:hideMark/>
          </w:tcPr>
          <w:p w14:paraId="6866F6B7" w14:textId="77777777" w:rsidR="006B3C2F" w:rsidRDefault="006B3C2F">
            <w:pPr>
              <w:jc w:val="center"/>
              <w:rPr>
                <w:rFonts w:ascii="Arial" w:hAnsi="Arial" w:cs="Arial"/>
                <w:b/>
                <w:bCs/>
                <w:i/>
                <w:iCs/>
                <w:color w:val="000000"/>
                <w:sz w:val="16"/>
                <w:szCs w:val="16"/>
              </w:rPr>
            </w:pPr>
            <w:r>
              <w:rPr>
                <w:rFonts w:ascii="Arial" w:hAnsi="Arial" w:cs="Arial"/>
                <w:b/>
                <w:bCs/>
                <w:i/>
                <w:iCs/>
                <w:sz w:val="16"/>
                <w:szCs w:val="16"/>
              </w:rPr>
              <w:t>Área / Especialidade.</w:t>
            </w:r>
          </w:p>
        </w:tc>
        <w:tc>
          <w:tcPr>
            <w:tcW w:w="1858" w:type="dxa"/>
            <w:tcBorders>
              <w:top w:val="nil"/>
              <w:left w:val="nil"/>
              <w:bottom w:val="single" w:sz="8" w:space="0" w:color="auto"/>
              <w:right w:val="single" w:sz="8" w:space="0" w:color="auto"/>
            </w:tcBorders>
            <w:shd w:val="clear" w:color="000000" w:fill="BFBFBF"/>
            <w:vAlign w:val="center"/>
            <w:hideMark/>
          </w:tcPr>
          <w:p w14:paraId="5113AC30" w14:textId="77777777" w:rsidR="006B3C2F" w:rsidRDefault="006B3C2F">
            <w:pPr>
              <w:jc w:val="center"/>
              <w:rPr>
                <w:rFonts w:ascii="Arial" w:hAnsi="Arial" w:cs="Arial"/>
                <w:b/>
                <w:bCs/>
                <w:i/>
                <w:iCs/>
                <w:color w:val="000000"/>
                <w:sz w:val="16"/>
                <w:szCs w:val="16"/>
              </w:rPr>
            </w:pPr>
            <w:r>
              <w:rPr>
                <w:rFonts w:ascii="Arial" w:hAnsi="Arial" w:cs="Arial"/>
                <w:b/>
                <w:bCs/>
                <w:i/>
                <w:iCs/>
                <w:sz w:val="16"/>
                <w:szCs w:val="16"/>
              </w:rPr>
              <w:t>Plantão</w:t>
            </w:r>
          </w:p>
        </w:tc>
        <w:tc>
          <w:tcPr>
            <w:tcW w:w="1418" w:type="dxa"/>
            <w:tcBorders>
              <w:top w:val="nil"/>
              <w:left w:val="nil"/>
              <w:bottom w:val="single" w:sz="8" w:space="0" w:color="auto"/>
              <w:right w:val="single" w:sz="8" w:space="0" w:color="auto"/>
            </w:tcBorders>
            <w:shd w:val="clear" w:color="000000" w:fill="BFBFBF"/>
            <w:vAlign w:val="center"/>
            <w:hideMark/>
          </w:tcPr>
          <w:p w14:paraId="7AC181E1" w14:textId="77777777" w:rsidR="006B3C2F" w:rsidRDefault="006B3C2F">
            <w:pPr>
              <w:rPr>
                <w:rFonts w:ascii="Arial" w:hAnsi="Arial" w:cs="Arial"/>
                <w:b/>
                <w:bCs/>
                <w:i/>
                <w:iCs/>
                <w:color w:val="000000"/>
                <w:sz w:val="16"/>
                <w:szCs w:val="16"/>
              </w:rPr>
            </w:pPr>
            <w:r>
              <w:rPr>
                <w:rFonts w:ascii="Arial" w:hAnsi="Arial" w:cs="Arial"/>
                <w:b/>
                <w:bCs/>
                <w:i/>
                <w:iCs/>
                <w:sz w:val="16"/>
                <w:szCs w:val="16"/>
              </w:rPr>
              <w:t>Proposta (por hora)</w:t>
            </w:r>
          </w:p>
        </w:tc>
        <w:tc>
          <w:tcPr>
            <w:tcW w:w="1359" w:type="dxa"/>
            <w:tcBorders>
              <w:top w:val="nil"/>
              <w:left w:val="nil"/>
              <w:bottom w:val="single" w:sz="8" w:space="0" w:color="auto"/>
              <w:right w:val="single" w:sz="8" w:space="0" w:color="auto"/>
            </w:tcBorders>
            <w:shd w:val="clear" w:color="000000" w:fill="BFBFBF"/>
            <w:vAlign w:val="center"/>
            <w:hideMark/>
          </w:tcPr>
          <w:p w14:paraId="6CA089C6" w14:textId="77777777" w:rsidR="006B3C2F" w:rsidRDefault="006B3C2F">
            <w:pPr>
              <w:jc w:val="center"/>
              <w:rPr>
                <w:rFonts w:ascii="Arial" w:hAnsi="Arial" w:cs="Arial"/>
                <w:b/>
                <w:bCs/>
                <w:i/>
                <w:iCs/>
                <w:color w:val="000000"/>
                <w:sz w:val="16"/>
                <w:szCs w:val="16"/>
              </w:rPr>
            </w:pPr>
            <w:r>
              <w:rPr>
                <w:rFonts w:ascii="Arial" w:hAnsi="Arial" w:cs="Arial"/>
                <w:b/>
                <w:bCs/>
                <w:i/>
                <w:iCs/>
                <w:sz w:val="16"/>
                <w:szCs w:val="16"/>
              </w:rPr>
              <w:t>Custo Mensal</w:t>
            </w:r>
          </w:p>
        </w:tc>
      </w:tr>
      <w:tr w:rsidR="006B3C2F" w14:paraId="2213E9F3" w14:textId="77777777" w:rsidTr="006B3C2F">
        <w:trPr>
          <w:trHeight w:val="450"/>
        </w:trPr>
        <w:tc>
          <w:tcPr>
            <w:tcW w:w="5365" w:type="dxa"/>
            <w:tcBorders>
              <w:top w:val="nil"/>
              <w:left w:val="single" w:sz="8" w:space="0" w:color="auto"/>
              <w:bottom w:val="single" w:sz="8" w:space="0" w:color="auto"/>
              <w:right w:val="single" w:sz="8" w:space="0" w:color="auto"/>
            </w:tcBorders>
            <w:shd w:val="clear" w:color="000000" w:fill="FFFFFF"/>
            <w:vAlign w:val="center"/>
            <w:hideMark/>
          </w:tcPr>
          <w:p w14:paraId="53B88934" w14:textId="77777777" w:rsidR="006B3C2F" w:rsidRDefault="006B3C2F">
            <w:pPr>
              <w:rPr>
                <w:rFonts w:ascii="Arial" w:hAnsi="Arial" w:cs="Arial"/>
                <w:b/>
                <w:bCs/>
                <w:color w:val="000000"/>
                <w:sz w:val="16"/>
                <w:szCs w:val="16"/>
              </w:rPr>
            </w:pPr>
            <w:r>
              <w:rPr>
                <w:rFonts w:ascii="Arial" w:hAnsi="Arial" w:cs="Arial"/>
                <w:b/>
                <w:bCs/>
                <w:sz w:val="16"/>
                <w:szCs w:val="16"/>
              </w:rPr>
              <w:t>Responsabilidade Técnica em Infectologia – SCIH.</w:t>
            </w:r>
          </w:p>
        </w:tc>
        <w:tc>
          <w:tcPr>
            <w:tcW w:w="1858" w:type="dxa"/>
            <w:tcBorders>
              <w:top w:val="nil"/>
              <w:left w:val="nil"/>
              <w:bottom w:val="single" w:sz="8" w:space="0" w:color="auto"/>
              <w:right w:val="single" w:sz="8" w:space="0" w:color="auto"/>
            </w:tcBorders>
            <w:shd w:val="clear" w:color="000000" w:fill="FFFFFF"/>
            <w:vAlign w:val="center"/>
            <w:hideMark/>
          </w:tcPr>
          <w:p w14:paraId="697471BF" w14:textId="77777777" w:rsidR="006B3C2F" w:rsidRDefault="006B3C2F">
            <w:pPr>
              <w:rPr>
                <w:rFonts w:ascii="Arial" w:hAnsi="Arial" w:cs="Arial"/>
                <w:color w:val="000000"/>
                <w:sz w:val="16"/>
                <w:szCs w:val="16"/>
              </w:rPr>
            </w:pPr>
            <w:r>
              <w:rPr>
                <w:rFonts w:ascii="Arial" w:hAnsi="Arial" w:cs="Arial"/>
                <w:sz w:val="16"/>
                <w:szCs w:val="16"/>
              </w:rPr>
              <w:t>88 horas mensais</w:t>
            </w:r>
          </w:p>
        </w:tc>
        <w:tc>
          <w:tcPr>
            <w:tcW w:w="1418" w:type="dxa"/>
            <w:tcBorders>
              <w:top w:val="nil"/>
              <w:left w:val="nil"/>
              <w:bottom w:val="single" w:sz="8" w:space="0" w:color="auto"/>
              <w:right w:val="single" w:sz="8" w:space="0" w:color="auto"/>
            </w:tcBorders>
            <w:shd w:val="clear" w:color="auto" w:fill="auto"/>
            <w:noWrap/>
            <w:vAlign w:val="center"/>
            <w:hideMark/>
          </w:tcPr>
          <w:p w14:paraId="333C8EC5" w14:textId="77777777" w:rsidR="006B3C2F" w:rsidRDefault="006B3C2F">
            <w:pPr>
              <w:jc w:val="right"/>
              <w:rPr>
                <w:rFonts w:ascii="Arial" w:hAnsi="Arial" w:cs="Arial"/>
                <w:color w:val="000000"/>
                <w:sz w:val="16"/>
                <w:szCs w:val="16"/>
              </w:rPr>
            </w:pPr>
            <w:r>
              <w:rPr>
                <w:rFonts w:ascii="Arial" w:hAnsi="Arial" w:cs="Arial"/>
                <w:color w:val="000000"/>
                <w:sz w:val="16"/>
                <w:szCs w:val="16"/>
              </w:rPr>
              <w:t>R$ 120,00</w:t>
            </w:r>
          </w:p>
        </w:tc>
        <w:tc>
          <w:tcPr>
            <w:tcW w:w="1359" w:type="dxa"/>
            <w:tcBorders>
              <w:top w:val="nil"/>
              <w:left w:val="nil"/>
              <w:bottom w:val="single" w:sz="8" w:space="0" w:color="auto"/>
              <w:right w:val="single" w:sz="8" w:space="0" w:color="auto"/>
            </w:tcBorders>
            <w:shd w:val="clear" w:color="auto" w:fill="auto"/>
            <w:noWrap/>
            <w:vAlign w:val="center"/>
            <w:hideMark/>
          </w:tcPr>
          <w:p w14:paraId="353DE200" w14:textId="77777777" w:rsidR="006B3C2F" w:rsidRDefault="006B3C2F">
            <w:pPr>
              <w:jc w:val="center"/>
              <w:rPr>
                <w:rFonts w:ascii="Arial" w:hAnsi="Arial" w:cs="Arial"/>
                <w:color w:val="000000"/>
                <w:sz w:val="16"/>
                <w:szCs w:val="16"/>
              </w:rPr>
            </w:pPr>
            <w:r>
              <w:rPr>
                <w:rFonts w:ascii="Arial" w:hAnsi="Arial" w:cs="Arial"/>
                <w:color w:val="000000"/>
                <w:sz w:val="16"/>
                <w:szCs w:val="16"/>
              </w:rPr>
              <w:t>R$ 10.560,00</w:t>
            </w:r>
          </w:p>
        </w:tc>
      </w:tr>
      <w:tr w:rsidR="006B3C2F" w14:paraId="7D948149" w14:textId="77777777" w:rsidTr="00931B78">
        <w:trPr>
          <w:trHeight w:val="315"/>
        </w:trPr>
        <w:tc>
          <w:tcPr>
            <w:tcW w:w="5365" w:type="dxa"/>
            <w:tcBorders>
              <w:top w:val="nil"/>
              <w:left w:val="single" w:sz="8" w:space="0" w:color="auto"/>
              <w:bottom w:val="single" w:sz="8" w:space="0" w:color="auto"/>
              <w:right w:val="single" w:sz="8" w:space="0" w:color="auto"/>
            </w:tcBorders>
            <w:shd w:val="clear" w:color="auto" w:fill="auto"/>
            <w:noWrap/>
            <w:vAlign w:val="center"/>
            <w:hideMark/>
          </w:tcPr>
          <w:p w14:paraId="7102E1D8" w14:textId="77777777" w:rsidR="006B3C2F" w:rsidRDefault="006B3C2F">
            <w:pPr>
              <w:rPr>
                <w:rFonts w:ascii="Arial" w:hAnsi="Arial" w:cs="Arial"/>
                <w:b/>
                <w:bCs/>
                <w:color w:val="000000"/>
                <w:sz w:val="16"/>
                <w:szCs w:val="16"/>
              </w:rPr>
            </w:pPr>
            <w:r>
              <w:rPr>
                <w:rFonts w:ascii="Arial" w:hAnsi="Arial" w:cs="Arial"/>
                <w:b/>
                <w:bCs/>
                <w:color w:val="000000"/>
                <w:sz w:val="16"/>
                <w:szCs w:val="16"/>
              </w:rPr>
              <w:t>Responsabilidade Técnica - Medicina do Trabalho – PCMSO e SESMT.</w:t>
            </w:r>
          </w:p>
        </w:tc>
        <w:tc>
          <w:tcPr>
            <w:tcW w:w="1858" w:type="dxa"/>
            <w:tcBorders>
              <w:top w:val="nil"/>
              <w:left w:val="nil"/>
              <w:bottom w:val="single" w:sz="8" w:space="0" w:color="auto"/>
              <w:right w:val="single" w:sz="8" w:space="0" w:color="auto"/>
            </w:tcBorders>
            <w:shd w:val="clear" w:color="auto" w:fill="auto"/>
            <w:noWrap/>
            <w:vAlign w:val="center"/>
            <w:hideMark/>
          </w:tcPr>
          <w:p w14:paraId="169F221E" w14:textId="77777777" w:rsidR="006B3C2F" w:rsidRDefault="006B3C2F">
            <w:pPr>
              <w:rPr>
                <w:rFonts w:ascii="Arial" w:hAnsi="Arial" w:cs="Arial"/>
                <w:color w:val="000000"/>
                <w:sz w:val="16"/>
                <w:szCs w:val="16"/>
              </w:rPr>
            </w:pPr>
            <w:r>
              <w:rPr>
                <w:rFonts w:ascii="Arial" w:hAnsi="Arial" w:cs="Arial"/>
                <w:color w:val="000000"/>
                <w:sz w:val="16"/>
                <w:szCs w:val="16"/>
              </w:rPr>
              <w:t>88 horas mensais</w:t>
            </w:r>
          </w:p>
        </w:tc>
        <w:tc>
          <w:tcPr>
            <w:tcW w:w="1418" w:type="dxa"/>
            <w:tcBorders>
              <w:top w:val="nil"/>
              <w:left w:val="nil"/>
              <w:bottom w:val="single" w:sz="8" w:space="0" w:color="auto"/>
              <w:right w:val="single" w:sz="8" w:space="0" w:color="auto"/>
            </w:tcBorders>
            <w:shd w:val="clear" w:color="auto" w:fill="auto"/>
            <w:noWrap/>
            <w:vAlign w:val="center"/>
            <w:hideMark/>
          </w:tcPr>
          <w:p w14:paraId="71EC9C1B" w14:textId="77777777" w:rsidR="006B3C2F" w:rsidRDefault="006B3C2F">
            <w:pPr>
              <w:jc w:val="right"/>
              <w:rPr>
                <w:rFonts w:ascii="Arial" w:hAnsi="Arial" w:cs="Arial"/>
                <w:color w:val="000000"/>
                <w:sz w:val="16"/>
                <w:szCs w:val="16"/>
              </w:rPr>
            </w:pPr>
            <w:r>
              <w:rPr>
                <w:rFonts w:ascii="Arial" w:hAnsi="Arial" w:cs="Arial"/>
                <w:color w:val="000000"/>
                <w:sz w:val="16"/>
                <w:szCs w:val="16"/>
              </w:rPr>
              <w:t>R$ 120,00</w:t>
            </w:r>
          </w:p>
        </w:tc>
        <w:tc>
          <w:tcPr>
            <w:tcW w:w="1359" w:type="dxa"/>
            <w:tcBorders>
              <w:top w:val="nil"/>
              <w:left w:val="nil"/>
              <w:bottom w:val="single" w:sz="8" w:space="0" w:color="auto"/>
              <w:right w:val="single" w:sz="8" w:space="0" w:color="auto"/>
            </w:tcBorders>
            <w:shd w:val="clear" w:color="auto" w:fill="auto"/>
            <w:noWrap/>
            <w:vAlign w:val="center"/>
            <w:hideMark/>
          </w:tcPr>
          <w:p w14:paraId="1D2DB564" w14:textId="77777777" w:rsidR="006B3C2F" w:rsidRDefault="006B3C2F">
            <w:pPr>
              <w:jc w:val="center"/>
              <w:rPr>
                <w:rFonts w:ascii="Arial" w:hAnsi="Arial" w:cs="Arial"/>
                <w:color w:val="000000"/>
                <w:sz w:val="16"/>
                <w:szCs w:val="16"/>
              </w:rPr>
            </w:pPr>
            <w:r>
              <w:rPr>
                <w:rFonts w:ascii="Arial" w:hAnsi="Arial" w:cs="Arial"/>
                <w:color w:val="000000"/>
                <w:sz w:val="16"/>
                <w:szCs w:val="16"/>
              </w:rPr>
              <w:t>R$ 10.560,00</w:t>
            </w:r>
          </w:p>
        </w:tc>
      </w:tr>
      <w:tr w:rsidR="006B3C2F" w14:paraId="5B238B47" w14:textId="77777777" w:rsidTr="00931B78">
        <w:trPr>
          <w:trHeight w:val="465"/>
        </w:trPr>
        <w:tc>
          <w:tcPr>
            <w:tcW w:w="5365" w:type="dxa"/>
            <w:tcBorders>
              <w:top w:val="nil"/>
              <w:left w:val="single" w:sz="8" w:space="0" w:color="auto"/>
              <w:bottom w:val="single" w:sz="8" w:space="0" w:color="auto"/>
              <w:right w:val="single" w:sz="8" w:space="0" w:color="auto"/>
            </w:tcBorders>
            <w:shd w:val="clear" w:color="auto" w:fill="auto"/>
            <w:vAlign w:val="center"/>
            <w:hideMark/>
          </w:tcPr>
          <w:p w14:paraId="4530C40E" w14:textId="77777777" w:rsidR="006B3C2F" w:rsidRDefault="006B3C2F">
            <w:pPr>
              <w:rPr>
                <w:rFonts w:ascii="Arial" w:hAnsi="Arial" w:cs="Arial"/>
                <w:b/>
                <w:bCs/>
                <w:color w:val="000000"/>
                <w:sz w:val="16"/>
                <w:szCs w:val="16"/>
              </w:rPr>
            </w:pPr>
            <w:r>
              <w:rPr>
                <w:rFonts w:ascii="Arial" w:hAnsi="Arial" w:cs="Arial"/>
                <w:b/>
                <w:bCs/>
                <w:color w:val="000000"/>
                <w:sz w:val="16"/>
                <w:szCs w:val="16"/>
              </w:rPr>
              <w:lastRenderedPageBreak/>
              <w:t>Responsabilidade Técnica da UTI Adulto e das Rotinas de UTI.</w:t>
            </w:r>
          </w:p>
        </w:tc>
        <w:tc>
          <w:tcPr>
            <w:tcW w:w="1858" w:type="dxa"/>
            <w:tcBorders>
              <w:top w:val="nil"/>
              <w:left w:val="nil"/>
              <w:bottom w:val="single" w:sz="8" w:space="0" w:color="auto"/>
              <w:right w:val="single" w:sz="8" w:space="0" w:color="auto"/>
            </w:tcBorders>
            <w:shd w:val="clear" w:color="auto" w:fill="auto"/>
            <w:noWrap/>
            <w:vAlign w:val="center"/>
            <w:hideMark/>
          </w:tcPr>
          <w:p w14:paraId="7ADE34B5" w14:textId="77777777" w:rsidR="006B3C2F" w:rsidRDefault="006B3C2F">
            <w:pPr>
              <w:rPr>
                <w:rFonts w:ascii="Arial" w:hAnsi="Arial" w:cs="Arial"/>
                <w:color w:val="000000"/>
                <w:sz w:val="16"/>
                <w:szCs w:val="16"/>
              </w:rPr>
            </w:pPr>
            <w:r>
              <w:rPr>
                <w:rFonts w:ascii="Arial" w:hAnsi="Arial" w:cs="Arial"/>
                <w:color w:val="000000"/>
                <w:sz w:val="16"/>
                <w:szCs w:val="16"/>
              </w:rPr>
              <w:t>88 horas mensais</w:t>
            </w:r>
          </w:p>
        </w:tc>
        <w:tc>
          <w:tcPr>
            <w:tcW w:w="1418" w:type="dxa"/>
            <w:tcBorders>
              <w:top w:val="nil"/>
              <w:left w:val="nil"/>
              <w:bottom w:val="single" w:sz="8" w:space="0" w:color="auto"/>
              <w:right w:val="single" w:sz="8" w:space="0" w:color="auto"/>
            </w:tcBorders>
            <w:shd w:val="clear" w:color="auto" w:fill="auto"/>
            <w:noWrap/>
            <w:vAlign w:val="center"/>
            <w:hideMark/>
          </w:tcPr>
          <w:p w14:paraId="39990BF9" w14:textId="77777777" w:rsidR="006B3C2F" w:rsidRDefault="006B3C2F">
            <w:pPr>
              <w:jc w:val="right"/>
              <w:rPr>
                <w:rFonts w:ascii="Arial" w:hAnsi="Arial" w:cs="Arial"/>
                <w:color w:val="000000"/>
                <w:sz w:val="16"/>
                <w:szCs w:val="16"/>
              </w:rPr>
            </w:pPr>
            <w:r>
              <w:rPr>
                <w:rFonts w:ascii="Arial" w:hAnsi="Arial" w:cs="Arial"/>
                <w:color w:val="000000"/>
                <w:sz w:val="16"/>
                <w:szCs w:val="16"/>
              </w:rPr>
              <w:t>R$ 120,00</w:t>
            </w:r>
          </w:p>
        </w:tc>
        <w:tc>
          <w:tcPr>
            <w:tcW w:w="1359" w:type="dxa"/>
            <w:tcBorders>
              <w:top w:val="nil"/>
              <w:left w:val="nil"/>
              <w:bottom w:val="single" w:sz="8" w:space="0" w:color="auto"/>
              <w:right w:val="single" w:sz="8" w:space="0" w:color="auto"/>
            </w:tcBorders>
            <w:shd w:val="clear" w:color="auto" w:fill="auto"/>
            <w:noWrap/>
            <w:vAlign w:val="center"/>
            <w:hideMark/>
          </w:tcPr>
          <w:p w14:paraId="3F6D31FD" w14:textId="77777777" w:rsidR="006B3C2F" w:rsidRDefault="006B3C2F">
            <w:pPr>
              <w:jc w:val="center"/>
              <w:rPr>
                <w:rFonts w:ascii="Arial" w:hAnsi="Arial" w:cs="Arial"/>
                <w:color w:val="000000"/>
                <w:sz w:val="16"/>
                <w:szCs w:val="16"/>
              </w:rPr>
            </w:pPr>
            <w:r>
              <w:rPr>
                <w:rFonts w:ascii="Arial" w:hAnsi="Arial" w:cs="Arial"/>
                <w:color w:val="000000"/>
                <w:sz w:val="16"/>
                <w:szCs w:val="16"/>
              </w:rPr>
              <w:t>R$ 10.560,00</w:t>
            </w:r>
          </w:p>
        </w:tc>
      </w:tr>
      <w:tr w:rsidR="006B3C2F" w14:paraId="58EFC274" w14:textId="77777777" w:rsidTr="00931B78">
        <w:trPr>
          <w:trHeight w:val="315"/>
        </w:trPr>
        <w:tc>
          <w:tcPr>
            <w:tcW w:w="5365" w:type="dxa"/>
            <w:tcBorders>
              <w:top w:val="nil"/>
              <w:left w:val="single" w:sz="8" w:space="0" w:color="auto"/>
              <w:bottom w:val="single" w:sz="8" w:space="0" w:color="auto"/>
              <w:right w:val="single" w:sz="8" w:space="0" w:color="auto"/>
            </w:tcBorders>
            <w:shd w:val="clear" w:color="auto" w:fill="auto"/>
            <w:noWrap/>
            <w:vAlign w:val="center"/>
            <w:hideMark/>
          </w:tcPr>
          <w:p w14:paraId="7DA310DC" w14:textId="77777777" w:rsidR="006B3C2F" w:rsidRDefault="006B3C2F">
            <w:pPr>
              <w:rPr>
                <w:rFonts w:ascii="Arial" w:hAnsi="Arial" w:cs="Arial"/>
                <w:b/>
                <w:bCs/>
                <w:color w:val="000000"/>
                <w:sz w:val="16"/>
                <w:szCs w:val="16"/>
              </w:rPr>
            </w:pPr>
            <w:r>
              <w:rPr>
                <w:rFonts w:ascii="Arial" w:hAnsi="Arial" w:cs="Arial"/>
                <w:b/>
                <w:bCs/>
                <w:color w:val="000000"/>
                <w:sz w:val="16"/>
                <w:szCs w:val="16"/>
              </w:rPr>
              <w:t>Coordenação Anestesiologia do Centro Cirúrgico</w:t>
            </w:r>
          </w:p>
        </w:tc>
        <w:tc>
          <w:tcPr>
            <w:tcW w:w="1858" w:type="dxa"/>
            <w:tcBorders>
              <w:top w:val="nil"/>
              <w:left w:val="nil"/>
              <w:bottom w:val="single" w:sz="8" w:space="0" w:color="auto"/>
              <w:right w:val="single" w:sz="8" w:space="0" w:color="auto"/>
            </w:tcBorders>
            <w:shd w:val="clear" w:color="auto" w:fill="auto"/>
            <w:noWrap/>
            <w:vAlign w:val="center"/>
            <w:hideMark/>
          </w:tcPr>
          <w:p w14:paraId="73CAC19A" w14:textId="416BEFC1" w:rsidR="006B3C2F" w:rsidRDefault="00820873" w:rsidP="00820873">
            <w:pPr>
              <w:rPr>
                <w:rFonts w:ascii="Arial" w:hAnsi="Arial" w:cs="Arial"/>
                <w:color w:val="000000"/>
                <w:sz w:val="16"/>
                <w:szCs w:val="16"/>
              </w:rPr>
            </w:pPr>
            <w:r>
              <w:rPr>
                <w:rFonts w:ascii="Arial" w:hAnsi="Arial" w:cs="Arial"/>
                <w:color w:val="000000"/>
                <w:sz w:val="16"/>
                <w:szCs w:val="16"/>
              </w:rPr>
              <w:t>36 horas mensais sobreaviso</w:t>
            </w:r>
          </w:p>
        </w:tc>
        <w:tc>
          <w:tcPr>
            <w:tcW w:w="1418" w:type="dxa"/>
            <w:tcBorders>
              <w:top w:val="nil"/>
              <w:left w:val="nil"/>
              <w:bottom w:val="single" w:sz="8" w:space="0" w:color="auto"/>
              <w:right w:val="single" w:sz="8" w:space="0" w:color="auto"/>
            </w:tcBorders>
            <w:shd w:val="clear" w:color="auto" w:fill="auto"/>
            <w:noWrap/>
            <w:vAlign w:val="center"/>
            <w:hideMark/>
          </w:tcPr>
          <w:p w14:paraId="4472308C" w14:textId="77777777" w:rsidR="006B3C2F" w:rsidRDefault="006B3C2F">
            <w:pPr>
              <w:jc w:val="center"/>
              <w:rPr>
                <w:rFonts w:ascii="Arial" w:hAnsi="Arial" w:cs="Arial"/>
                <w:color w:val="000000"/>
                <w:sz w:val="16"/>
                <w:szCs w:val="16"/>
              </w:rPr>
            </w:pPr>
            <w:r>
              <w:rPr>
                <w:rFonts w:ascii="Arial" w:hAnsi="Arial" w:cs="Arial"/>
                <w:color w:val="000000"/>
                <w:sz w:val="16"/>
                <w:szCs w:val="16"/>
              </w:rPr>
              <w:t>40</w:t>
            </w:r>
          </w:p>
        </w:tc>
        <w:tc>
          <w:tcPr>
            <w:tcW w:w="1359" w:type="dxa"/>
            <w:tcBorders>
              <w:top w:val="nil"/>
              <w:left w:val="nil"/>
              <w:bottom w:val="single" w:sz="8" w:space="0" w:color="auto"/>
              <w:right w:val="single" w:sz="8" w:space="0" w:color="auto"/>
            </w:tcBorders>
            <w:shd w:val="clear" w:color="auto" w:fill="auto"/>
            <w:noWrap/>
            <w:vAlign w:val="center"/>
            <w:hideMark/>
          </w:tcPr>
          <w:p w14:paraId="6BBD5195" w14:textId="77777777" w:rsidR="006B3C2F" w:rsidRDefault="006B3C2F">
            <w:pPr>
              <w:jc w:val="center"/>
              <w:rPr>
                <w:rFonts w:ascii="Arial" w:hAnsi="Arial" w:cs="Arial"/>
                <w:color w:val="000000"/>
                <w:sz w:val="16"/>
                <w:szCs w:val="16"/>
              </w:rPr>
            </w:pPr>
            <w:r>
              <w:rPr>
                <w:rFonts w:ascii="Arial" w:hAnsi="Arial" w:cs="Arial"/>
                <w:color w:val="000000"/>
                <w:sz w:val="16"/>
                <w:szCs w:val="16"/>
              </w:rPr>
              <w:t>R$ 1.440,00</w:t>
            </w:r>
          </w:p>
        </w:tc>
      </w:tr>
      <w:tr w:rsidR="00820873" w14:paraId="0F0B3325" w14:textId="77777777" w:rsidTr="00931B78">
        <w:trPr>
          <w:trHeight w:val="315"/>
        </w:trPr>
        <w:tc>
          <w:tcPr>
            <w:tcW w:w="5365" w:type="dxa"/>
            <w:tcBorders>
              <w:top w:val="nil"/>
              <w:left w:val="single" w:sz="8" w:space="0" w:color="auto"/>
              <w:bottom w:val="single" w:sz="8" w:space="0" w:color="auto"/>
              <w:right w:val="single" w:sz="8" w:space="0" w:color="auto"/>
            </w:tcBorders>
            <w:shd w:val="clear" w:color="auto" w:fill="auto"/>
            <w:noWrap/>
            <w:vAlign w:val="center"/>
            <w:hideMark/>
          </w:tcPr>
          <w:p w14:paraId="0103C9C4" w14:textId="77777777" w:rsidR="00820873" w:rsidRDefault="00820873" w:rsidP="00820873">
            <w:pPr>
              <w:rPr>
                <w:rFonts w:ascii="Arial" w:hAnsi="Arial" w:cs="Arial"/>
                <w:b/>
                <w:bCs/>
                <w:color w:val="000000"/>
                <w:sz w:val="16"/>
                <w:szCs w:val="16"/>
              </w:rPr>
            </w:pPr>
            <w:r>
              <w:rPr>
                <w:rFonts w:ascii="Arial" w:hAnsi="Arial" w:cs="Arial"/>
                <w:b/>
                <w:bCs/>
                <w:color w:val="000000"/>
                <w:sz w:val="16"/>
                <w:szCs w:val="16"/>
              </w:rPr>
              <w:t>Coordenação Anestesiologia do Centro Obstétrico</w:t>
            </w:r>
          </w:p>
        </w:tc>
        <w:tc>
          <w:tcPr>
            <w:tcW w:w="1858" w:type="dxa"/>
            <w:tcBorders>
              <w:top w:val="nil"/>
              <w:left w:val="nil"/>
              <w:bottom w:val="single" w:sz="8" w:space="0" w:color="auto"/>
              <w:right w:val="single" w:sz="8" w:space="0" w:color="auto"/>
            </w:tcBorders>
            <w:shd w:val="clear" w:color="auto" w:fill="auto"/>
            <w:noWrap/>
            <w:vAlign w:val="center"/>
            <w:hideMark/>
          </w:tcPr>
          <w:p w14:paraId="09600DB8" w14:textId="5128C866" w:rsidR="00820873" w:rsidRDefault="00820873" w:rsidP="00820873">
            <w:pPr>
              <w:rPr>
                <w:rFonts w:ascii="Arial" w:hAnsi="Arial" w:cs="Arial"/>
                <w:color w:val="000000"/>
                <w:sz w:val="16"/>
                <w:szCs w:val="16"/>
              </w:rPr>
            </w:pPr>
            <w:r>
              <w:rPr>
                <w:rFonts w:ascii="Arial" w:hAnsi="Arial" w:cs="Arial"/>
                <w:color w:val="000000"/>
                <w:sz w:val="16"/>
                <w:szCs w:val="16"/>
              </w:rPr>
              <w:t>36 horas mensais sobreaviso</w:t>
            </w:r>
          </w:p>
        </w:tc>
        <w:tc>
          <w:tcPr>
            <w:tcW w:w="1418" w:type="dxa"/>
            <w:tcBorders>
              <w:top w:val="nil"/>
              <w:left w:val="nil"/>
              <w:bottom w:val="single" w:sz="8" w:space="0" w:color="auto"/>
              <w:right w:val="single" w:sz="8" w:space="0" w:color="auto"/>
            </w:tcBorders>
            <w:shd w:val="clear" w:color="auto" w:fill="auto"/>
            <w:noWrap/>
            <w:vAlign w:val="center"/>
            <w:hideMark/>
          </w:tcPr>
          <w:p w14:paraId="44FAF116" w14:textId="77777777" w:rsidR="00820873" w:rsidRDefault="00820873" w:rsidP="00820873">
            <w:pPr>
              <w:jc w:val="center"/>
              <w:rPr>
                <w:rFonts w:ascii="Arial" w:hAnsi="Arial" w:cs="Arial"/>
                <w:color w:val="000000"/>
                <w:sz w:val="16"/>
                <w:szCs w:val="16"/>
              </w:rPr>
            </w:pPr>
            <w:r>
              <w:rPr>
                <w:rFonts w:ascii="Arial" w:hAnsi="Arial" w:cs="Arial"/>
                <w:color w:val="000000"/>
                <w:sz w:val="16"/>
                <w:szCs w:val="16"/>
              </w:rPr>
              <w:t>40</w:t>
            </w:r>
          </w:p>
        </w:tc>
        <w:tc>
          <w:tcPr>
            <w:tcW w:w="1359" w:type="dxa"/>
            <w:tcBorders>
              <w:top w:val="nil"/>
              <w:left w:val="nil"/>
              <w:bottom w:val="single" w:sz="8" w:space="0" w:color="auto"/>
              <w:right w:val="single" w:sz="8" w:space="0" w:color="auto"/>
            </w:tcBorders>
            <w:shd w:val="clear" w:color="auto" w:fill="auto"/>
            <w:noWrap/>
            <w:vAlign w:val="center"/>
            <w:hideMark/>
          </w:tcPr>
          <w:p w14:paraId="69FFA288" w14:textId="77777777" w:rsidR="00820873" w:rsidRDefault="00820873" w:rsidP="00820873">
            <w:pPr>
              <w:jc w:val="center"/>
              <w:rPr>
                <w:rFonts w:ascii="Arial" w:hAnsi="Arial" w:cs="Arial"/>
                <w:color w:val="000000"/>
                <w:sz w:val="16"/>
                <w:szCs w:val="16"/>
              </w:rPr>
            </w:pPr>
            <w:r>
              <w:rPr>
                <w:rFonts w:ascii="Arial" w:hAnsi="Arial" w:cs="Arial"/>
                <w:color w:val="000000"/>
                <w:sz w:val="16"/>
                <w:szCs w:val="16"/>
              </w:rPr>
              <w:t>R$ 1.440,00</w:t>
            </w:r>
          </w:p>
        </w:tc>
      </w:tr>
      <w:tr w:rsidR="00820873" w14:paraId="356D2C00" w14:textId="77777777" w:rsidTr="00931B78">
        <w:trPr>
          <w:trHeight w:val="315"/>
        </w:trPr>
        <w:tc>
          <w:tcPr>
            <w:tcW w:w="5365" w:type="dxa"/>
            <w:tcBorders>
              <w:top w:val="nil"/>
              <w:left w:val="single" w:sz="8" w:space="0" w:color="auto"/>
              <w:bottom w:val="single" w:sz="8" w:space="0" w:color="auto"/>
              <w:right w:val="single" w:sz="8" w:space="0" w:color="auto"/>
            </w:tcBorders>
            <w:shd w:val="clear" w:color="auto" w:fill="auto"/>
            <w:noWrap/>
            <w:vAlign w:val="center"/>
            <w:hideMark/>
          </w:tcPr>
          <w:p w14:paraId="3BB5CFF5" w14:textId="77777777" w:rsidR="00820873" w:rsidRDefault="00820873" w:rsidP="00820873">
            <w:pPr>
              <w:rPr>
                <w:rFonts w:ascii="Arial" w:hAnsi="Arial" w:cs="Arial"/>
                <w:b/>
                <w:bCs/>
                <w:color w:val="000000"/>
                <w:sz w:val="16"/>
                <w:szCs w:val="16"/>
              </w:rPr>
            </w:pPr>
            <w:r>
              <w:rPr>
                <w:rFonts w:ascii="Arial" w:hAnsi="Arial" w:cs="Arial"/>
                <w:b/>
                <w:bCs/>
                <w:color w:val="000000"/>
                <w:sz w:val="16"/>
                <w:szCs w:val="16"/>
              </w:rPr>
              <w:t>Coordenação Centro Obstétrico</w:t>
            </w:r>
          </w:p>
        </w:tc>
        <w:tc>
          <w:tcPr>
            <w:tcW w:w="1858" w:type="dxa"/>
            <w:tcBorders>
              <w:top w:val="nil"/>
              <w:left w:val="nil"/>
              <w:bottom w:val="single" w:sz="8" w:space="0" w:color="auto"/>
              <w:right w:val="single" w:sz="8" w:space="0" w:color="auto"/>
            </w:tcBorders>
            <w:shd w:val="clear" w:color="auto" w:fill="auto"/>
            <w:noWrap/>
            <w:vAlign w:val="center"/>
            <w:hideMark/>
          </w:tcPr>
          <w:p w14:paraId="48F7C8B7" w14:textId="7DF25A0D" w:rsidR="00820873" w:rsidRDefault="00820873" w:rsidP="00820873">
            <w:pPr>
              <w:rPr>
                <w:rFonts w:ascii="Arial" w:hAnsi="Arial" w:cs="Arial"/>
                <w:color w:val="000000"/>
                <w:sz w:val="16"/>
                <w:szCs w:val="16"/>
              </w:rPr>
            </w:pPr>
            <w:r>
              <w:rPr>
                <w:rFonts w:ascii="Arial" w:hAnsi="Arial" w:cs="Arial"/>
                <w:color w:val="000000"/>
                <w:sz w:val="16"/>
                <w:szCs w:val="16"/>
              </w:rPr>
              <w:t>36 horas mensais sobreaviso</w:t>
            </w:r>
          </w:p>
        </w:tc>
        <w:tc>
          <w:tcPr>
            <w:tcW w:w="1418" w:type="dxa"/>
            <w:tcBorders>
              <w:top w:val="nil"/>
              <w:left w:val="nil"/>
              <w:bottom w:val="single" w:sz="8" w:space="0" w:color="auto"/>
              <w:right w:val="single" w:sz="8" w:space="0" w:color="auto"/>
            </w:tcBorders>
            <w:shd w:val="clear" w:color="auto" w:fill="auto"/>
            <w:noWrap/>
            <w:vAlign w:val="center"/>
            <w:hideMark/>
          </w:tcPr>
          <w:p w14:paraId="64DBDEBC" w14:textId="77777777" w:rsidR="00820873" w:rsidRDefault="00820873" w:rsidP="00820873">
            <w:pPr>
              <w:jc w:val="center"/>
              <w:rPr>
                <w:rFonts w:ascii="Arial" w:hAnsi="Arial" w:cs="Arial"/>
                <w:color w:val="000000"/>
                <w:sz w:val="16"/>
                <w:szCs w:val="16"/>
              </w:rPr>
            </w:pPr>
            <w:r>
              <w:rPr>
                <w:rFonts w:ascii="Arial" w:hAnsi="Arial" w:cs="Arial"/>
                <w:color w:val="000000"/>
                <w:sz w:val="16"/>
                <w:szCs w:val="16"/>
              </w:rPr>
              <w:t>40</w:t>
            </w:r>
          </w:p>
        </w:tc>
        <w:tc>
          <w:tcPr>
            <w:tcW w:w="1359" w:type="dxa"/>
            <w:tcBorders>
              <w:top w:val="nil"/>
              <w:left w:val="nil"/>
              <w:bottom w:val="single" w:sz="8" w:space="0" w:color="auto"/>
              <w:right w:val="single" w:sz="8" w:space="0" w:color="auto"/>
            </w:tcBorders>
            <w:shd w:val="clear" w:color="auto" w:fill="auto"/>
            <w:noWrap/>
            <w:vAlign w:val="center"/>
            <w:hideMark/>
          </w:tcPr>
          <w:p w14:paraId="61FCAC5C" w14:textId="77777777" w:rsidR="00820873" w:rsidRDefault="00820873" w:rsidP="00820873">
            <w:pPr>
              <w:jc w:val="center"/>
              <w:rPr>
                <w:rFonts w:ascii="Arial" w:hAnsi="Arial" w:cs="Arial"/>
                <w:color w:val="000000"/>
                <w:sz w:val="16"/>
                <w:szCs w:val="16"/>
              </w:rPr>
            </w:pPr>
            <w:r>
              <w:rPr>
                <w:rFonts w:ascii="Arial" w:hAnsi="Arial" w:cs="Arial"/>
                <w:color w:val="000000"/>
                <w:sz w:val="16"/>
                <w:szCs w:val="16"/>
              </w:rPr>
              <w:t>R$ 1.440,00</w:t>
            </w:r>
          </w:p>
        </w:tc>
      </w:tr>
      <w:tr w:rsidR="00820873" w14:paraId="4CC98820" w14:textId="77777777" w:rsidTr="00931B78">
        <w:trPr>
          <w:trHeight w:val="315"/>
        </w:trPr>
        <w:tc>
          <w:tcPr>
            <w:tcW w:w="5365" w:type="dxa"/>
            <w:tcBorders>
              <w:top w:val="nil"/>
              <w:left w:val="single" w:sz="8" w:space="0" w:color="auto"/>
              <w:bottom w:val="single" w:sz="8" w:space="0" w:color="auto"/>
              <w:right w:val="single" w:sz="8" w:space="0" w:color="auto"/>
            </w:tcBorders>
            <w:shd w:val="clear" w:color="auto" w:fill="auto"/>
            <w:noWrap/>
            <w:vAlign w:val="center"/>
            <w:hideMark/>
          </w:tcPr>
          <w:p w14:paraId="383DC907" w14:textId="77777777" w:rsidR="00820873" w:rsidRDefault="00820873" w:rsidP="00820873">
            <w:pPr>
              <w:rPr>
                <w:rFonts w:ascii="Arial" w:hAnsi="Arial" w:cs="Arial"/>
                <w:b/>
                <w:bCs/>
                <w:color w:val="000000"/>
                <w:sz w:val="16"/>
                <w:szCs w:val="16"/>
              </w:rPr>
            </w:pPr>
            <w:r>
              <w:rPr>
                <w:rFonts w:ascii="Arial" w:hAnsi="Arial" w:cs="Arial"/>
                <w:b/>
                <w:bCs/>
                <w:color w:val="000000"/>
                <w:sz w:val="16"/>
                <w:szCs w:val="16"/>
              </w:rPr>
              <w:t>Coordenação Ortopedia</w:t>
            </w:r>
          </w:p>
        </w:tc>
        <w:tc>
          <w:tcPr>
            <w:tcW w:w="1858" w:type="dxa"/>
            <w:tcBorders>
              <w:top w:val="nil"/>
              <w:left w:val="nil"/>
              <w:bottom w:val="single" w:sz="8" w:space="0" w:color="auto"/>
              <w:right w:val="single" w:sz="8" w:space="0" w:color="auto"/>
            </w:tcBorders>
            <w:shd w:val="clear" w:color="auto" w:fill="auto"/>
            <w:noWrap/>
            <w:vAlign w:val="center"/>
            <w:hideMark/>
          </w:tcPr>
          <w:p w14:paraId="3555E0E5" w14:textId="1C9B5167" w:rsidR="00820873" w:rsidRDefault="00820873" w:rsidP="00820873">
            <w:pPr>
              <w:rPr>
                <w:rFonts w:ascii="Arial" w:hAnsi="Arial" w:cs="Arial"/>
                <w:color w:val="000000"/>
                <w:sz w:val="16"/>
                <w:szCs w:val="16"/>
              </w:rPr>
            </w:pPr>
            <w:r>
              <w:rPr>
                <w:rFonts w:ascii="Arial" w:hAnsi="Arial" w:cs="Arial"/>
                <w:color w:val="000000"/>
                <w:sz w:val="16"/>
                <w:szCs w:val="16"/>
              </w:rPr>
              <w:t>36 horas mensais sobreaviso</w:t>
            </w:r>
          </w:p>
        </w:tc>
        <w:tc>
          <w:tcPr>
            <w:tcW w:w="1418" w:type="dxa"/>
            <w:tcBorders>
              <w:top w:val="nil"/>
              <w:left w:val="nil"/>
              <w:bottom w:val="single" w:sz="8" w:space="0" w:color="auto"/>
              <w:right w:val="single" w:sz="8" w:space="0" w:color="auto"/>
            </w:tcBorders>
            <w:shd w:val="clear" w:color="auto" w:fill="auto"/>
            <w:noWrap/>
            <w:vAlign w:val="center"/>
            <w:hideMark/>
          </w:tcPr>
          <w:p w14:paraId="3AA17261" w14:textId="77777777" w:rsidR="00820873" w:rsidRDefault="00820873" w:rsidP="00820873">
            <w:pPr>
              <w:jc w:val="center"/>
              <w:rPr>
                <w:rFonts w:ascii="Arial" w:hAnsi="Arial" w:cs="Arial"/>
                <w:color w:val="000000"/>
                <w:sz w:val="16"/>
                <w:szCs w:val="16"/>
              </w:rPr>
            </w:pPr>
            <w:r>
              <w:rPr>
                <w:rFonts w:ascii="Arial" w:hAnsi="Arial" w:cs="Arial"/>
                <w:color w:val="000000"/>
                <w:sz w:val="16"/>
                <w:szCs w:val="16"/>
              </w:rPr>
              <w:t>40</w:t>
            </w:r>
          </w:p>
        </w:tc>
        <w:tc>
          <w:tcPr>
            <w:tcW w:w="1359" w:type="dxa"/>
            <w:tcBorders>
              <w:top w:val="nil"/>
              <w:left w:val="nil"/>
              <w:bottom w:val="single" w:sz="8" w:space="0" w:color="auto"/>
              <w:right w:val="single" w:sz="8" w:space="0" w:color="auto"/>
            </w:tcBorders>
            <w:shd w:val="clear" w:color="auto" w:fill="auto"/>
            <w:noWrap/>
            <w:vAlign w:val="center"/>
            <w:hideMark/>
          </w:tcPr>
          <w:p w14:paraId="5EADCE20" w14:textId="77777777" w:rsidR="00820873" w:rsidRDefault="00820873" w:rsidP="00820873">
            <w:pPr>
              <w:jc w:val="center"/>
              <w:rPr>
                <w:rFonts w:ascii="Arial" w:hAnsi="Arial" w:cs="Arial"/>
                <w:color w:val="000000"/>
                <w:sz w:val="16"/>
                <w:szCs w:val="16"/>
              </w:rPr>
            </w:pPr>
            <w:r>
              <w:rPr>
                <w:rFonts w:ascii="Arial" w:hAnsi="Arial" w:cs="Arial"/>
                <w:color w:val="000000"/>
                <w:sz w:val="16"/>
                <w:szCs w:val="16"/>
              </w:rPr>
              <w:t>R$ 1.440,00</w:t>
            </w:r>
          </w:p>
        </w:tc>
      </w:tr>
      <w:tr w:rsidR="00820873" w14:paraId="57F2D15C" w14:textId="77777777" w:rsidTr="00931B78">
        <w:trPr>
          <w:trHeight w:val="315"/>
        </w:trPr>
        <w:tc>
          <w:tcPr>
            <w:tcW w:w="5365" w:type="dxa"/>
            <w:tcBorders>
              <w:top w:val="nil"/>
              <w:left w:val="single" w:sz="8" w:space="0" w:color="auto"/>
              <w:bottom w:val="single" w:sz="8" w:space="0" w:color="auto"/>
              <w:right w:val="single" w:sz="8" w:space="0" w:color="auto"/>
            </w:tcBorders>
            <w:shd w:val="clear" w:color="auto" w:fill="auto"/>
            <w:noWrap/>
            <w:vAlign w:val="center"/>
            <w:hideMark/>
          </w:tcPr>
          <w:p w14:paraId="6A78200B" w14:textId="77777777" w:rsidR="00820873" w:rsidRDefault="00820873" w:rsidP="00820873">
            <w:pPr>
              <w:rPr>
                <w:rFonts w:ascii="Arial" w:hAnsi="Arial" w:cs="Arial"/>
                <w:b/>
                <w:bCs/>
                <w:color w:val="000000"/>
                <w:sz w:val="16"/>
                <w:szCs w:val="16"/>
              </w:rPr>
            </w:pPr>
            <w:r>
              <w:rPr>
                <w:rFonts w:ascii="Arial" w:hAnsi="Arial" w:cs="Arial"/>
                <w:b/>
                <w:bCs/>
                <w:color w:val="000000"/>
                <w:sz w:val="16"/>
                <w:szCs w:val="16"/>
              </w:rPr>
              <w:t>Coordenação do Pronto-Socorro e Sala de Emergência</w:t>
            </w:r>
          </w:p>
        </w:tc>
        <w:tc>
          <w:tcPr>
            <w:tcW w:w="1858" w:type="dxa"/>
            <w:tcBorders>
              <w:top w:val="nil"/>
              <w:left w:val="nil"/>
              <w:bottom w:val="single" w:sz="8" w:space="0" w:color="auto"/>
              <w:right w:val="single" w:sz="8" w:space="0" w:color="auto"/>
            </w:tcBorders>
            <w:shd w:val="clear" w:color="auto" w:fill="auto"/>
            <w:noWrap/>
            <w:vAlign w:val="center"/>
            <w:hideMark/>
          </w:tcPr>
          <w:p w14:paraId="1D723FD5" w14:textId="33132044" w:rsidR="00820873" w:rsidRDefault="00820873" w:rsidP="00820873">
            <w:pPr>
              <w:rPr>
                <w:rFonts w:ascii="Arial" w:hAnsi="Arial" w:cs="Arial"/>
                <w:color w:val="000000"/>
                <w:sz w:val="16"/>
                <w:szCs w:val="16"/>
              </w:rPr>
            </w:pPr>
            <w:r>
              <w:rPr>
                <w:rFonts w:ascii="Arial" w:hAnsi="Arial" w:cs="Arial"/>
                <w:color w:val="000000"/>
                <w:sz w:val="16"/>
                <w:szCs w:val="16"/>
              </w:rPr>
              <w:t>36 horas mensais sobreaviso</w:t>
            </w:r>
          </w:p>
        </w:tc>
        <w:tc>
          <w:tcPr>
            <w:tcW w:w="1418" w:type="dxa"/>
            <w:tcBorders>
              <w:top w:val="nil"/>
              <w:left w:val="nil"/>
              <w:bottom w:val="single" w:sz="8" w:space="0" w:color="auto"/>
              <w:right w:val="single" w:sz="8" w:space="0" w:color="auto"/>
            </w:tcBorders>
            <w:shd w:val="clear" w:color="auto" w:fill="auto"/>
            <w:noWrap/>
            <w:vAlign w:val="center"/>
            <w:hideMark/>
          </w:tcPr>
          <w:p w14:paraId="43078F31" w14:textId="77777777" w:rsidR="00820873" w:rsidRDefault="00820873" w:rsidP="00820873">
            <w:pPr>
              <w:jc w:val="center"/>
              <w:rPr>
                <w:rFonts w:ascii="Arial" w:hAnsi="Arial" w:cs="Arial"/>
                <w:color w:val="000000"/>
                <w:sz w:val="16"/>
                <w:szCs w:val="16"/>
              </w:rPr>
            </w:pPr>
            <w:r>
              <w:rPr>
                <w:rFonts w:ascii="Arial" w:hAnsi="Arial" w:cs="Arial"/>
                <w:color w:val="000000"/>
                <w:sz w:val="16"/>
                <w:szCs w:val="16"/>
              </w:rPr>
              <w:t>40</w:t>
            </w:r>
          </w:p>
        </w:tc>
        <w:tc>
          <w:tcPr>
            <w:tcW w:w="1359" w:type="dxa"/>
            <w:tcBorders>
              <w:top w:val="nil"/>
              <w:left w:val="nil"/>
              <w:bottom w:val="single" w:sz="8" w:space="0" w:color="auto"/>
              <w:right w:val="single" w:sz="8" w:space="0" w:color="auto"/>
            </w:tcBorders>
            <w:shd w:val="clear" w:color="auto" w:fill="auto"/>
            <w:noWrap/>
            <w:vAlign w:val="center"/>
            <w:hideMark/>
          </w:tcPr>
          <w:p w14:paraId="140D2937" w14:textId="77777777" w:rsidR="00820873" w:rsidRDefault="00820873" w:rsidP="00820873">
            <w:pPr>
              <w:jc w:val="center"/>
              <w:rPr>
                <w:rFonts w:ascii="Arial" w:hAnsi="Arial" w:cs="Arial"/>
                <w:color w:val="000000"/>
                <w:sz w:val="16"/>
                <w:szCs w:val="16"/>
              </w:rPr>
            </w:pPr>
            <w:r>
              <w:rPr>
                <w:rFonts w:ascii="Arial" w:hAnsi="Arial" w:cs="Arial"/>
                <w:color w:val="000000"/>
                <w:sz w:val="16"/>
                <w:szCs w:val="16"/>
              </w:rPr>
              <w:t>R$ 1.440,00</w:t>
            </w:r>
          </w:p>
        </w:tc>
      </w:tr>
      <w:tr w:rsidR="00820873" w14:paraId="5C06A5AF" w14:textId="77777777" w:rsidTr="00931B78">
        <w:trPr>
          <w:trHeight w:val="315"/>
        </w:trPr>
        <w:tc>
          <w:tcPr>
            <w:tcW w:w="5365" w:type="dxa"/>
            <w:tcBorders>
              <w:top w:val="nil"/>
              <w:left w:val="single" w:sz="8" w:space="0" w:color="auto"/>
              <w:bottom w:val="single" w:sz="8" w:space="0" w:color="auto"/>
              <w:right w:val="single" w:sz="8" w:space="0" w:color="auto"/>
            </w:tcBorders>
            <w:shd w:val="clear" w:color="auto" w:fill="auto"/>
            <w:noWrap/>
            <w:vAlign w:val="center"/>
            <w:hideMark/>
          </w:tcPr>
          <w:p w14:paraId="1956A0F9" w14:textId="77777777" w:rsidR="00820873" w:rsidRDefault="00820873" w:rsidP="00820873">
            <w:pPr>
              <w:rPr>
                <w:rFonts w:ascii="Arial" w:hAnsi="Arial" w:cs="Arial"/>
                <w:b/>
                <w:bCs/>
                <w:color w:val="000000"/>
                <w:sz w:val="16"/>
                <w:szCs w:val="16"/>
              </w:rPr>
            </w:pPr>
            <w:r>
              <w:rPr>
                <w:rFonts w:ascii="Arial" w:hAnsi="Arial" w:cs="Arial"/>
                <w:b/>
                <w:bCs/>
                <w:color w:val="000000"/>
                <w:sz w:val="16"/>
                <w:szCs w:val="16"/>
              </w:rPr>
              <w:t>Coordenação UTI Neonatal e UCI</w:t>
            </w:r>
          </w:p>
        </w:tc>
        <w:tc>
          <w:tcPr>
            <w:tcW w:w="1858" w:type="dxa"/>
            <w:tcBorders>
              <w:top w:val="nil"/>
              <w:left w:val="nil"/>
              <w:bottom w:val="single" w:sz="8" w:space="0" w:color="auto"/>
              <w:right w:val="single" w:sz="8" w:space="0" w:color="auto"/>
            </w:tcBorders>
            <w:shd w:val="clear" w:color="auto" w:fill="auto"/>
            <w:noWrap/>
            <w:vAlign w:val="center"/>
            <w:hideMark/>
          </w:tcPr>
          <w:p w14:paraId="2B6A2F2C" w14:textId="76E844EF" w:rsidR="00820873" w:rsidRDefault="00820873" w:rsidP="00820873">
            <w:pPr>
              <w:rPr>
                <w:rFonts w:ascii="Arial" w:hAnsi="Arial" w:cs="Arial"/>
                <w:color w:val="000000"/>
                <w:sz w:val="16"/>
                <w:szCs w:val="16"/>
              </w:rPr>
            </w:pPr>
            <w:r>
              <w:rPr>
                <w:rFonts w:ascii="Arial" w:hAnsi="Arial" w:cs="Arial"/>
                <w:color w:val="000000"/>
                <w:sz w:val="16"/>
                <w:szCs w:val="16"/>
              </w:rPr>
              <w:t>36 horas mensais sobreaviso</w:t>
            </w:r>
          </w:p>
        </w:tc>
        <w:tc>
          <w:tcPr>
            <w:tcW w:w="1418" w:type="dxa"/>
            <w:tcBorders>
              <w:top w:val="nil"/>
              <w:left w:val="nil"/>
              <w:bottom w:val="single" w:sz="8" w:space="0" w:color="auto"/>
              <w:right w:val="single" w:sz="8" w:space="0" w:color="auto"/>
            </w:tcBorders>
            <w:shd w:val="clear" w:color="auto" w:fill="auto"/>
            <w:noWrap/>
            <w:vAlign w:val="center"/>
            <w:hideMark/>
          </w:tcPr>
          <w:p w14:paraId="23A08619" w14:textId="77777777" w:rsidR="00820873" w:rsidRDefault="00820873" w:rsidP="00820873">
            <w:pPr>
              <w:jc w:val="center"/>
              <w:rPr>
                <w:rFonts w:ascii="Arial" w:hAnsi="Arial" w:cs="Arial"/>
                <w:color w:val="000000"/>
                <w:sz w:val="16"/>
                <w:szCs w:val="16"/>
              </w:rPr>
            </w:pPr>
            <w:r>
              <w:rPr>
                <w:rFonts w:ascii="Arial" w:hAnsi="Arial" w:cs="Arial"/>
                <w:color w:val="000000"/>
                <w:sz w:val="16"/>
                <w:szCs w:val="16"/>
              </w:rPr>
              <w:t>40</w:t>
            </w:r>
          </w:p>
        </w:tc>
        <w:tc>
          <w:tcPr>
            <w:tcW w:w="1359" w:type="dxa"/>
            <w:tcBorders>
              <w:top w:val="nil"/>
              <w:left w:val="nil"/>
              <w:bottom w:val="single" w:sz="8" w:space="0" w:color="auto"/>
              <w:right w:val="single" w:sz="8" w:space="0" w:color="auto"/>
            </w:tcBorders>
            <w:shd w:val="clear" w:color="auto" w:fill="auto"/>
            <w:noWrap/>
            <w:vAlign w:val="center"/>
            <w:hideMark/>
          </w:tcPr>
          <w:p w14:paraId="60454220" w14:textId="77777777" w:rsidR="00820873" w:rsidRDefault="00820873" w:rsidP="00820873">
            <w:pPr>
              <w:jc w:val="center"/>
              <w:rPr>
                <w:rFonts w:ascii="Arial" w:hAnsi="Arial" w:cs="Arial"/>
                <w:color w:val="000000"/>
                <w:sz w:val="16"/>
                <w:szCs w:val="16"/>
              </w:rPr>
            </w:pPr>
            <w:r>
              <w:rPr>
                <w:rFonts w:ascii="Arial" w:hAnsi="Arial" w:cs="Arial"/>
                <w:color w:val="000000"/>
                <w:sz w:val="16"/>
                <w:szCs w:val="16"/>
              </w:rPr>
              <w:t>R$ 1.440,00</w:t>
            </w:r>
          </w:p>
        </w:tc>
      </w:tr>
      <w:tr w:rsidR="00820873" w14:paraId="7FA2AB67" w14:textId="77777777" w:rsidTr="00931B78">
        <w:trPr>
          <w:trHeight w:val="315"/>
        </w:trPr>
        <w:tc>
          <w:tcPr>
            <w:tcW w:w="5365" w:type="dxa"/>
            <w:tcBorders>
              <w:top w:val="nil"/>
              <w:left w:val="single" w:sz="8" w:space="0" w:color="auto"/>
              <w:bottom w:val="single" w:sz="8" w:space="0" w:color="auto"/>
              <w:right w:val="single" w:sz="8" w:space="0" w:color="auto"/>
            </w:tcBorders>
            <w:shd w:val="clear" w:color="auto" w:fill="auto"/>
            <w:noWrap/>
            <w:vAlign w:val="center"/>
            <w:hideMark/>
          </w:tcPr>
          <w:p w14:paraId="060EFF2C" w14:textId="77777777" w:rsidR="00820873" w:rsidRDefault="00820873" w:rsidP="00820873">
            <w:pPr>
              <w:rPr>
                <w:rFonts w:ascii="Arial" w:hAnsi="Arial" w:cs="Arial"/>
                <w:b/>
                <w:bCs/>
                <w:color w:val="000000"/>
                <w:sz w:val="16"/>
                <w:szCs w:val="16"/>
              </w:rPr>
            </w:pPr>
            <w:r>
              <w:rPr>
                <w:rFonts w:ascii="Arial" w:hAnsi="Arial" w:cs="Arial"/>
                <w:b/>
                <w:bCs/>
                <w:color w:val="000000"/>
                <w:sz w:val="16"/>
                <w:szCs w:val="16"/>
              </w:rPr>
              <w:t>Coordenação UTI Pediátrica</w:t>
            </w:r>
          </w:p>
        </w:tc>
        <w:tc>
          <w:tcPr>
            <w:tcW w:w="1858" w:type="dxa"/>
            <w:tcBorders>
              <w:top w:val="nil"/>
              <w:left w:val="nil"/>
              <w:bottom w:val="single" w:sz="8" w:space="0" w:color="auto"/>
              <w:right w:val="single" w:sz="8" w:space="0" w:color="auto"/>
            </w:tcBorders>
            <w:shd w:val="clear" w:color="auto" w:fill="auto"/>
            <w:noWrap/>
            <w:vAlign w:val="center"/>
            <w:hideMark/>
          </w:tcPr>
          <w:p w14:paraId="085FF13C" w14:textId="4961DD54" w:rsidR="00820873" w:rsidRDefault="00820873" w:rsidP="00820873">
            <w:pPr>
              <w:rPr>
                <w:rFonts w:ascii="Arial" w:hAnsi="Arial" w:cs="Arial"/>
                <w:color w:val="000000"/>
                <w:sz w:val="16"/>
                <w:szCs w:val="16"/>
              </w:rPr>
            </w:pPr>
            <w:r>
              <w:rPr>
                <w:rFonts w:ascii="Arial" w:hAnsi="Arial" w:cs="Arial"/>
                <w:color w:val="000000"/>
                <w:sz w:val="16"/>
                <w:szCs w:val="16"/>
              </w:rPr>
              <w:t>36 horas mensais sobreaviso</w:t>
            </w:r>
          </w:p>
        </w:tc>
        <w:tc>
          <w:tcPr>
            <w:tcW w:w="1418" w:type="dxa"/>
            <w:tcBorders>
              <w:top w:val="nil"/>
              <w:left w:val="nil"/>
              <w:bottom w:val="single" w:sz="8" w:space="0" w:color="auto"/>
              <w:right w:val="single" w:sz="8" w:space="0" w:color="auto"/>
            </w:tcBorders>
            <w:shd w:val="clear" w:color="auto" w:fill="auto"/>
            <w:noWrap/>
            <w:vAlign w:val="center"/>
            <w:hideMark/>
          </w:tcPr>
          <w:p w14:paraId="63B651C1" w14:textId="77777777" w:rsidR="00820873" w:rsidRDefault="00820873" w:rsidP="00820873">
            <w:pPr>
              <w:jc w:val="center"/>
              <w:rPr>
                <w:rFonts w:ascii="Arial" w:hAnsi="Arial" w:cs="Arial"/>
                <w:color w:val="000000"/>
                <w:sz w:val="16"/>
                <w:szCs w:val="16"/>
              </w:rPr>
            </w:pPr>
            <w:r>
              <w:rPr>
                <w:rFonts w:ascii="Arial" w:hAnsi="Arial" w:cs="Arial"/>
                <w:color w:val="000000"/>
                <w:sz w:val="16"/>
                <w:szCs w:val="16"/>
              </w:rPr>
              <w:t>40</w:t>
            </w:r>
          </w:p>
        </w:tc>
        <w:tc>
          <w:tcPr>
            <w:tcW w:w="1359" w:type="dxa"/>
            <w:tcBorders>
              <w:top w:val="nil"/>
              <w:left w:val="nil"/>
              <w:bottom w:val="single" w:sz="8" w:space="0" w:color="auto"/>
              <w:right w:val="single" w:sz="8" w:space="0" w:color="auto"/>
            </w:tcBorders>
            <w:shd w:val="clear" w:color="auto" w:fill="auto"/>
            <w:noWrap/>
            <w:vAlign w:val="center"/>
            <w:hideMark/>
          </w:tcPr>
          <w:p w14:paraId="646B337A" w14:textId="77777777" w:rsidR="00820873" w:rsidRDefault="00820873" w:rsidP="00820873">
            <w:pPr>
              <w:jc w:val="center"/>
              <w:rPr>
                <w:rFonts w:ascii="Arial" w:hAnsi="Arial" w:cs="Arial"/>
                <w:color w:val="000000"/>
                <w:sz w:val="16"/>
                <w:szCs w:val="16"/>
              </w:rPr>
            </w:pPr>
            <w:r>
              <w:rPr>
                <w:rFonts w:ascii="Arial" w:hAnsi="Arial" w:cs="Arial"/>
                <w:color w:val="000000"/>
                <w:sz w:val="16"/>
                <w:szCs w:val="16"/>
              </w:rPr>
              <w:t>R$ 1.440,00</w:t>
            </w:r>
          </w:p>
        </w:tc>
      </w:tr>
      <w:tr w:rsidR="00820873" w14:paraId="5A068327" w14:textId="77777777" w:rsidTr="007B37E7">
        <w:trPr>
          <w:trHeight w:val="315"/>
        </w:trPr>
        <w:tc>
          <w:tcPr>
            <w:tcW w:w="5365" w:type="dxa"/>
            <w:tcBorders>
              <w:top w:val="nil"/>
              <w:left w:val="single" w:sz="8" w:space="0" w:color="auto"/>
              <w:bottom w:val="single" w:sz="8" w:space="0" w:color="auto"/>
              <w:right w:val="single" w:sz="8" w:space="0" w:color="auto"/>
            </w:tcBorders>
            <w:shd w:val="clear" w:color="auto" w:fill="auto"/>
            <w:noWrap/>
            <w:vAlign w:val="center"/>
            <w:hideMark/>
          </w:tcPr>
          <w:p w14:paraId="1E9697B0" w14:textId="77777777" w:rsidR="00820873" w:rsidRDefault="00820873" w:rsidP="00820873">
            <w:pPr>
              <w:rPr>
                <w:rFonts w:ascii="Arial" w:hAnsi="Arial" w:cs="Arial"/>
                <w:b/>
                <w:bCs/>
                <w:color w:val="000000"/>
                <w:sz w:val="16"/>
                <w:szCs w:val="16"/>
              </w:rPr>
            </w:pPr>
            <w:r>
              <w:rPr>
                <w:rFonts w:ascii="Arial" w:hAnsi="Arial" w:cs="Arial"/>
                <w:b/>
                <w:bCs/>
                <w:color w:val="000000"/>
                <w:sz w:val="16"/>
                <w:szCs w:val="16"/>
              </w:rPr>
              <w:t>Coordenação Ala Pediátrica</w:t>
            </w:r>
          </w:p>
        </w:tc>
        <w:tc>
          <w:tcPr>
            <w:tcW w:w="1858" w:type="dxa"/>
            <w:tcBorders>
              <w:top w:val="nil"/>
              <w:left w:val="nil"/>
              <w:bottom w:val="single" w:sz="8" w:space="0" w:color="auto"/>
              <w:right w:val="single" w:sz="8" w:space="0" w:color="auto"/>
            </w:tcBorders>
            <w:shd w:val="clear" w:color="auto" w:fill="auto"/>
            <w:noWrap/>
            <w:hideMark/>
          </w:tcPr>
          <w:p w14:paraId="12460BCA" w14:textId="36B6245F" w:rsidR="00820873" w:rsidRDefault="00820873" w:rsidP="00820873">
            <w:pPr>
              <w:rPr>
                <w:rFonts w:ascii="Arial" w:hAnsi="Arial" w:cs="Arial"/>
                <w:color w:val="000000"/>
                <w:sz w:val="16"/>
                <w:szCs w:val="16"/>
              </w:rPr>
            </w:pPr>
            <w:r w:rsidRPr="003F3D2A">
              <w:rPr>
                <w:rFonts w:ascii="Arial" w:hAnsi="Arial" w:cs="Arial"/>
                <w:color w:val="000000"/>
                <w:sz w:val="16"/>
                <w:szCs w:val="16"/>
              </w:rPr>
              <w:t>36 horas mensais sobreaviso</w:t>
            </w:r>
          </w:p>
        </w:tc>
        <w:tc>
          <w:tcPr>
            <w:tcW w:w="1418" w:type="dxa"/>
            <w:tcBorders>
              <w:top w:val="nil"/>
              <w:left w:val="nil"/>
              <w:bottom w:val="single" w:sz="8" w:space="0" w:color="auto"/>
              <w:right w:val="single" w:sz="8" w:space="0" w:color="auto"/>
            </w:tcBorders>
            <w:shd w:val="clear" w:color="auto" w:fill="auto"/>
            <w:noWrap/>
            <w:hideMark/>
          </w:tcPr>
          <w:p w14:paraId="243EF77C" w14:textId="7E67A7DF" w:rsidR="00820873" w:rsidRDefault="00820873" w:rsidP="00820873">
            <w:pPr>
              <w:jc w:val="center"/>
              <w:rPr>
                <w:rFonts w:ascii="Arial" w:hAnsi="Arial" w:cs="Arial"/>
                <w:color w:val="000000"/>
                <w:sz w:val="16"/>
                <w:szCs w:val="16"/>
              </w:rPr>
            </w:pPr>
            <w:r>
              <w:rPr>
                <w:rFonts w:ascii="Arial" w:hAnsi="Arial" w:cs="Arial"/>
                <w:color w:val="000000"/>
                <w:sz w:val="16"/>
                <w:szCs w:val="16"/>
              </w:rPr>
              <w:t>40</w:t>
            </w:r>
          </w:p>
        </w:tc>
        <w:tc>
          <w:tcPr>
            <w:tcW w:w="1359" w:type="dxa"/>
            <w:tcBorders>
              <w:top w:val="nil"/>
              <w:left w:val="nil"/>
              <w:bottom w:val="single" w:sz="8" w:space="0" w:color="auto"/>
              <w:right w:val="single" w:sz="8" w:space="0" w:color="auto"/>
            </w:tcBorders>
            <w:shd w:val="clear" w:color="auto" w:fill="auto"/>
            <w:noWrap/>
            <w:vAlign w:val="center"/>
            <w:hideMark/>
          </w:tcPr>
          <w:p w14:paraId="1EA9253E" w14:textId="77777777" w:rsidR="00820873" w:rsidRDefault="00820873" w:rsidP="00820873">
            <w:pPr>
              <w:jc w:val="center"/>
              <w:rPr>
                <w:rFonts w:ascii="Arial" w:hAnsi="Arial" w:cs="Arial"/>
                <w:color w:val="000000"/>
                <w:sz w:val="16"/>
                <w:szCs w:val="16"/>
              </w:rPr>
            </w:pPr>
            <w:r>
              <w:rPr>
                <w:rFonts w:ascii="Arial" w:hAnsi="Arial" w:cs="Arial"/>
                <w:color w:val="000000"/>
                <w:sz w:val="16"/>
                <w:szCs w:val="16"/>
              </w:rPr>
              <w:t>R$ 1.440,00</w:t>
            </w:r>
          </w:p>
        </w:tc>
      </w:tr>
    </w:tbl>
    <w:p w14:paraId="04A6CA90" w14:textId="6570F2BC" w:rsidR="00F944E6" w:rsidRDefault="00F944E6" w:rsidP="00F944E6">
      <w:pPr>
        <w:spacing w:before="60"/>
        <w:ind w:left="426"/>
        <w:jc w:val="both"/>
        <w:rPr>
          <w:rFonts w:ascii="Arial" w:hAnsi="Arial" w:cs="Arial"/>
        </w:rPr>
      </w:pPr>
    </w:p>
    <w:p w14:paraId="391D0CC2" w14:textId="2A7F4EFC" w:rsidR="00197DE1" w:rsidRDefault="00197DE1" w:rsidP="00F944E6">
      <w:pPr>
        <w:spacing w:before="60"/>
        <w:ind w:left="426"/>
        <w:jc w:val="both"/>
        <w:rPr>
          <w:rFonts w:ascii="Arial" w:hAnsi="Arial" w:cs="Arial"/>
        </w:rPr>
      </w:pPr>
    </w:p>
    <w:tbl>
      <w:tblPr>
        <w:tblW w:w="5000" w:type="pct"/>
        <w:tblCellMar>
          <w:left w:w="70" w:type="dxa"/>
          <w:right w:w="70" w:type="dxa"/>
        </w:tblCellMar>
        <w:tblLook w:val="04A0" w:firstRow="1" w:lastRow="0" w:firstColumn="1" w:lastColumn="0" w:noHBand="0" w:noVBand="1"/>
      </w:tblPr>
      <w:tblGrid>
        <w:gridCol w:w="6458"/>
        <w:gridCol w:w="1632"/>
        <w:gridCol w:w="1245"/>
      </w:tblGrid>
      <w:tr w:rsidR="006B3C2F" w14:paraId="355E35EF" w14:textId="77777777" w:rsidTr="006B3C2F">
        <w:trPr>
          <w:trHeight w:val="630"/>
        </w:trPr>
        <w:tc>
          <w:tcPr>
            <w:tcW w:w="5000" w:type="pct"/>
            <w:gridSpan w:val="3"/>
            <w:tcBorders>
              <w:top w:val="single" w:sz="8" w:space="0" w:color="auto"/>
              <w:left w:val="single" w:sz="8" w:space="0" w:color="auto"/>
              <w:bottom w:val="single" w:sz="8" w:space="0" w:color="auto"/>
              <w:right w:val="single" w:sz="8" w:space="0" w:color="000000"/>
            </w:tcBorders>
            <w:shd w:val="clear" w:color="000000" w:fill="9CC2E5"/>
            <w:vAlign w:val="center"/>
            <w:hideMark/>
          </w:tcPr>
          <w:p w14:paraId="555EEAB0" w14:textId="77777777" w:rsidR="006B3C2F" w:rsidRDefault="006B3C2F">
            <w:pPr>
              <w:jc w:val="center"/>
              <w:rPr>
                <w:rFonts w:ascii="Arial" w:hAnsi="Arial" w:cs="Arial"/>
                <w:b/>
                <w:bCs/>
                <w:color w:val="000000"/>
                <w:sz w:val="16"/>
                <w:szCs w:val="16"/>
              </w:rPr>
            </w:pPr>
            <w:r>
              <w:rPr>
                <w:rFonts w:ascii="Arial" w:hAnsi="Arial" w:cs="Arial"/>
                <w:b/>
                <w:bCs/>
                <w:caps/>
                <w:color w:val="000000"/>
                <w:sz w:val="16"/>
                <w:szCs w:val="16"/>
              </w:rPr>
              <w:t xml:space="preserve">TABELA 2.7 – CONSULTAS AMBULATORIAIS DE ESPECIALIDADES </w:t>
            </w:r>
          </w:p>
        </w:tc>
      </w:tr>
      <w:tr w:rsidR="006B3C2F" w14:paraId="1BB16E41" w14:textId="77777777" w:rsidTr="006B3C2F">
        <w:trPr>
          <w:trHeight w:val="720"/>
        </w:trPr>
        <w:tc>
          <w:tcPr>
            <w:tcW w:w="3459" w:type="pct"/>
            <w:tcBorders>
              <w:top w:val="nil"/>
              <w:left w:val="single" w:sz="8" w:space="0" w:color="auto"/>
              <w:bottom w:val="single" w:sz="8" w:space="0" w:color="auto"/>
              <w:right w:val="single" w:sz="8" w:space="0" w:color="auto"/>
            </w:tcBorders>
            <w:shd w:val="clear" w:color="000000" w:fill="BFBFBF"/>
            <w:vAlign w:val="center"/>
            <w:hideMark/>
          </w:tcPr>
          <w:p w14:paraId="7A47DD0D" w14:textId="77777777" w:rsidR="006B3C2F" w:rsidRDefault="006B3C2F">
            <w:pPr>
              <w:jc w:val="center"/>
              <w:rPr>
                <w:rFonts w:ascii="Arial" w:hAnsi="Arial" w:cs="Arial"/>
                <w:b/>
                <w:bCs/>
                <w:i/>
                <w:iCs/>
                <w:color w:val="000000"/>
                <w:sz w:val="16"/>
                <w:szCs w:val="16"/>
              </w:rPr>
            </w:pPr>
            <w:r>
              <w:rPr>
                <w:rFonts w:ascii="Arial" w:hAnsi="Arial" w:cs="Arial"/>
                <w:b/>
                <w:bCs/>
                <w:i/>
                <w:iCs/>
                <w:sz w:val="16"/>
                <w:szCs w:val="16"/>
              </w:rPr>
              <w:t>Área / Especialidade.</w:t>
            </w:r>
          </w:p>
        </w:tc>
        <w:tc>
          <w:tcPr>
            <w:tcW w:w="874" w:type="pct"/>
            <w:tcBorders>
              <w:top w:val="nil"/>
              <w:left w:val="nil"/>
              <w:bottom w:val="single" w:sz="8" w:space="0" w:color="auto"/>
              <w:right w:val="single" w:sz="8" w:space="0" w:color="auto"/>
            </w:tcBorders>
            <w:shd w:val="clear" w:color="000000" w:fill="BFBFBF"/>
            <w:vAlign w:val="center"/>
            <w:hideMark/>
          </w:tcPr>
          <w:p w14:paraId="31F823A6" w14:textId="77777777" w:rsidR="006B3C2F" w:rsidRDefault="006B3C2F">
            <w:pPr>
              <w:jc w:val="center"/>
              <w:rPr>
                <w:rFonts w:ascii="Arial" w:hAnsi="Arial" w:cs="Arial"/>
                <w:b/>
                <w:bCs/>
                <w:i/>
                <w:iCs/>
                <w:color w:val="000000"/>
                <w:sz w:val="16"/>
                <w:szCs w:val="16"/>
              </w:rPr>
            </w:pPr>
            <w:r>
              <w:rPr>
                <w:rFonts w:ascii="Arial" w:hAnsi="Arial" w:cs="Arial"/>
                <w:b/>
                <w:bCs/>
                <w:i/>
                <w:iCs/>
                <w:sz w:val="16"/>
                <w:szCs w:val="16"/>
              </w:rPr>
              <w:t>Plantão</w:t>
            </w:r>
          </w:p>
        </w:tc>
        <w:tc>
          <w:tcPr>
            <w:tcW w:w="667" w:type="pct"/>
            <w:tcBorders>
              <w:top w:val="nil"/>
              <w:left w:val="nil"/>
              <w:bottom w:val="single" w:sz="8" w:space="0" w:color="auto"/>
              <w:right w:val="single" w:sz="8" w:space="0" w:color="auto"/>
            </w:tcBorders>
            <w:shd w:val="clear" w:color="000000" w:fill="BFBFBF"/>
            <w:vAlign w:val="center"/>
            <w:hideMark/>
          </w:tcPr>
          <w:p w14:paraId="177C6EC0" w14:textId="77777777" w:rsidR="006B3C2F" w:rsidRDefault="006B3C2F">
            <w:pPr>
              <w:rPr>
                <w:rFonts w:ascii="Arial" w:hAnsi="Arial" w:cs="Arial"/>
                <w:b/>
                <w:bCs/>
                <w:i/>
                <w:iCs/>
                <w:color w:val="000000"/>
                <w:sz w:val="16"/>
                <w:szCs w:val="16"/>
              </w:rPr>
            </w:pPr>
            <w:r>
              <w:rPr>
                <w:rFonts w:ascii="Arial" w:hAnsi="Arial" w:cs="Arial"/>
                <w:b/>
                <w:bCs/>
                <w:i/>
                <w:iCs/>
                <w:sz w:val="16"/>
                <w:szCs w:val="16"/>
              </w:rPr>
              <w:t>Proposta (por consulta)</w:t>
            </w:r>
          </w:p>
        </w:tc>
      </w:tr>
      <w:tr w:rsidR="006B3C2F" w14:paraId="3E058EC1" w14:textId="77777777" w:rsidTr="006B3C2F">
        <w:trPr>
          <w:trHeight w:val="315"/>
        </w:trPr>
        <w:tc>
          <w:tcPr>
            <w:tcW w:w="3459" w:type="pct"/>
            <w:tcBorders>
              <w:top w:val="nil"/>
              <w:left w:val="single" w:sz="8" w:space="0" w:color="auto"/>
              <w:bottom w:val="single" w:sz="8" w:space="0" w:color="auto"/>
              <w:right w:val="single" w:sz="8" w:space="0" w:color="auto"/>
            </w:tcBorders>
            <w:shd w:val="clear" w:color="000000" w:fill="FFFFFF"/>
            <w:vAlign w:val="center"/>
            <w:hideMark/>
          </w:tcPr>
          <w:p w14:paraId="00DF776D" w14:textId="77777777" w:rsidR="006B3C2F" w:rsidRDefault="006B3C2F">
            <w:pPr>
              <w:rPr>
                <w:rFonts w:ascii="Arial" w:hAnsi="Arial" w:cs="Arial"/>
                <w:b/>
                <w:bCs/>
                <w:color w:val="000000"/>
                <w:sz w:val="16"/>
                <w:szCs w:val="16"/>
              </w:rPr>
            </w:pPr>
            <w:r>
              <w:rPr>
                <w:rFonts w:ascii="Arial" w:hAnsi="Arial" w:cs="Arial"/>
                <w:b/>
                <w:bCs/>
                <w:sz w:val="16"/>
                <w:szCs w:val="16"/>
              </w:rPr>
              <w:t>CONSULTAS DE ESPECIALISTAS</w:t>
            </w:r>
          </w:p>
        </w:tc>
        <w:tc>
          <w:tcPr>
            <w:tcW w:w="874" w:type="pct"/>
            <w:tcBorders>
              <w:top w:val="nil"/>
              <w:left w:val="nil"/>
              <w:bottom w:val="single" w:sz="8" w:space="0" w:color="auto"/>
              <w:right w:val="single" w:sz="8" w:space="0" w:color="auto"/>
            </w:tcBorders>
            <w:shd w:val="clear" w:color="000000" w:fill="FFFFFF"/>
            <w:vAlign w:val="center"/>
            <w:hideMark/>
          </w:tcPr>
          <w:p w14:paraId="17F552D6" w14:textId="77777777" w:rsidR="006B3C2F" w:rsidRDefault="006B3C2F">
            <w:pPr>
              <w:jc w:val="center"/>
              <w:rPr>
                <w:rFonts w:ascii="Arial" w:hAnsi="Arial" w:cs="Arial"/>
                <w:color w:val="000000"/>
                <w:sz w:val="16"/>
                <w:szCs w:val="16"/>
              </w:rPr>
            </w:pPr>
            <w:r>
              <w:rPr>
                <w:rFonts w:ascii="Arial" w:hAnsi="Arial" w:cs="Arial"/>
                <w:sz w:val="16"/>
                <w:szCs w:val="16"/>
              </w:rPr>
              <w:t>Por consulta</w:t>
            </w:r>
          </w:p>
        </w:tc>
        <w:tc>
          <w:tcPr>
            <w:tcW w:w="667" w:type="pct"/>
            <w:tcBorders>
              <w:top w:val="nil"/>
              <w:left w:val="nil"/>
              <w:bottom w:val="single" w:sz="8" w:space="0" w:color="auto"/>
              <w:right w:val="single" w:sz="8" w:space="0" w:color="auto"/>
            </w:tcBorders>
            <w:shd w:val="clear" w:color="auto" w:fill="auto"/>
            <w:noWrap/>
            <w:vAlign w:val="center"/>
            <w:hideMark/>
          </w:tcPr>
          <w:p w14:paraId="3977A519" w14:textId="77777777" w:rsidR="006B3C2F" w:rsidRDefault="006B3C2F">
            <w:pPr>
              <w:jc w:val="center"/>
              <w:rPr>
                <w:rFonts w:ascii="Arial" w:hAnsi="Arial" w:cs="Arial"/>
                <w:color w:val="000000"/>
                <w:sz w:val="16"/>
                <w:szCs w:val="16"/>
              </w:rPr>
            </w:pPr>
            <w:r>
              <w:rPr>
                <w:rFonts w:ascii="Arial" w:hAnsi="Arial" w:cs="Arial"/>
                <w:color w:val="000000"/>
                <w:sz w:val="16"/>
                <w:szCs w:val="16"/>
              </w:rPr>
              <w:t>R$ 40,00</w:t>
            </w:r>
          </w:p>
        </w:tc>
      </w:tr>
    </w:tbl>
    <w:p w14:paraId="7105F196" w14:textId="0C11F1BE" w:rsidR="00197DE1" w:rsidRDefault="00197DE1" w:rsidP="00F944E6">
      <w:pPr>
        <w:spacing w:before="60"/>
        <w:ind w:left="426"/>
        <w:jc w:val="both"/>
        <w:rPr>
          <w:rFonts w:ascii="Arial" w:hAnsi="Arial" w:cs="Arial"/>
        </w:rPr>
      </w:pPr>
    </w:p>
    <w:p w14:paraId="0D098F08" w14:textId="6072B6D7" w:rsidR="00F944E6" w:rsidRPr="0057322F" w:rsidRDefault="00F944E6" w:rsidP="00323A18">
      <w:pPr>
        <w:jc w:val="both"/>
        <w:rPr>
          <w:rFonts w:ascii="Arial" w:hAnsi="Arial" w:cs="Arial"/>
        </w:rPr>
      </w:pPr>
    </w:p>
    <w:p w14:paraId="2BDD47C6" w14:textId="6685154D" w:rsidR="00DF76A8" w:rsidRPr="0057322F" w:rsidRDefault="00647F2E" w:rsidP="00323A18">
      <w:pPr>
        <w:jc w:val="both"/>
        <w:rPr>
          <w:rFonts w:ascii="Arial" w:hAnsi="Arial" w:cs="Arial"/>
        </w:rPr>
      </w:pPr>
      <w:r w:rsidRPr="0057322F">
        <w:rPr>
          <w:rFonts w:ascii="Arial" w:hAnsi="Arial" w:cs="Arial"/>
        </w:rPr>
        <w:t>O valor máximo total deste Chamamento é de R$</w:t>
      </w:r>
      <w:r w:rsidR="009448F7">
        <w:rPr>
          <w:rFonts w:ascii="Arial" w:hAnsi="Arial" w:cs="Arial"/>
        </w:rPr>
        <w:t xml:space="preserve"> </w:t>
      </w:r>
      <w:r w:rsidR="009448F7" w:rsidRPr="009448F7">
        <w:rPr>
          <w:rFonts w:ascii="Arial" w:hAnsi="Arial" w:cs="Arial"/>
        </w:rPr>
        <w:t>R$ 26.178.597,12</w:t>
      </w:r>
      <w:r w:rsidRPr="0057322F">
        <w:rPr>
          <w:rFonts w:ascii="Arial" w:hAnsi="Arial" w:cs="Arial"/>
        </w:rPr>
        <w:t xml:space="preserve"> (</w:t>
      </w:r>
      <w:r w:rsidR="00601B21" w:rsidRPr="0057322F">
        <w:rPr>
          <w:rFonts w:ascii="Arial" w:hAnsi="Arial" w:cs="Arial"/>
        </w:rPr>
        <w:t>vinte e seis</w:t>
      </w:r>
      <w:r w:rsidRPr="0057322F">
        <w:rPr>
          <w:rFonts w:ascii="Arial" w:hAnsi="Arial" w:cs="Arial"/>
        </w:rPr>
        <w:t xml:space="preserve"> milhões</w:t>
      </w:r>
      <w:r w:rsidR="00601B21" w:rsidRPr="0057322F">
        <w:rPr>
          <w:rFonts w:ascii="Arial" w:hAnsi="Arial" w:cs="Arial"/>
        </w:rPr>
        <w:t xml:space="preserve">, </w:t>
      </w:r>
      <w:r w:rsidR="009448F7">
        <w:rPr>
          <w:rFonts w:ascii="Arial" w:hAnsi="Arial" w:cs="Arial"/>
        </w:rPr>
        <w:t>cento e setenta e oito mil, quinhentos e noventa e sete reais e doze centavos</w:t>
      </w:r>
      <w:r w:rsidRPr="0057322F">
        <w:rPr>
          <w:rFonts w:ascii="Arial" w:hAnsi="Arial" w:cs="Arial"/>
        </w:rPr>
        <w:t>).</w:t>
      </w:r>
    </w:p>
    <w:p w14:paraId="6628FB76" w14:textId="1EE2FDFD" w:rsidR="00647F2E" w:rsidRDefault="00647F2E" w:rsidP="00323A18">
      <w:pPr>
        <w:jc w:val="both"/>
        <w:rPr>
          <w:rFonts w:ascii="Arial" w:hAnsi="Arial" w:cs="Arial"/>
        </w:rPr>
      </w:pPr>
    </w:p>
    <w:p w14:paraId="0536A423" w14:textId="77777777" w:rsidR="00C63A6A" w:rsidRPr="0057322F" w:rsidRDefault="00C63A6A" w:rsidP="00323A18">
      <w:pPr>
        <w:jc w:val="both"/>
        <w:rPr>
          <w:rFonts w:ascii="Arial" w:hAnsi="Arial" w:cs="Arial"/>
        </w:rPr>
      </w:pPr>
    </w:p>
    <w:p w14:paraId="7435DBCE" w14:textId="59CD301A" w:rsidR="00DF76A8" w:rsidRPr="0057322F" w:rsidRDefault="00DF76A8" w:rsidP="00DF76A8">
      <w:pPr>
        <w:spacing w:before="60"/>
        <w:jc w:val="both"/>
        <w:rPr>
          <w:rFonts w:ascii="Arial" w:hAnsi="Arial" w:cs="Arial"/>
          <w:b/>
          <w:bCs/>
        </w:rPr>
      </w:pPr>
      <w:proofErr w:type="gramStart"/>
      <w:r w:rsidRPr="0057322F">
        <w:rPr>
          <w:rFonts w:ascii="Arial" w:hAnsi="Arial" w:cs="Arial"/>
          <w:b/>
          <w:bCs/>
        </w:rPr>
        <w:t>2.3  DAS</w:t>
      </w:r>
      <w:proofErr w:type="gramEnd"/>
      <w:r w:rsidRPr="0057322F">
        <w:rPr>
          <w:rFonts w:ascii="Arial" w:hAnsi="Arial" w:cs="Arial"/>
          <w:b/>
          <w:bCs/>
        </w:rPr>
        <w:t xml:space="preserve"> </w:t>
      </w:r>
      <w:r w:rsidR="00141580" w:rsidRPr="0057322F">
        <w:rPr>
          <w:rFonts w:ascii="Arial" w:hAnsi="Arial" w:cs="Arial"/>
          <w:b/>
          <w:bCs/>
          <w:caps/>
        </w:rPr>
        <w:t>especificações técnicas por especialidades</w:t>
      </w:r>
    </w:p>
    <w:p w14:paraId="5FDA2C5D" w14:textId="5861A8BB" w:rsidR="00DF76A8" w:rsidRPr="0057322F" w:rsidRDefault="00DF76A8" w:rsidP="00DF76A8">
      <w:pPr>
        <w:spacing w:before="60"/>
        <w:jc w:val="both"/>
        <w:rPr>
          <w:rFonts w:ascii="Arial" w:hAnsi="Arial" w:cs="Arial"/>
        </w:rPr>
      </w:pPr>
      <w:r w:rsidRPr="0057322F">
        <w:rPr>
          <w:rFonts w:ascii="Arial" w:hAnsi="Arial" w:cs="Arial"/>
        </w:rPr>
        <w:t>2.</w:t>
      </w:r>
      <w:r w:rsidR="00141580" w:rsidRPr="0057322F">
        <w:rPr>
          <w:rFonts w:ascii="Arial" w:hAnsi="Arial" w:cs="Arial"/>
        </w:rPr>
        <w:t>3.1</w:t>
      </w:r>
      <w:r w:rsidRPr="0057322F">
        <w:rPr>
          <w:rFonts w:ascii="Arial" w:hAnsi="Arial" w:cs="Arial"/>
        </w:rPr>
        <w:t xml:space="preserve"> Para participar do presente Chamamento Médico, nas especialidades, serão necessários o preenchimento das seguintes qualificações técnicas, conforme tabela a seguir especificada:</w:t>
      </w:r>
    </w:p>
    <w:p w14:paraId="4FE4E7DE" w14:textId="2D13D90C" w:rsidR="00DF76A8" w:rsidRDefault="00DF76A8" w:rsidP="00DF76A8">
      <w:pPr>
        <w:spacing w:before="60"/>
        <w:jc w:val="both"/>
        <w:rPr>
          <w:rFonts w:ascii="Arial" w:hAnsi="Arial" w:cs="Arial"/>
        </w:rPr>
      </w:pPr>
    </w:p>
    <w:p w14:paraId="6D7A635E" w14:textId="0B430E54" w:rsidR="00D46F2F" w:rsidRDefault="00D46F2F" w:rsidP="00DF76A8">
      <w:pPr>
        <w:spacing w:before="60"/>
        <w:jc w:val="both"/>
        <w:rPr>
          <w:rFonts w:ascii="Arial" w:hAnsi="Arial" w:cs="Arial"/>
        </w:rPr>
      </w:pPr>
    </w:p>
    <w:p w14:paraId="1BA001B3" w14:textId="77777777" w:rsidR="00DF76A8" w:rsidRPr="0057322F" w:rsidRDefault="00DF76A8" w:rsidP="00DF76A8">
      <w:pPr>
        <w:spacing w:before="60"/>
        <w:ind w:left="567"/>
        <w:jc w:val="center"/>
        <w:rPr>
          <w:rFonts w:ascii="Arial" w:hAnsi="Arial" w:cs="Arial"/>
          <w:b/>
          <w:bCs/>
          <w:caps/>
        </w:rPr>
      </w:pPr>
      <w:r w:rsidRPr="0057322F">
        <w:rPr>
          <w:rFonts w:ascii="Arial" w:hAnsi="Arial" w:cs="Arial"/>
          <w:b/>
          <w:bCs/>
          <w:caps/>
        </w:rPr>
        <w:t>TABELA 3 – especificações técnicas por especialidades</w:t>
      </w:r>
    </w:p>
    <w:tbl>
      <w:tblPr>
        <w:tblW w:w="9134" w:type="dxa"/>
        <w:tblInd w:w="212" w:type="dxa"/>
        <w:tblLayout w:type="fixed"/>
        <w:tblCellMar>
          <w:left w:w="70" w:type="dxa"/>
          <w:right w:w="70" w:type="dxa"/>
        </w:tblCellMar>
        <w:tblLook w:val="04A0" w:firstRow="1" w:lastRow="0" w:firstColumn="1" w:lastColumn="0" w:noHBand="0" w:noVBand="1"/>
      </w:tblPr>
      <w:tblGrid>
        <w:gridCol w:w="1428"/>
        <w:gridCol w:w="3260"/>
        <w:gridCol w:w="4446"/>
      </w:tblGrid>
      <w:tr w:rsidR="00DF76A8" w:rsidRPr="0057322F" w14:paraId="0695DA60" w14:textId="77777777" w:rsidTr="008D1AD1">
        <w:trPr>
          <w:cantSplit/>
          <w:trHeight w:val="315"/>
          <w:tblHeader/>
        </w:trPr>
        <w:tc>
          <w:tcPr>
            <w:tcW w:w="1428" w:type="dxa"/>
            <w:tcBorders>
              <w:top w:val="single" w:sz="8" w:space="0" w:color="auto"/>
              <w:left w:val="single" w:sz="8" w:space="0" w:color="auto"/>
              <w:bottom w:val="single" w:sz="8" w:space="0" w:color="auto"/>
              <w:right w:val="single" w:sz="8" w:space="0" w:color="auto"/>
            </w:tcBorders>
            <w:vAlign w:val="center"/>
            <w:hideMark/>
          </w:tcPr>
          <w:p w14:paraId="646DDF88" w14:textId="77777777" w:rsidR="00DF76A8" w:rsidRPr="0057322F" w:rsidRDefault="00DF76A8" w:rsidP="008D1AD1">
            <w:pPr>
              <w:spacing w:line="276" w:lineRule="auto"/>
              <w:jc w:val="center"/>
              <w:rPr>
                <w:rFonts w:ascii="Arial" w:hAnsi="Arial" w:cs="Arial"/>
                <w:b/>
              </w:rPr>
            </w:pPr>
            <w:r w:rsidRPr="0057322F">
              <w:rPr>
                <w:rFonts w:ascii="Arial" w:hAnsi="Arial" w:cs="Arial"/>
                <w:b/>
              </w:rPr>
              <w:t>Classe</w:t>
            </w:r>
          </w:p>
        </w:tc>
        <w:tc>
          <w:tcPr>
            <w:tcW w:w="3260" w:type="dxa"/>
            <w:tcBorders>
              <w:top w:val="single" w:sz="8" w:space="0" w:color="auto"/>
              <w:left w:val="single" w:sz="8" w:space="0" w:color="auto"/>
              <w:bottom w:val="single" w:sz="8" w:space="0" w:color="auto"/>
              <w:right w:val="single" w:sz="8" w:space="0" w:color="auto"/>
            </w:tcBorders>
            <w:vAlign w:val="center"/>
            <w:hideMark/>
          </w:tcPr>
          <w:p w14:paraId="66254463" w14:textId="77777777" w:rsidR="00DF76A8" w:rsidRPr="0057322F" w:rsidRDefault="00DF76A8" w:rsidP="008D1AD1">
            <w:pPr>
              <w:spacing w:line="276" w:lineRule="auto"/>
              <w:jc w:val="center"/>
              <w:rPr>
                <w:rFonts w:ascii="Arial" w:hAnsi="Arial" w:cs="Arial"/>
                <w:b/>
              </w:rPr>
            </w:pPr>
            <w:r w:rsidRPr="0057322F">
              <w:rPr>
                <w:rFonts w:ascii="Arial" w:hAnsi="Arial" w:cs="Arial"/>
                <w:b/>
              </w:rPr>
              <w:t>Área/Especialidade.</w:t>
            </w:r>
          </w:p>
        </w:tc>
        <w:tc>
          <w:tcPr>
            <w:tcW w:w="4446" w:type="dxa"/>
            <w:tcBorders>
              <w:top w:val="single" w:sz="8" w:space="0" w:color="auto"/>
              <w:left w:val="single" w:sz="4" w:space="0" w:color="auto"/>
              <w:bottom w:val="single" w:sz="8" w:space="0" w:color="auto"/>
              <w:right w:val="single" w:sz="4" w:space="0" w:color="auto"/>
            </w:tcBorders>
            <w:vAlign w:val="center"/>
            <w:hideMark/>
          </w:tcPr>
          <w:p w14:paraId="3EBD7DF4" w14:textId="77777777" w:rsidR="00DF76A8" w:rsidRPr="0057322F" w:rsidRDefault="00DF76A8" w:rsidP="008D1AD1">
            <w:pPr>
              <w:spacing w:line="276" w:lineRule="auto"/>
              <w:jc w:val="center"/>
              <w:rPr>
                <w:rFonts w:ascii="Arial" w:hAnsi="Arial" w:cs="Arial"/>
                <w:b/>
              </w:rPr>
            </w:pPr>
            <w:r w:rsidRPr="0057322F">
              <w:rPr>
                <w:rFonts w:ascii="Arial" w:hAnsi="Arial" w:cs="Arial"/>
                <w:b/>
              </w:rPr>
              <w:t xml:space="preserve">Especificações Técnicas </w:t>
            </w:r>
          </w:p>
        </w:tc>
      </w:tr>
      <w:tr w:rsidR="00DF76A8" w:rsidRPr="0057322F" w14:paraId="5F69D910" w14:textId="77777777" w:rsidTr="008D1AD1">
        <w:trPr>
          <w:trHeight w:val="300"/>
        </w:trPr>
        <w:tc>
          <w:tcPr>
            <w:tcW w:w="1428" w:type="dxa"/>
            <w:tcBorders>
              <w:top w:val="nil"/>
              <w:left w:val="single" w:sz="8" w:space="0" w:color="auto"/>
              <w:bottom w:val="single" w:sz="4" w:space="0" w:color="auto"/>
              <w:right w:val="single" w:sz="8" w:space="0" w:color="auto"/>
            </w:tcBorders>
            <w:vAlign w:val="center"/>
            <w:hideMark/>
          </w:tcPr>
          <w:p w14:paraId="3DE75B75" w14:textId="77777777" w:rsidR="00DF76A8" w:rsidRPr="0057322F" w:rsidRDefault="00DF76A8" w:rsidP="008D1AD1">
            <w:pPr>
              <w:spacing w:line="276" w:lineRule="auto"/>
              <w:jc w:val="center"/>
              <w:rPr>
                <w:rFonts w:ascii="Arial" w:hAnsi="Arial" w:cs="Arial"/>
              </w:rPr>
            </w:pPr>
            <w:r w:rsidRPr="0057322F">
              <w:rPr>
                <w:rFonts w:ascii="Arial" w:hAnsi="Arial" w:cs="Arial"/>
              </w:rPr>
              <w:t>01</w:t>
            </w:r>
          </w:p>
        </w:tc>
        <w:tc>
          <w:tcPr>
            <w:tcW w:w="3260" w:type="dxa"/>
            <w:tcBorders>
              <w:top w:val="nil"/>
              <w:left w:val="single" w:sz="8" w:space="0" w:color="auto"/>
              <w:bottom w:val="single" w:sz="4" w:space="0" w:color="auto"/>
              <w:right w:val="single" w:sz="8" w:space="0" w:color="auto"/>
            </w:tcBorders>
            <w:vAlign w:val="center"/>
            <w:hideMark/>
          </w:tcPr>
          <w:p w14:paraId="6FAC7563" w14:textId="77777777" w:rsidR="00DF76A8" w:rsidRPr="0057322F" w:rsidRDefault="00DF76A8" w:rsidP="008D1AD1">
            <w:pPr>
              <w:spacing w:line="276" w:lineRule="auto"/>
              <w:jc w:val="both"/>
              <w:rPr>
                <w:rFonts w:ascii="Arial" w:hAnsi="Arial" w:cs="Arial"/>
              </w:rPr>
            </w:pPr>
            <w:r w:rsidRPr="0057322F">
              <w:rPr>
                <w:rFonts w:ascii="Arial" w:hAnsi="Arial" w:cs="Arial"/>
              </w:rPr>
              <w:t>Anestesiologia Centro Cirúrgico</w:t>
            </w:r>
          </w:p>
        </w:tc>
        <w:tc>
          <w:tcPr>
            <w:tcW w:w="4446" w:type="dxa"/>
            <w:tcBorders>
              <w:top w:val="nil"/>
              <w:left w:val="nil"/>
              <w:bottom w:val="single" w:sz="4" w:space="0" w:color="auto"/>
              <w:right w:val="single" w:sz="8" w:space="0" w:color="auto"/>
            </w:tcBorders>
            <w:vAlign w:val="center"/>
            <w:hideMark/>
          </w:tcPr>
          <w:p w14:paraId="462047A8" w14:textId="77777777" w:rsidR="00DF76A8" w:rsidRPr="0057322F" w:rsidRDefault="00DF76A8" w:rsidP="008D1AD1">
            <w:pPr>
              <w:spacing w:line="276" w:lineRule="auto"/>
              <w:rPr>
                <w:rFonts w:ascii="Arial" w:hAnsi="Arial" w:cs="Arial"/>
              </w:rPr>
            </w:pPr>
            <w:r w:rsidRPr="0057322F">
              <w:rPr>
                <w:rFonts w:ascii="Arial" w:hAnsi="Arial" w:cs="Arial"/>
              </w:rPr>
              <w:t>Médico com Especialização ou Residência em Anestesiologia.</w:t>
            </w:r>
          </w:p>
        </w:tc>
      </w:tr>
      <w:tr w:rsidR="00DF76A8" w:rsidRPr="0057322F" w14:paraId="28DD020D" w14:textId="77777777" w:rsidTr="008D1AD1">
        <w:trPr>
          <w:trHeight w:val="300"/>
        </w:trPr>
        <w:tc>
          <w:tcPr>
            <w:tcW w:w="1428" w:type="dxa"/>
            <w:tcBorders>
              <w:top w:val="nil"/>
              <w:left w:val="single" w:sz="8" w:space="0" w:color="auto"/>
              <w:bottom w:val="single" w:sz="4" w:space="0" w:color="auto"/>
              <w:right w:val="single" w:sz="8" w:space="0" w:color="auto"/>
            </w:tcBorders>
            <w:vAlign w:val="center"/>
            <w:hideMark/>
          </w:tcPr>
          <w:p w14:paraId="7AB91D44" w14:textId="77777777" w:rsidR="00DF76A8" w:rsidRPr="0057322F" w:rsidRDefault="00DF76A8" w:rsidP="008D1AD1">
            <w:pPr>
              <w:spacing w:line="276" w:lineRule="auto"/>
              <w:jc w:val="center"/>
              <w:rPr>
                <w:rFonts w:ascii="Arial" w:hAnsi="Arial" w:cs="Arial"/>
              </w:rPr>
            </w:pPr>
            <w:r w:rsidRPr="0057322F">
              <w:rPr>
                <w:rFonts w:ascii="Arial" w:hAnsi="Arial" w:cs="Arial"/>
              </w:rPr>
              <w:t>02</w:t>
            </w:r>
          </w:p>
        </w:tc>
        <w:tc>
          <w:tcPr>
            <w:tcW w:w="3260" w:type="dxa"/>
            <w:tcBorders>
              <w:top w:val="nil"/>
              <w:left w:val="single" w:sz="8" w:space="0" w:color="auto"/>
              <w:bottom w:val="single" w:sz="4" w:space="0" w:color="auto"/>
              <w:right w:val="single" w:sz="8" w:space="0" w:color="auto"/>
            </w:tcBorders>
            <w:vAlign w:val="center"/>
            <w:hideMark/>
          </w:tcPr>
          <w:p w14:paraId="2AA4AD78" w14:textId="77777777" w:rsidR="00DF76A8" w:rsidRPr="0057322F" w:rsidRDefault="00DF76A8" w:rsidP="008D1AD1">
            <w:pPr>
              <w:spacing w:line="276" w:lineRule="auto"/>
              <w:jc w:val="both"/>
              <w:rPr>
                <w:rFonts w:ascii="Arial" w:hAnsi="Arial" w:cs="Arial"/>
              </w:rPr>
            </w:pPr>
            <w:r w:rsidRPr="0057322F">
              <w:rPr>
                <w:rFonts w:ascii="Arial" w:hAnsi="Arial" w:cs="Arial"/>
              </w:rPr>
              <w:t>Pronto-Socorro</w:t>
            </w:r>
          </w:p>
        </w:tc>
        <w:tc>
          <w:tcPr>
            <w:tcW w:w="4446" w:type="dxa"/>
            <w:tcBorders>
              <w:top w:val="nil"/>
              <w:left w:val="nil"/>
              <w:bottom w:val="single" w:sz="4" w:space="0" w:color="auto"/>
              <w:right w:val="single" w:sz="8" w:space="0" w:color="auto"/>
            </w:tcBorders>
            <w:vAlign w:val="center"/>
            <w:hideMark/>
          </w:tcPr>
          <w:p w14:paraId="0A9FA080" w14:textId="24A83A56" w:rsidR="00DF76A8" w:rsidRPr="0057322F" w:rsidRDefault="00DF76A8" w:rsidP="008D1AD1">
            <w:pPr>
              <w:spacing w:line="276" w:lineRule="auto"/>
              <w:rPr>
                <w:rFonts w:ascii="Arial" w:hAnsi="Arial" w:cs="Arial"/>
              </w:rPr>
            </w:pPr>
            <w:r w:rsidRPr="0057322F">
              <w:rPr>
                <w:rFonts w:ascii="Arial" w:hAnsi="Arial" w:cs="Arial"/>
              </w:rPr>
              <w:t xml:space="preserve">Formação em medicina e programa de residência médica aprovado pelo </w:t>
            </w:r>
            <w:proofErr w:type="gramStart"/>
            <w:r w:rsidRPr="0057322F">
              <w:rPr>
                <w:rFonts w:ascii="Arial" w:hAnsi="Arial" w:cs="Arial"/>
              </w:rPr>
              <w:t>MEC</w:t>
            </w:r>
            <w:r w:rsidR="00C63A6A">
              <w:rPr>
                <w:rFonts w:ascii="Arial" w:hAnsi="Arial" w:cs="Arial"/>
              </w:rPr>
              <w:t xml:space="preserve">  (</w:t>
            </w:r>
            <w:proofErr w:type="gramEnd"/>
            <w:r w:rsidR="00C63A6A">
              <w:rPr>
                <w:rFonts w:ascii="Arial" w:hAnsi="Arial" w:cs="Arial"/>
              </w:rPr>
              <w:t>pelo menos 01 (um) ano)</w:t>
            </w:r>
            <w:r w:rsidRPr="0057322F">
              <w:rPr>
                <w:rFonts w:ascii="Arial" w:hAnsi="Arial" w:cs="Arial"/>
              </w:rPr>
              <w:t xml:space="preserve"> nas áreas de clínica médica, clínica cirúrgica, terapia intensiva, medicina de emergência</w:t>
            </w:r>
            <w:r w:rsidR="00C63A6A">
              <w:rPr>
                <w:rFonts w:ascii="Arial" w:hAnsi="Arial" w:cs="Arial"/>
              </w:rPr>
              <w:t>,</w:t>
            </w:r>
            <w:r w:rsidRPr="0057322F">
              <w:rPr>
                <w:rFonts w:ascii="Arial" w:hAnsi="Arial" w:cs="Arial"/>
              </w:rPr>
              <w:t xml:space="preserve"> anestesiologia, ortopedia, infectologia </w:t>
            </w:r>
            <w:r w:rsidR="00C63A6A">
              <w:rPr>
                <w:rFonts w:ascii="Arial" w:hAnsi="Arial" w:cs="Arial"/>
              </w:rPr>
              <w:t>ou</w:t>
            </w:r>
            <w:r w:rsidRPr="0057322F">
              <w:rPr>
                <w:rFonts w:ascii="Arial" w:hAnsi="Arial" w:cs="Arial"/>
              </w:rPr>
              <w:t xml:space="preserve"> comprovada atuação em serviço de </w:t>
            </w:r>
            <w:r w:rsidRPr="0057322F">
              <w:rPr>
                <w:rFonts w:ascii="Arial" w:hAnsi="Arial" w:cs="Arial"/>
              </w:rPr>
              <w:lastRenderedPageBreak/>
              <w:t>pronto atendimento de nível terciário por mais de 02 (dois) anos.</w:t>
            </w:r>
          </w:p>
        </w:tc>
      </w:tr>
      <w:tr w:rsidR="00DF76A8" w:rsidRPr="0057322F" w14:paraId="19BCA45C" w14:textId="77777777" w:rsidTr="008D1AD1">
        <w:trPr>
          <w:trHeight w:val="300"/>
        </w:trPr>
        <w:tc>
          <w:tcPr>
            <w:tcW w:w="1428" w:type="dxa"/>
            <w:tcBorders>
              <w:top w:val="nil"/>
              <w:left w:val="single" w:sz="8" w:space="0" w:color="auto"/>
              <w:bottom w:val="single" w:sz="4" w:space="0" w:color="auto"/>
              <w:right w:val="single" w:sz="8" w:space="0" w:color="auto"/>
            </w:tcBorders>
            <w:vAlign w:val="center"/>
            <w:hideMark/>
          </w:tcPr>
          <w:p w14:paraId="41A4855D" w14:textId="77777777" w:rsidR="00DF76A8" w:rsidRPr="0057322F" w:rsidRDefault="00DF76A8" w:rsidP="008D1AD1">
            <w:pPr>
              <w:spacing w:line="276" w:lineRule="auto"/>
              <w:jc w:val="center"/>
              <w:rPr>
                <w:rFonts w:ascii="Arial" w:hAnsi="Arial" w:cs="Arial"/>
              </w:rPr>
            </w:pPr>
            <w:r w:rsidRPr="0057322F">
              <w:rPr>
                <w:rFonts w:ascii="Arial" w:hAnsi="Arial" w:cs="Arial"/>
              </w:rPr>
              <w:lastRenderedPageBreak/>
              <w:t>03</w:t>
            </w:r>
          </w:p>
        </w:tc>
        <w:tc>
          <w:tcPr>
            <w:tcW w:w="3260" w:type="dxa"/>
            <w:tcBorders>
              <w:top w:val="nil"/>
              <w:left w:val="single" w:sz="8" w:space="0" w:color="auto"/>
              <w:bottom w:val="single" w:sz="4" w:space="0" w:color="auto"/>
              <w:right w:val="single" w:sz="8" w:space="0" w:color="auto"/>
            </w:tcBorders>
            <w:vAlign w:val="center"/>
            <w:hideMark/>
          </w:tcPr>
          <w:p w14:paraId="5F9D160D" w14:textId="77777777" w:rsidR="00DF76A8" w:rsidRPr="0057322F" w:rsidRDefault="00DF76A8" w:rsidP="008D1AD1">
            <w:pPr>
              <w:spacing w:line="276" w:lineRule="auto"/>
              <w:jc w:val="both"/>
              <w:rPr>
                <w:rFonts w:ascii="Arial" w:hAnsi="Arial" w:cs="Arial"/>
              </w:rPr>
            </w:pPr>
            <w:r w:rsidRPr="0057322F">
              <w:rPr>
                <w:rFonts w:ascii="Arial" w:hAnsi="Arial" w:cs="Arial"/>
              </w:rPr>
              <w:t xml:space="preserve">Ortopedia Pronto-Socorro </w:t>
            </w:r>
          </w:p>
          <w:p w14:paraId="2863E5B0" w14:textId="77777777" w:rsidR="00DF76A8" w:rsidRPr="0057322F" w:rsidRDefault="00DF76A8" w:rsidP="008D1AD1">
            <w:pPr>
              <w:spacing w:line="276" w:lineRule="auto"/>
              <w:jc w:val="both"/>
              <w:rPr>
                <w:rFonts w:ascii="Arial" w:hAnsi="Arial" w:cs="Arial"/>
              </w:rPr>
            </w:pPr>
            <w:r w:rsidRPr="0057322F">
              <w:rPr>
                <w:rFonts w:ascii="Arial" w:hAnsi="Arial" w:cs="Arial"/>
              </w:rPr>
              <w:t>(Diurno e Noturno)</w:t>
            </w:r>
          </w:p>
        </w:tc>
        <w:tc>
          <w:tcPr>
            <w:tcW w:w="4446" w:type="dxa"/>
            <w:tcBorders>
              <w:top w:val="nil"/>
              <w:left w:val="nil"/>
              <w:bottom w:val="single" w:sz="4" w:space="0" w:color="auto"/>
              <w:right w:val="single" w:sz="8" w:space="0" w:color="auto"/>
            </w:tcBorders>
            <w:vAlign w:val="center"/>
            <w:hideMark/>
          </w:tcPr>
          <w:p w14:paraId="1B6F592C" w14:textId="77777777" w:rsidR="00DF76A8" w:rsidRPr="0057322F" w:rsidRDefault="00DF76A8" w:rsidP="008D1AD1">
            <w:pPr>
              <w:spacing w:line="276" w:lineRule="auto"/>
              <w:rPr>
                <w:rFonts w:ascii="Arial" w:hAnsi="Arial" w:cs="Arial"/>
              </w:rPr>
            </w:pPr>
            <w:r w:rsidRPr="0057322F">
              <w:rPr>
                <w:rFonts w:ascii="Arial" w:hAnsi="Arial" w:cs="Arial"/>
              </w:rPr>
              <w:t>Médico especialista em Ortopedia e Traumatologia, com título pela Sociedade Brasileira de Ortopedia e Traumatologia e experiência de 02 (dois) anos em Pronto-Socorro, Classe 03 do Sistema Único de Saúde.</w:t>
            </w:r>
          </w:p>
        </w:tc>
      </w:tr>
      <w:tr w:rsidR="00DF76A8" w:rsidRPr="0057322F" w14:paraId="60132B45" w14:textId="77777777" w:rsidTr="008D1AD1">
        <w:trPr>
          <w:trHeight w:val="300"/>
        </w:trPr>
        <w:tc>
          <w:tcPr>
            <w:tcW w:w="1428" w:type="dxa"/>
            <w:tcBorders>
              <w:top w:val="nil"/>
              <w:left w:val="single" w:sz="8" w:space="0" w:color="auto"/>
              <w:bottom w:val="single" w:sz="4" w:space="0" w:color="auto"/>
              <w:right w:val="single" w:sz="8" w:space="0" w:color="auto"/>
            </w:tcBorders>
            <w:vAlign w:val="center"/>
            <w:hideMark/>
          </w:tcPr>
          <w:p w14:paraId="74FA19D0" w14:textId="77777777" w:rsidR="00DF76A8" w:rsidRPr="0057322F" w:rsidRDefault="00DF76A8" w:rsidP="008D1AD1">
            <w:pPr>
              <w:spacing w:line="276" w:lineRule="auto"/>
              <w:jc w:val="center"/>
              <w:rPr>
                <w:rFonts w:ascii="Arial" w:hAnsi="Arial" w:cs="Arial"/>
              </w:rPr>
            </w:pPr>
            <w:r w:rsidRPr="0057322F">
              <w:rPr>
                <w:rFonts w:ascii="Arial" w:hAnsi="Arial" w:cs="Arial"/>
              </w:rPr>
              <w:t>04</w:t>
            </w:r>
          </w:p>
        </w:tc>
        <w:tc>
          <w:tcPr>
            <w:tcW w:w="3260" w:type="dxa"/>
            <w:tcBorders>
              <w:top w:val="nil"/>
              <w:left w:val="single" w:sz="8" w:space="0" w:color="auto"/>
              <w:bottom w:val="single" w:sz="4" w:space="0" w:color="auto"/>
              <w:right w:val="single" w:sz="8" w:space="0" w:color="auto"/>
            </w:tcBorders>
            <w:vAlign w:val="center"/>
            <w:hideMark/>
          </w:tcPr>
          <w:p w14:paraId="39BD29D6" w14:textId="77777777" w:rsidR="00DF76A8" w:rsidRPr="0057322F" w:rsidRDefault="00DF76A8" w:rsidP="008D1AD1">
            <w:pPr>
              <w:spacing w:line="276" w:lineRule="auto"/>
              <w:jc w:val="both"/>
              <w:rPr>
                <w:rFonts w:ascii="Arial" w:hAnsi="Arial" w:cs="Arial"/>
              </w:rPr>
            </w:pPr>
            <w:r w:rsidRPr="0057322F">
              <w:rPr>
                <w:rFonts w:ascii="Arial" w:hAnsi="Arial" w:cs="Arial"/>
              </w:rPr>
              <w:t>Ortopedia Centro-Cirúrgico</w:t>
            </w:r>
          </w:p>
          <w:p w14:paraId="28FAD886" w14:textId="77777777" w:rsidR="00DF76A8" w:rsidRPr="0057322F" w:rsidRDefault="00DF76A8" w:rsidP="008D1AD1">
            <w:pPr>
              <w:spacing w:line="276" w:lineRule="auto"/>
              <w:jc w:val="both"/>
              <w:rPr>
                <w:rFonts w:ascii="Arial" w:hAnsi="Arial" w:cs="Arial"/>
              </w:rPr>
            </w:pPr>
            <w:r w:rsidRPr="0057322F">
              <w:rPr>
                <w:rFonts w:ascii="Arial" w:hAnsi="Arial" w:cs="Arial"/>
              </w:rPr>
              <w:t>(Diurno)</w:t>
            </w:r>
          </w:p>
        </w:tc>
        <w:tc>
          <w:tcPr>
            <w:tcW w:w="4446" w:type="dxa"/>
            <w:tcBorders>
              <w:top w:val="nil"/>
              <w:left w:val="nil"/>
              <w:bottom w:val="single" w:sz="4" w:space="0" w:color="auto"/>
              <w:right w:val="single" w:sz="8" w:space="0" w:color="auto"/>
            </w:tcBorders>
            <w:vAlign w:val="center"/>
            <w:hideMark/>
          </w:tcPr>
          <w:p w14:paraId="3A516818" w14:textId="77777777" w:rsidR="00DF76A8" w:rsidRPr="0057322F" w:rsidRDefault="00DF76A8" w:rsidP="008D1AD1">
            <w:pPr>
              <w:spacing w:line="276" w:lineRule="auto"/>
              <w:rPr>
                <w:rFonts w:ascii="Arial" w:hAnsi="Arial" w:cs="Arial"/>
              </w:rPr>
            </w:pPr>
            <w:r w:rsidRPr="0057322F">
              <w:rPr>
                <w:rFonts w:ascii="Arial" w:hAnsi="Arial" w:cs="Arial"/>
              </w:rPr>
              <w:t>Médico especialista em Ortopedia e Traumatologia, com título pela Sociedade Brasileira de Ortopedia e Traumatologia e experiência de 02 (dois) anos em Pronto-Socorro, Classe 03 do Sistema Único de Saúde.</w:t>
            </w:r>
          </w:p>
        </w:tc>
      </w:tr>
      <w:tr w:rsidR="00DF76A8" w:rsidRPr="0057322F" w14:paraId="58DEDE7A" w14:textId="77777777" w:rsidTr="008D1AD1">
        <w:trPr>
          <w:trHeight w:val="1408"/>
        </w:trPr>
        <w:tc>
          <w:tcPr>
            <w:tcW w:w="1428" w:type="dxa"/>
            <w:tcBorders>
              <w:top w:val="nil"/>
              <w:left w:val="single" w:sz="8" w:space="0" w:color="auto"/>
              <w:bottom w:val="single" w:sz="4" w:space="0" w:color="auto"/>
              <w:right w:val="single" w:sz="8" w:space="0" w:color="auto"/>
            </w:tcBorders>
            <w:vAlign w:val="center"/>
            <w:hideMark/>
          </w:tcPr>
          <w:p w14:paraId="5A6FEC01" w14:textId="77777777" w:rsidR="00DF76A8" w:rsidRPr="0057322F" w:rsidRDefault="00DF76A8" w:rsidP="008D1AD1">
            <w:pPr>
              <w:spacing w:line="276" w:lineRule="auto"/>
              <w:jc w:val="center"/>
              <w:rPr>
                <w:rFonts w:ascii="Arial" w:hAnsi="Arial" w:cs="Arial"/>
              </w:rPr>
            </w:pPr>
            <w:r w:rsidRPr="0057322F">
              <w:rPr>
                <w:rFonts w:ascii="Arial" w:hAnsi="Arial" w:cs="Arial"/>
              </w:rPr>
              <w:t>05</w:t>
            </w:r>
          </w:p>
        </w:tc>
        <w:tc>
          <w:tcPr>
            <w:tcW w:w="3260" w:type="dxa"/>
            <w:tcBorders>
              <w:top w:val="nil"/>
              <w:left w:val="single" w:sz="8" w:space="0" w:color="auto"/>
              <w:bottom w:val="single" w:sz="4" w:space="0" w:color="auto"/>
              <w:right w:val="single" w:sz="8" w:space="0" w:color="auto"/>
            </w:tcBorders>
            <w:vAlign w:val="center"/>
          </w:tcPr>
          <w:p w14:paraId="12BDB875" w14:textId="77777777" w:rsidR="00DF76A8" w:rsidRPr="0057322F" w:rsidRDefault="00DF76A8" w:rsidP="008D1AD1">
            <w:pPr>
              <w:spacing w:line="276" w:lineRule="auto"/>
              <w:jc w:val="both"/>
              <w:rPr>
                <w:rFonts w:ascii="Arial" w:hAnsi="Arial" w:cs="Arial"/>
              </w:rPr>
            </w:pPr>
            <w:r w:rsidRPr="0057322F">
              <w:rPr>
                <w:rFonts w:ascii="Arial" w:hAnsi="Arial" w:cs="Arial"/>
              </w:rPr>
              <w:t>Ortopedia Centro-Cirúrgico</w:t>
            </w:r>
          </w:p>
          <w:p w14:paraId="135A2F08" w14:textId="77777777" w:rsidR="00DF76A8" w:rsidRPr="0057322F" w:rsidRDefault="00DF76A8" w:rsidP="008D1AD1">
            <w:pPr>
              <w:spacing w:line="276" w:lineRule="auto"/>
              <w:jc w:val="both"/>
              <w:rPr>
                <w:rFonts w:ascii="Arial" w:hAnsi="Arial" w:cs="Arial"/>
              </w:rPr>
            </w:pPr>
            <w:r w:rsidRPr="0057322F">
              <w:rPr>
                <w:rFonts w:ascii="Arial" w:hAnsi="Arial" w:cs="Arial"/>
              </w:rPr>
              <w:t>(Sobreaviso)</w:t>
            </w:r>
          </w:p>
        </w:tc>
        <w:tc>
          <w:tcPr>
            <w:tcW w:w="4446" w:type="dxa"/>
            <w:tcBorders>
              <w:top w:val="nil"/>
              <w:left w:val="nil"/>
              <w:bottom w:val="single" w:sz="4" w:space="0" w:color="auto"/>
              <w:right w:val="single" w:sz="8" w:space="0" w:color="auto"/>
            </w:tcBorders>
            <w:vAlign w:val="center"/>
          </w:tcPr>
          <w:p w14:paraId="05CB072C" w14:textId="77777777" w:rsidR="00DF76A8" w:rsidRPr="0057322F" w:rsidRDefault="00DF76A8" w:rsidP="008D1AD1">
            <w:pPr>
              <w:spacing w:line="276" w:lineRule="auto"/>
              <w:rPr>
                <w:rFonts w:ascii="Arial" w:hAnsi="Arial" w:cs="Arial"/>
              </w:rPr>
            </w:pPr>
            <w:r w:rsidRPr="0057322F">
              <w:rPr>
                <w:rFonts w:ascii="Arial" w:hAnsi="Arial" w:cs="Arial"/>
              </w:rPr>
              <w:t>Médico especialista em Ortopedia e Traumatologia, com título pela Sociedade Brasileira de Ortopedia e Traumatologia e experiência de 02 (dois) anos em Pronto-Socorro, Classe 03 do Sistema Único de Saúde.</w:t>
            </w:r>
          </w:p>
        </w:tc>
      </w:tr>
      <w:tr w:rsidR="00DF76A8" w:rsidRPr="0057322F" w14:paraId="3584E384" w14:textId="77777777" w:rsidTr="008D1AD1">
        <w:trPr>
          <w:trHeight w:val="300"/>
        </w:trPr>
        <w:tc>
          <w:tcPr>
            <w:tcW w:w="1428" w:type="dxa"/>
            <w:tcBorders>
              <w:top w:val="nil"/>
              <w:left w:val="single" w:sz="8" w:space="0" w:color="auto"/>
              <w:bottom w:val="single" w:sz="4" w:space="0" w:color="auto"/>
              <w:right w:val="single" w:sz="8" w:space="0" w:color="auto"/>
            </w:tcBorders>
            <w:vAlign w:val="center"/>
            <w:hideMark/>
          </w:tcPr>
          <w:p w14:paraId="7909D0B3" w14:textId="77777777" w:rsidR="00DF76A8" w:rsidRPr="0057322F" w:rsidRDefault="00DF76A8" w:rsidP="008D1AD1">
            <w:pPr>
              <w:spacing w:line="276" w:lineRule="auto"/>
              <w:jc w:val="center"/>
              <w:rPr>
                <w:rFonts w:ascii="Arial" w:hAnsi="Arial" w:cs="Arial"/>
              </w:rPr>
            </w:pPr>
            <w:r w:rsidRPr="0057322F">
              <w:rPr>
                <w:rFonts w:ascii="Arial" w:hAnsi="Arial" w:cs="Arial"/>
              </w:rPr>
              <w:t>06</w:t>
            </w:r>
          </w:p>
        </w:tc>
        <w:tc>
          <w:tcPr>
            <w:tcW w:w="3260" w:type="dxa"/>
            <w:tcBorders>
              <w:top w:val="nil"/>
              <w:left w:val="single" w:sz="8" w:space="0" w:color="auto"/>
              <w:bottom w:val="single" w:sz="4" w:space="0" w:color="auto"/>
              <w:right w:val="single" w:sz="8" w:space="0" w:color="auto"/>
            </w:tcBorders>
            <w:vAlign w:val="center"/>
          </w:tcPr>
          <w:p w14:paraId="08984FD4" w14:textId="77777777" w:rsidR="00DF76A8" w:rsidRPr="0057322F" w:rsidRDefault="00DF76A8" w:rsidP="008D1AD1">
            <w:pPr>
              <w:spacing w:line="276" w:lineRule="auto"/>
              <w:jc w:val="both"/>
              <w:rPr>
                <w:rFonts w:ascii="Arial" w:hAnsi="Arial" w:cs="Arial"/>
              </w:rPr>
            </w:pPr>
            <w:r w:rsidRPr="0057322F">
              <w:rPr>
                <w:rFonts w:ascii="Arial" w:hAnsi="Arial" w:cs="Arial"/>
              </w:rPr>
              <w:t>UTI Geral</w:t>
            </w:r>
          </w:p>
        </w:tc>
        <w:tc>
          <w:tcPr>
            <w:tcW w:w="4446" w:type="dxa"/>
            <w:tcBorders>
              <w:top w:val="nil"/>
              <w:left w:val="nil"/>
              <w:bottom w:val="single" w:sz="4" w:space="0" w:color="auto"/>
              <w:right w:val="single" w:sz="8" w:space="0" w:color="auto"/>
            </w:tcBorders>
            <w:vAlign w:val="center"/>
          </w:tcPr>
          <w:p w14:paraId="563B219A" w14:textId="5E4C582A" w:rsidR="00DF76A8" w:rsidRPr="0057322F" w:rsidRDefault="00DF76A8" w:rsidP="008D1AD1">
            <w:pPr>
              <w:spacing w:line="276" w:lineRule="auto"/>
              <w:rPr>
                <w:rFonts w:ascii="Arial" w:hAnsi="Arial" w:cs="Arial"/>
              </w:rPr>
            </w:pPr>
            <w:r w:rsidRPr="0057322F">
              <w:rPr>
                <w:rFonts w:ascii="Arial" w:hAnsi="Arial" w:cs="Arial"/>
              </w:rPr>
              <w:t>Médico com Especialização ou residência em Clínica Médica e/ou subespecialidades, Clínica Cirúrgica e/ou subespecialidades, Anestesiologia ou Terapia Intensiva</w:t>
            </w:r>
            <w:r w:rsidR="007E6DC3">
              <w:rPr>
                <w:rFonts w:ascii="Arial" w:hAnsi="Arial" w:cs="Arial"/>
              </w:rPr>
              <w:t xml:space="preserve"> e/ou com experiência comprovada no mínimo de 2 (dois) anos em UTI.</w:t>
            </w:r>
          </w:p>
        </w:tc>
      </w:tr>
      <w:tr w:rsidR="00DF76A8" w:rsidRPr="0057322F" w14:paraId="5EFD4100" w14:textId="77777777" w:rsidTr="008D1AD1">
        <w:trPr>
          <w:trHeight w:val="300"/>
        </w:trPr>
        <w:tc>
          <w:tcPr>
            <w:tcW w:w="1428" w:type="dxa"/>
            <w:tcBorders>
              <w:top w:val="nil"/>
              <w:left w:val="single" w:sz="8" w:space="0" w:color="auto"/>
              <w:bottom w:val="single" w:sz="4" w:space="0" w:color="auto"/>
              <w:right w:val="single" w:sz="8" w:space="0" w:color="auto"/>
            </w:tcBorders>
            <w:vAlign w:val="center"/>
            <w:hideMark/>
          </w:tcPr>
          <w:p w14:paraId="46191F3C" w14:textId="77777777" w:rsidR="00DF76A8" w:rsidRPr="0057322F" w:rsidRDefault="00DF76A8" w:rsidP="008D1AD1">
            <w:pPr>
              <w:spacing w:line="276" w:lineRule="auto"/>
              <w:jc w:val="center"/>
              <w:rPr>
                <w:rFonts w:ascii="Arial" w:hAnsi="Arial" w:cs="Arial"/>
              </w:rPr>
            </w:pPr>
            <w:r w:rsidRPr="0057322F">
              <w:rPr>
                <w:rFonts w:ascii="Arial" w:hAnsi="Arial" w:cs="Arial"/>
              </w:rPr>
              <w:t>07</w:t>
            </w:r>
          </w:p>
        </w:tc>
        <w:tc>
          <w:tcPr>
            <w:tcW w:w="3260" w:type="dxa"/>
            <w:tcBorders>
              <w:top w:val="nil"/>
              <w:left w:val="single" w:sz="8" w:space="0" w:color="auto"/>
              <w:bottom w:val="single" w:sz="4" w:space="0" w:color="auto"/>
              <w:right w:val="single" w:sz="8" w:space="0" w:color="auto"/>
            </w:tcBorders>
            <w:vAlign w:val="center"/>
          </w:tcPr>
          <w:p w14:paraId="4CD02A4C" w14:textId="77777777" w:rsidR="00DF76A8" w:rsidRPr="0057322F" w:rsidRDefault="00DF76A8" w:rsidP="008D1AD1">
            <w:pPr>
              <w:spacing w:line="276" w:lineRule="auto"/>
              <w:jc w:val="both"/>
              <w:rPr>
                <w:rFonts w:ascii="Arial" w:hAnsi="Arial" w:cs="Arial"/>
              </w:rPr>
            </w:pPr>
            <w:r w:rsidRPr="0057322F">
              <w:rPr>
                <w:rFonts w:ascii="Arial" w:hAnsi="Arial" w:cs="Arial"/>
              </w:rPr>
              <w:t xml:space="preserve">UTI Pediátrica </w:t>
            </w:r>
          </w:p>
        </w:tc>
        <w:tc>
          <w:tcPr>
            <w:tcW w:w="4446" w:type="dxa"/>
            <w:tcBorders>
              <w:top w:val="nil"/>
              <w:left w:val="nil"/>
              <w:bottom w:val="single" w:sz="4" w:space="0" w:color="auto"/>
              <w:right w:val="single" w:sz="8" w:space="0" w:color="auto"/>
            </w:tcBorders>
            <w:vAlign w:val="center"/>
          </w:tcPr>
          <w:p w14:paraId="68F375DB" w14:textId="77777777" w:rsidR="00DF76A8" w:rsidRPr="0057322F" w:rsidRDefault="00DF76A8" w:rsidP="008D1AD1">
            <w:pPr>
              <w:pStyle w:val="Cabealho"/>
              <w:tabs>
                <w:tab w:val="left" w:pos="708"/>
              </w:tabs>
              <w:jc w:val="both"/>
              <w:rPr>
                <w:rFonts w:ascii="Arial" w:hAnsi="Arial" w:cs="Arial"/>
                <w:szCs w:val="24"/>
              </w:rPr>
            </w:pPr>
            <w:proofErr w:type="spellStart"/>
            <w:r w:rsidRPr="0057322F">
              <w:rPr>
                <w:rFonts w:ascii="Arial" w:hAnsi="Arial" w:cs="Arial"/>
                <w:szCs w:val="24"/>
              </w:rPr>
              <w:t>Médico</w:t>
            </w:r>
            <w:proofErr w:type="spellEnd"/>
            <w:r w:rsidRPr="0057322F">
              <w:rPr>
                <w:rFonts w:ascii="Arial" w:hAnsi="Arial" w:cs="Arial"/>
                <w:szCs w:val="24"/>
              </w:rPr>
              <w:t xml:space="preserve"> com </w:t>
            </w:r>
            <w:proofErr w:type="spellStart"/>
            <w:r w:rsidRPr="0057322F">
              <w:rPr>
                <w:rFonts w:ascii="Arial" w:hAnsi="Arial" w:cs="Arial"/>
                <w:szCs w:val="24"/>
              </w:rPr>
              <w:t>Especialidade</w:t>
            </w:r>
            <w:proofErr w:type="spellEnd"/>
            <w:r w:rsidRPr="0057322F">
              <w:rPr>
                <w:rFonts w:ascii="Arial" w:hAnsi="Arial" w:cs="Arial"/>
                <w:szCs w:val="24"/>
              </w:rPr>
              <w:t xml:space="preserve"> </w:t>
            </w:r>
            <w:proofErr w:type="spellStart"/>
            <w:r w:rsidRPr="0057322F">
              <w:rPr>
                <w:rFonts w:ascii="Arial" w:hAnsi="Arial" w:cs="Arial"/>
                <w:szCs w:val="24"/>
              </w:rPr>
              <w:t>ou</w:t>
            </w:r>
            <w:proofErr w:type="spellEnd"/>
            <w:r w:rsidRPr="0057322F">
              <w:rPr>
                <w:rFonts w:ascii="Arial" w:hAnsi="Arial" w:cs="Arial"/>
                <w:szCs w:val="24"/>
              </w:rPr>
              <w:t xml:space="preserve"> </w:t>
            </w:r>
            <w:proofErr w:type="spellStart"/>
            <w:r w:rsidRPr="0057322F">
              <w:rPr>
                <w:rFonts w:ascii="Arial" w:hAnsi="Arial" w:cs="Arial"/>
                <w:szCs w:val="24"/>
              </w:rPr>
              <w:t>Residência</w:t>
            </w:r>
            <w:proofErr w:type="spellEnd"/>
            <w:r w:rsidRPr="0057322F">
              <w:rPr>
                <w:rFonts w:ascii="Arial" w:hAnsi="Arial" w:cs="Arial"/>
                <w:szCs w:val="24"/>
              </w:rPr>
              <w:t xml:space="preserve"> </w:t>
            </w:r>
            <w:proofErr w:type="spellStart"/>
            <w:r w:rsidRPr="0057322F">
              <w:rPr>
                <w:rFonts w:ascii="Arial" w:hAnsi="Arial" w:cs="Arial"/>
                <w:szCs w:val="24"/>
              </w:rPr>
              <w:t>em</w:t>
            </w:r>
            <w:proofErr w:type="spellEnd"/>
            <w:r w:rsidRPr="0057322F">
              <w:rPr>
                <w:rFonts w:ascii="Arial" w:hAnsi="Arial" w:cs="Arial"/>
                <w:szCs w:val="24"/>
              </w:rPr>
              <w:t xml:space="preserve"> </w:t>
            </w:r>
            <w:proofErr w:type="spellStart"/>
            <w:r w:rsidRPr="0057322F">
              <w:rPr>
                <w:rFonts w:ascii="Arial" w:hAnsi="Arial" w:cs="Arial"/>
                <w:szCs w:val="24"/>
              </w:rPr>
              <w:t>Pediatria</w:t>
            </w:r>
            <w:proofErr w:type="spellEnd"/>
            <w:r w:rsidRPr="0057322F">
              <w:rPr>
                <w:rFonts w:ascii="Arial" w:hAnsi="Arial" w:cs="Arial"/>
                <w:szCs w:val="24"/>
              </w:rPr>
              <w:t>.</w:t>
            </w:r>
          </w:p>
        </w:tc>
      </w:tr>
      <w:tr w:rsidR="00DF76A8" w:rsidRPr="0057322F" w14:paraId="7869F271" w14:textId="77777777" w:rsidTr="008D1AD1">
        <w:trPr>
          <w:trHeight w:val="300"/>
        </w:trPr>
        <w:tc>
          <w:tcPr>
            <w:tcW w:w="1428" w:type="dxa"/>
            <w:tcBorders>
              <w:top w:val="nil"/>
              <w:left w:val="single" w:sz="8" w:space="0" w:color="auto"/>
              <w:bottom w:val="single" w:sz="4" w:space="0" w:color="auto"/>
              <w:right w:val="single" w:sz="8" w:space="0" w:color="auto"/>
            </w:tcBorders>
            <w:vAlign w:val="center"/>
            <w:hideMark/>
          </w:tcPr>
          <w:p w14:paraId="34B3932A" w14:textId="77777777" w:rsidR="00DF76A8" w:rsidRPr="0057322F" w:rsidRDefault="00DF76A8" w:rsidP="008D1AD1">
            <w:pPr>
              <w:spacing w:line="276" w:lineRule="auto"/>
              <w:jc w:val="center"/>
              <w:rPr>
                <w:rFonts w:ascii="Arial" w:hAnsi="Arial" w:cs="Arial"/>
              </w:rPr>
            </w:pPr>
            <w:r w:rsidRPr="0057322F">
              <w:rPr>
                <w:rFonts w:ascii="Arial" w:hAnsi="Arial" w:cs="Arial"/>
              </w:rPr>
              <w:t>08</w:t>
            </w:r>
          </w:p>
        </w:tc>
        <w:tc>
          <w:tcPr>
            <w:tcW w:w="3260" w:type="dxa"/>
            <w:tcBorders>
              <w:top w:val="nil"/>
              <w:left w:val="single" w:sz="8" w:space="0" w:color="auto"/>
              <w:bottom w:val="single" w:sz="4" w:space="0" w:color="auto"/>
              <w:right w:val="single" w:sz="8" w:space="0" w:color="auto"/>
            </w:tcBorders>
            <w:vAlign w:val="center"/>
          </w:tcPr>
          <w:p w14:paraId="682176E4" w14:textId="77777777" w:rsidR="00DF76A8" w:rsidRPr="0057322F" w:rsidRDefault="00DF76A8" w:rsidP="008D1AD1">
            <w:pPr>
              <w:spacing w:line="276" w:lineRule="auto"/>
              <w:jc w:val="both"/>
              <w:rPr>
                <w:rFonts w:ascii="Arial" w:hAnsi="Arial" w:cs="Arial"/>
              </w:rPr>
            </w:pPr>
            <w:r w:rsidRPr="0057322F">
              <w:rPr>
                <w:rFonts w:ascii="Arial" w:hAnsi="Arial" w:cs="Arial"/>
              </w:rPr>
              <w:t>UTI Neonatal</w:t>
            </w:r>
          </w:p>
        </w:tc>
        <w:tc>
          <w:tcPr>
            <w:tcW w:w="4446" w:type="dxa"/>
            <w:tcBorders>
              <w:top w:val="nil"/>
              <w:left w:val="nil"/>
              <w:bottom w:val="single" w:sz="4" w:space="0" w:color="auto"/>
              <w:right w:val="single" w:sz="8" w:space="0" w:color="auto"/>
            </w:tcBorders>
            <w:vAlign w:val="center"/>
          </w:tcPr>
          <w:p w14:paraId="66DAF15A" w14:textId="77777777" w:rsidR="00DF76A8" w:rsidRPr="0057322F" w:rsidRDefault="00DF76A8" w:rsidP="008D1AD1">
            <w:pPr>
              <w:pStyle w:val="Cabealho"/>
              <w:tabs>
                <w:tab w:val="left" w:pos="708"/>
              </w:tabs>
              <w:jc w:val="both"/>
              <w:rPr>
                <w:rFonts w:ascii="Arial" w:hAnsi="Arial" w:cs="Arial"/>
                <w:szCs w:val="24"/>
              </w:rPr>
            </w:pPr>
            <w:proofErr w:type="spellStart"/>
            <w:r w:rsidRPr="0057322F">
              <w:rPr>
                <w:rFonts w:ascii="Arial" w:hAnsi="Arial" w:cs="Arial"/>
                <w:szCs w:val="24"/>
              </w:rPr>
              <w:t>Médico</w:t>
            </w:r>
            <w:proofErr w:type="spellEnd"/>
            <w:r w:rsidRPr="0057322F">
              <w:rPr>
                <w:rFonts w:ascii="Arial" w:hAnsi="Arial" w:cs="Arial"/>
                <w:szCs w:val="24"/>
              </w:rPr>
              <w:t xml:space="preserve"> com </w:t>
            </w:r>
            <w:proofErr w:type="spellStart"/>
            <w:r w:rsidRPr="0057322F">
              <w:rPr>
                <w:rFonts w:ascii="Arial" w:hAnsi="Arial" w:cs="Arial"/>
                <w:szCs w:val="24"/>
              </w:rPr>
              <w:t>Especialidade</w:t>
            </w:r>
            <w:proofErr w:type="spellEnd"/>
            <w:r w:rsidRPr="0057322F">
              <w:rPr>
                <w:rFonts w:ascii="Arial" w:hAnsi="Arial" w:cs="Arial"/>
                <w:szCs w:val="24"/>
              </w:rPr>
              <w:t xml:space="preserve"> </w:t>
            </w:r>
            <w:proofErr w:type="spellStart"/>
            <w:r w:rsidRPr="0057322F">
              <w:rPr>
                <w:rFonts w:ascii="Arial" w:hAnsi="Arial" w:cs="Arial"/>
                <w:szCs w:val="24"/>
              </w:rPr>
              <w:t>ou</w:t>
            </w:r>
            <w:proofErr w:type="spellEnd"/>
            <w:r w:rsidRPr="0057322F">
              <w:rPr>
                <w:rFonts w:ascii="Arial" w:hAnsi="Arial" w:cs="Arial"/>
                <w:szCs w:val="24"/>
              </w:rPr>
              <w:t xml:space="preserve"> </w:t>
            </w:r>
            <w:proofErr w:type="spellStart"/>
            <w:r w:rsidRPr="0057322F">
              <w:rPr>
                <w:rFonts w:ascii="Arial" w:hAnsi="Arial" w:cs="Arial"/>
                <w:szCs w:val="24"/>
              </w:rPr>
              <w:t>Residência</w:t>
            </w:r>
            <w:proofErr w:type="spellEnd"/>
            <w:r w:rsidRPr="0057322F">
              <w:rPr>
                <w:rFonts w:ascii="Arial" w:hAnsi="Arial" w:cs="Arial"/>
                <w:szCs w:val="24"/>
              </w:rPr>
              <w:t xml:space="preserve"> </w:t>
            </w:r>
            <w:proofErr w:type="spellStart"/>
            <w:r w:rsidRPr="0057322F">
              <w:rPr>
                <w:rFonts w:ascii="Arial" w:hAnsi="Arial" w:cs="Arial"/>
                <w:szCs w:val="24"/>
              </w:rPr>
              <w:t>em</w:t>
            </w:r>
            <w:proofErr w:type="spellEnd"/>
            <w:r w:rsidRPr="0057322F">
              <w:rPr>
                <w:rFonts w:ascii="Arial" w:hAnsi="Arial" w:cs="Arial"/>
                <w:szCs w:val="24"/>
              </w:rPr>
              <w:t xml:space="preserve"> </w:t>
            </w:r>
            <w:proofErr w:type="spellStart"/>
            <w:r w:rsidRPr="0057322F">
              <w:rPr>
                <w:rFonts w:ascii="Arial" w:hAnsi="Arial" w:cs="Arial"/>
                <w:szCs w:val="24"/>
              </w:rPr>
              <w:t>Pediatria</w:t>
            </w:r>
            <w:proofErr w:type="spellEnd"/>
            <w:r w:rsidRPr="0057322F">
              <w:rPr>
                <w:rFonts w:ascii="Arial" w:hAnsi="Arial" w:cs="Arial"/>
                <w:szCs w:val="24"/>
              </w:rPr>
              <w:t>.</w:t>
            </w:r>
          </w:p>
        </w:tc>
      </w:tr>
      <w:tr w:rsidR="00DF76A8" w:rsidRPr="0057322F" w14:paraId="2C4104DE" w14:textId="77777777" w:rsidTr="008D1AD1">
        <w:trPr>
          <w:trHeight w:val="300"/>
        </w:trPr>
        <w:tc>
          <w:tcPr>
            <w:tcW w:w="1428" w:type="dxa"/>
            <w:tcBorders>
              <w:top w:val="nil"/>
              <w:left w:val="single" w:sz="8" w:space="0" w:color="auto"/>
              <w:bottom w:val="single" w:sz="4" w:space="0" w:color="auto"/>
              <w:right w:val="single" w:sz="8" w:space="0" w:color="auto"/>
            </w:tcBorders>
            <w:vAlign w:val="center"/>
            <w:hideMark/>
          </w:tcPr>
          <w:p w14:paraId="1386D6B5" w14:textId="77777777" w:rsidR="00DF76A8" w:rsidRPr="0057322F" w:rsidRDefault="00DF76A8" w:rsidP="008D1AD1">
            <w:pPr>
              <w:spacing w:line="276" w:lineRule="auto"/>
              <w:jc w:val="center"/>
              <w:rPr>
                <w:rFonts w:ascii="Arial" w:hAnsi="Arial" w:cs="Arial"/>
              </w:rPr>
            </w:pPr>
            <w:r w:rsidRPr="0057322F">
              <w:rPr>
                <w:rFonts w:ascii="Arial" w:hAnsi="Arial" w:cs="Arial"/>
              </w:rPr>
              <w:t>09</w:t>
            </w:r>
          </w:p>
        </w:tc>
        <w:tc>
          <w:tcPr>
            <w:tcW w:w="3260" w:type="dxa"/>
            <w:tcBorders>
              <w:top w:val="nil"/>
              <w:left w:val="single" w:sz="8" w:space="0" w:color="auto"/>
              <w:bottom w:val="single" w:sz="4" w:space="0" w:color="auto"/>
              <w:right w:val="single" w:sz="8" w:space="0" w:color="auto"/>
            </w:tcBorders>
            <w:vAlign w:val="center"/>
          </w:tcPr>
          <w:p w14:paraId="36E7A8C2" w14:textId="77777777" w:rsidR="00DF76A8" w:rsidRPr="0057322F" w:rsidRDefault="00DF76A8" w:rsidP="008D1AD1">
            <w:pPr>
              <w:spacing w:line="276" w:lineRule="auto"/>
              <w:jc w:val="both"/>
              <w:rPr>
                <w:rFonts w:ascii="Arial" w:hAnsi="Arial" w:cs="Arial"/>
              </w:rPr>
            </w:pPr>
            <w:r w:rsidRPr="0057322F">
              <w:rPr>
                <w:rFonts w:ascii="Arial" w:hAnsi="Arial" w:cs="Arial"/>
              </w:rPr>
              <w:t>Pediatria: Centro Obstétrico, UCI e Maternidade</w:t>
            </w:r>
          </w:p>
        </w:tc>
        <w:tc>
          <w:tcPr>
            <w:tcW w:w="4446" w:type="dxa"/>
            <w:tcBorders>
              <w:top w:val="nil"/>
              <w:left w:val="nil"/>
              <w:bottom w:val="single" w:sz="4" w:space="0" w:color="auto"/>
              <w:right w:val="single" w:sz="8" w:space="0" w:color="auto"/>
            </w:tcBorders>
            <w:vAlign w:val="center"/>
          </w:tcPr>
          <w:p w14:paraId="7041ED7F" w14:textId="77777777" w:rsidR="00DF76A8" w:rsidRPr="0057322F" w:rsidRDefault="00DF76A8" w:rsidP="008D1AD1">
            <w:pPr>
              <w:pStyle w:val="Cabealho"/>
              <w:tabs>
                <w:tab w:val="left" w:pos="708"/>
              </w:tabs>
              <w:jc w:val="both"/>
              <w:rPr>
                <w:rFonts w:ascii="Arial" w:hAnsi="Arial" w:cs="Arial"/>
                <w:szCs w:val="24"/>
              </w:rPr>
            </w:pPr>
            <w:proofErr w:type="spellStart"/>
            <w:r w:rsidRPr="0057322F">
              <w:rPr>
                <w:rFonts w:ascii="Arial" w:hAnsi="Arial" w:cs="Arial"/>
                <w:szCs w:val="24"/>
              </w:rPr>
              <w:t>Médico</w:t>
            </w:r>
            <w:proofErr w:type="spellEnd"/>
            <w:r w:rsidRPr="0057322F">
              <w:rPr>
                <w:rFonts w:ascii="Arial" w:hAnsi="Arial" w:cs="Arial"/>
                <w:szCs w:val="24"/>
              </w:rPr>
              <w:t xml:space="preserve"> com </w:t>
            </w:r>
            <w:proofErr w:type="spellStart"/>
            <w:r w:rsidRPr="0057322F">
              <w:rPr>
                <w:rFonts w:ascii="Arial" w:hAnsi="Arial" w:cs="Arial"/>
                <w:szCs w:val="24"/>
              </w:rPr>
              <w:t>Especialidade</w:t>
            </w:r>
            <w:proofErr w:type="spellEnd"/>
            <w:r w:rsidRPr="0057322F">
              <w:rPr>
                <w:rFonts w:ascii="Arial" w:hAnsi="Arial" w:cs="Arial"/>
                <w:szCs w:val="24"/>
              </w:rPr>
              <w:t xml:space="preserve"> </w:t>
            </w:r>
            <w:proofErr w:type="spellStart"/>
            <w:r w:rsidRPr="0057322F">
              <w:rPr>
                <w:rFonts w:ascii="Arial" w:hAnsi="Arial" w:cs="Arial"/>
                <w:szCs w:val="24"/>
              </w:rPr>
              <w:t>ou</w:t>
            </w:r>
            <w:proofErr w:type="spellEnd"/>
            <w:r w:rsidRPr="0057322F">
              <w:rPr>
                <w:rFonts w:ascii="Arial" w:hAnsi="Arial" w:cs="Arial"/>
                <w:szCs w:val="24"/>
              </w:rPr>
              <w:t xml:space="preserve"> </w:t>
            </w:r>
            <w:proofErr w:type="spellStart"/>
            <w:r w:rsidRPr="0057322F">
              <w:rPr>
                <w:rFonts w:ascii="Arial" w:hAnsi="Arial" w:cs="Arial"/>
                <w:szCs w:val="24"/>
              </w:rPr>
              <w:t>Residência</w:t>
            </w:r>
            <w:proofErr w:type="spellEnd"/>
            <w:r w:rsidRPr="0057322F">
              <w:rPr>
                <w:rFonts w:ascii="Arial" w:hAnsi="Arial" w:cs="Arial"/>
                <w:szCs w:val="24"/>
              </w:rPr>
              <w:t xml:space="preserve"> </w:t>
            </w:r>
            <w:proofErr w:type="spellStart"/>
            <w:r w:rsidRPr="0057322F">
              <w:rPr>
                <w:rFonts w:ascii="Arial" w:hAnsi="Arial" w:cs="Arial"/>
                <w:szCs w:val="24"/>
              </w:rPr>
              <w:t>em</w:t>
            </w:r>
            <w:proofErr w:type="spellEnd"/>
            <w:r w:rsidRPr="0057322F">
              <w:rPr>
                <w:rFonts w:ascii="Arial" w:hAnsi="Arial" w:cs="Arial"/>
                <w:szCs w:val="24"/>
              </w:rPr>
              <w:t xml:space="preserve"> </w:t>
            </w:r>
            <w:proofErr w:type="spellStart"/>
            <w:r w:rsidRPr="0057322F">
              <w:rPr>
                <w:rFonts w:ascii="Arial" w:hAnsi="Arial" w:cs="Arial"/>
                <w:szCs w:val="24"/>
              </w:rPr>
              <w:t>Pediatria</w:t>
            </w:r>
            <w:proofErr w:type="spellEnd"/>
            <w:r w:rsidRPr="0057322F">
              <w:rPr>
                <w:rFonts w:ascii="Arial" w:hAnsi="Arial" w:cs="Arial"/>
                <w:szCs w:val="24"/>
              </w:rPr>
              <w:t>.</w:t>
            </w:r>
          </w:p>
        </w:tc>
      </w:tr>
      <w:tr w:rsidR="00DF76A8" w:rsidRPr="0057322F" w14:paraId="20D727B6" w14:textId="77777777" w:rsidTr="008D1AD1">
        <w:trPr>
          <w:trHeight w:val="300"/>
        </w:trPr>
        <w:tc>
          <w:tcPr>
            <w:tcW w:w="1428" w:type="dxa"/>
            <w:tcBorders>
              <w:top w:val="nil"/>
              <w:left w:val="single" w:sz="8" w:space="0" w:color="auto"/>
              <w:bottom w:val="single" w:sz="4" w:space="0" w:color="auto"/>
              <w:right w:val="single" w:sz="8" w:space="0" w:color="auto"/>
            </w:tcBorders>
            <w:vAlign w:val="center"/>
            <w:hideMark/>
          </w:tcPr>
          <w:p w14:paraId="5564897F" w14:textId="77777777" w:rsidR="00DF76A8" w:rsidRPr="0057322F" w:rsidRDefault="00DF76A8" w:rsidP="008D1AD1">
            <w:pPr>
              <w:spacing w:line="276" w:lineRule="auto"/>
              <w:jc w:val="center"/>
              <w:rPr>
                <w:rFonts w:ascii="Arial" w:hAnsi="Arial" w:cs="Arial"/>
              </w:rPr>
            </w:pPr>
            <w:r w:rsidRPr="0057322F">
              <w:rPr>
                <w:rFonts w:ascii="Arial" w:hAnsi="Arial" w:cs="Arial"/>
              </w:rPr>
              <w:t>10</w:t>
            </w:r>
          </w:p>
        </w:tc>
        <w:tc>
          <w:tcPr>
            <w:tcW w:w="3260" w:type="dxa"/>
            <w:tcBorders>
              <w:top w:val="nil"/>
              <w:left w:val="single" w:sz="8" w:space="0" w:color="auto"/>
              <w:bottom w:val="single" w:sz="4" w:space="0" w:color="auto"/>
              <w:right w:val="single" w:sz="8" w:space="0" w:color="auto"/>
            </w:tcBorders>
            <w:vAlign w:val="center"/>
          </w:tcPr>
          <w:p w14:paraId="0CFBA69B" w14:textId="77777777" w:rsidR="00DF76A8" w:rsidRPr="0057322F" w:rsidRDefault="00DF76A8" w:rsidP="008D1AD1">
            <w:pPr>
              <w:spacing w:line="276" w:lineRule="auto"/>
              <w:jc w:val="both"/>
              <w:rPr>
                <w:rFonts w:ascii="Arial" w:hAnsi="Arial" w:cs="Arial"/>
              </w:rPr>
            </w:pPr>
            <w:r w:rsidRPr="0057322F">
              <w:rPr>
                <w:rFonts w:ascii="Arial" w:hAnsi="Arial" w:cs="Arial"/>
              </w:rPr>
              <w:t>Pediatria: Ala Pediátrica e Pronto-Socorro</w:t>
            </w:r>
          </w:p>
        </w:tc>
        <w:tc>
          <w:tcPr>
            <w:tcW w:w="4446" w:type="dxa"/>
            <w:tcBorders>
              <w:top w:val="single" w:sz="4" w:space="0" w:color="auto"/>
              <w:left w:val="nil"/>
              <w:bottom w:val="single" w:sz="4" w:space="0" w:color="auto"/>
              <w:right w:val="single" w:sz="8" w:space="0" w:color="auto"/>
            </w:tcBorders>
            <w:vAlign w:val="center"/>
          </w:tcPr>
          <w:p w14:paraId="2D333724" w14:textId="77777777" w:rsidR="00DF76A8" w:rsidRPr="0057322F" w:rsidRDefault="00DF76A8" w:rsidP="008D1AD1">
            <w:pPr>
              <w:pStyle w:val="Cabealho"/>
              <w:tabs>
                <w:tab w:val="left" w:pos="708"/>
              </w:tabs>
              <w:jc w:val="both"/>
              <w:rPr>
                <w:rFonts w:ascii="Arial" w:hAnsi="Arial" w:cs="Arial"/>
                <w:szCs w:val="24"/>
              </w:rPr>
            </w:pPr>
            <w:proofErr w:type="spellStart"/>
            <w:r w:rsidRPr="0057322F">
              <w:rPr>
                <w:rFonts w:ascii="Arial" w:hAnsi="Arial" w:cs="Arial"/>
                <w:szCs w:val="24"/>
              </w:rPr>
              <w:t>Médico</w:t>
            </w:r>
            <w:proofErr w:type="spellEnd"/>
            <w:r w:rsidRPr="0057322F">
              <w:rPr>
                <w:rFonts w:ascii="Arial" w:hAnsi="Arial" w:cs="Arial"/>
                <w:szCs w:val="24"/>
              </w:rPr>
              <w:t xml:space="preserve"> com </w:t>
            </w:r>
            <w:proofErr w:type="spellStart"/>
            <w:r w:rsidRPr="0057322F">
              <w:rPr>
                <w:rFonts w:ascii="Arial" w:hAnsi="Arial" w:cs="Arial"/>
                <w:szCs w:val="24"/>
              </w:rPr>
              <w:t>Especialidade</w:t>
            </w:r>
            <w:proofErr w:type="spellEnd"/>
            <w:r w:rsidRPr="0057322F">
              <w:rPr>
                <w:rFonts w:ascii="Arial" w:hAnsi="Arial" w:cs="Arial"/>
                <w:szCs w:val="24"/>
              </w:rPr>
              <w:t xml:space="preserve"> </w:t>
            </w:r>
            <w:proofErr w:type="spellStart"/>
            <w:r w:rsidRPr="0057322F">
              <w:rPr>
                <w:rFonts w:ascii="Arial" w:hAnsi="Arial" w:cs="Arial"/>
                <w:szCs w:val="24"/>
              </w:rPr>
              <w:t>ou</w:t>
            </w:r>
            <w:proofErr w:type="spellEnd"/>
            <w:r w:rsidRPr="0057322F">
              <w:rPr>
                <w:rFonts w:ascii="Arial" w:hAnsi="Arial" w:cs="Arial"/>
                <w:szCs w:val="24"/>
              </w:rPr>
              <w:t xml:space="preserve"> </w:t>
            </w:r>
            <w:proofErr w:type="spellStart"/>
            <w:r w:rsidRPr="0057322F">
              <w:rPr>
                <w:rFonts w:ascii="Arial" w:hAnsi="Arial" w:cs="Arial"/>
                <w:szCs w:val="24"/>
              </w:rPr>
              <w:t>Residência</w:t>
            </w:r>
            <w:proofErr w:type="spellEnd"/>
            <w:r w:rsidRPr="0057322F">
              <w:rPr>
                <w:rFonts w:ascii="Arial" w:hAnsi="Arial" w:cs="Arial"/>
                <w:szCs w:val="24"/>
              </w:rPr>
              <w:t xml:space="preserve"> </w:t>
            </w:r>
            <w:proofErr w:type="spellStart"/>
            <w:r w:rsidRPr="0057322F">
              <w:rPr>
                <w:rFonts w:ascii="Arial" w:hAnsi="Arial" w:cs="Arial"/>
                <w:szCs w:val="24"/>
              </w:rPr>
              <w:t>em</w:t>
            </w:r>
            <w:proofErr w:type="spellEnd"/>
            <w:r w:rsidRPr="0057322F">
              <w:rPr>
                <w:rFonts w:ascii="Arial" w:hAnsi="Arial" w:cs="Arial"/>
                <w:szCs w:val="24"/>
              </w:rPr>
              <w:t xml:space="preserve"> </w:t>
            </w:r>
            <w:proofErr w:type="spellStart"/>
            <w:r w:rsidRPr="0057322F">
              <w:rPr>
                <w:rFonts w:ascii="Arial" w:hAnsi="Arial" w:cs="Arial"/>
                <w:szCs w:val="24"/>
              </w:rPr>
              <w:t>Pediatria</w:t>
            </w:r>
            <w:proofErr w:type="spellEnd"/>
            <w:r w:rsidRPr="0057322F">
              <w:rPr>
                <w:rFonts w:ascii="Arial" w:hAnsi="Arial" w:cs="Arial"/>
                <w:szCs w:val="24"/>
              </w:rPr>
              <w:t>.</w:t>
            </w:r>
          </w:p>
        </w:tc>
      </w:tr>
      <w:tr w:rsidR="00DF76A8" w:rsidRPr="0057322F" w14:paraId="7F5A7913" w14:textId="77777777" w:rsidTr="008D1AD1">
        <w:trPr>
          <w:trHeight w:val="300"/>
        </w:trPr>
        <w:tc>
          <w:tcPr>
            <w:tcW w:w="1428" w:type="dxa"/>
            <w:tcBorders>
              <w:top w:val="nil"/>
              <w:left w:val="single" w:sz="8" w:space="0" w:color="auto"/>
              <w:bottom w:val="single" w:sz="4" w:space="0" w:color="auto"/>
              <w:right w:val="single" w:sz="8" w:space="0" w:color="auto"/>
            </w:tcBorders>
            <w:vAlign w:val="center"/>
            <w:hideMark/>
          </w:tcPr>
          <w:p w14:paraId="791B3D77" w14:textId="77777777" w:rsidR="00DF76A8" w:rsidRPr="0057322F" w:rsidRDefault="00DF76A8" w:rsidP="008D1AD1">
            <w:pPr>
              <w:spacing w:line="276" w:lineRule="auto"/>
              <w:jc w:val="center"/>
              <w:rPr>
                <w:rFonts w:ascii="Arial" w:hAnsi="Arial" w:cs="Arial"/>
              </w:rPr>
            </w:pPr>
            <w:r w:rsidRPr="0057322F">
              <w:rPr>
                <w:rFonts w:ascii="Arial" w:hAnsi="Arial" w:cs="Arial"/>
              </w:rPr>
              <w:t>11</w:t>
            </w:r>
          </w:p>
        </w:tc>
        <w:tc>
          <w:tcPr>
            <w:tcW w:w="3260" w:type="dxa"/>
            <w:tcBorders>
              <w:top w:val="nil"/>
              <w:left w:val="single" w:sz="8" w:space="0" w:color="auto"/>
              <w:bottom w:val="single" w:sz="4" w:space="0" w:color="auto"/>
              <w:right w:val="single" w:sz="8" w:space="0" w:color="auto"/>
            </w:tcBorders>
            <w:vAlign w:val="center"/>
          </w:tcPr>
          <w:p w14:paraId="251201F5" w14:textId="77777777" w:rsidR="00DF76A8" w:rsidRPr="0057322F" w:rsidRDefault="00DF76A8" w:rsidP="008D1AD1">
            <w:pPr>
              <w:spacing w:line="276" w:lineRule="auto"/>
              <w:jc w:val="both"/>
              <w:rPr>
                <w:rFonts w:ascii="Arial" w:hAnsi="Arial" w:cs="Arial"/>
              </w:rPr>
            </w:pPr>
            <w:r w:rsidRPr="0057322F">
              <w:rPr>
                <w:rFonts w:ascii="Arial" w:hAnsi="Arial" w:cs="Arial"/>
              </w:rPr>
              <w:t xml:space="preserve">Obstetrícia </w:t>
            </w:r>
          </w:p>
        </w:tc>
        <w:tc>
          <w:tcPr>
            <w:tcW w:w="4446" w:type="dxa"/>
            <w:tcBorders>
              <w:top w:val="nil"/>
              <w:left w:val="nil"/>
              <w:bottom w:val="single" w:sz="4" w:space="0" w:color="auto"/>
              <w:right w:val="single" w:sz="8" w:space="0" w:color="auto"/>
            </w:tcBorders>
            <w:vAlign w:val="center"/>
          </w:tcPr>
          <w:p w14:paraId="3EE1D411" w14:textId="77777777" w:rsidR="00DF76A8" w:rsidRPr="0057322F" w:rsidRDefault="00DF76A8" w:rsidP="008D1AD1">
            <w:pPr>
              <w:pStyle w:val="Cabealho"/>
              <w:tabs>
                <w:tab w:val="left" w:pos="708"/>
              </w:tabs>
              <w:jc w:val="both"/>
              <w:rPr>
                <w:rFonts w:ascii="Arial" w:hAnsi="Arial" w:cs="Arial"/>
                <w:szCs w:val="24"/>
              </w:rPr>
            </w:pPr>
            <w:proofErr w:type="spellStart"/>
            <w:r w:rsidRPr="0057322F">
              <w:rPr>
                <w:rFonts w:ascii="Arial" w:hAnsi="Arial" w:cs="Arial"/>
                <w:szCs w:val="24"/>
              </w:rPr>
              <w:t>Médico</w:t>
            </w:r>
            <w:proofErr w:type="spellEnd"/>
            <w:r w:rsidRPr="0057322F">
              <w:rPr>
                <w:rFonts w:ascii="Arial" w:hAnsi="Arial" w:cs="Arial"/>
                <w:szCs w:val="24"/>
              </w:rPr>
              <w:t xml:space="preserve"> com </w:t>
            </w:r>
            <w:proofErr w:type="spellStart"/>
            <w:r w:rsidRPr="0057322F">
              <w:rPr>
                <w:rFonts w:ascii="Arial" w:hAnsi="Arial" w:cs="Arial"/>
                <w:szCs w:val="24"/>
              </w:rPr>
              <w:t>Especialização</w:t>
            </w:r>
            <w:proofErr w:type="spellEnd"/>
            <w:r w:rsidRPr="0057322F">
              <w:rPr>
                <w:rFonts w:ascii="Arial" w:hAnsi="Arial" w:cs="Arial"/>
                <w:szCs w:val="24"/>
              </w:rPr>
              <w:t xml:space="preserve"> </w:t>
            </w:r>
            <w:proofErr w:type="spellStart"/>
            <w:r w:rsidRPr="0057322F">
              <w:rPr>
                <w:rFonts w:ascii="Arial" w:hAnsi="Arial" w:cs="Arial"/>
                <w:szCs w:val="24"/>
              </w:rPr>
              <w:t>ou</w:t>
            </w:r>
            <w:proofErr w:type="spellEnd"/>
            <w:r w:rsidRPr="0057322F">
              <w:rPr>
                <w:rFonts w:ascii="Arial" w:hAnsi="Arial" w:cs="Arial"/>
                <w:szCs w:val="24"/>
              </w:rPr>
              <w:t xml:space="preserve"> </w:t>
            </w:r>
            <w:proofErr w:type="spellStart"/>
            <w:r w:rsidRPr="0057322F">
              <w:rPr>
                <w:rFonts w:ascii="Arial" w:hAnsi="Arial" w:cs="Arial"/>
                <w:szCs w:val="24"/>
              </w:rPr>
              <w:t>Residência</w:t>
            </w:r>
            <w:proofErr w:type="spellEnd"/>
            <w:r w:rsidRPr="0057322F">
              <w:rPr>
                <w:rFonts w:ascii="Arial" w:hAnsi="Arial" w:cs="Arial"/>
                <w:szCs w:val="24"/>
              </w:rPr>
              <w:t xml:space="preserve"> </w:t>
            </w:r>
            <w:proofErr w:type="spellStart"/>
            <w:r w:rsidRPr="0057322F">
              <w:rPr>
                <w:rFonts w:ascii="Arial" w:hAnsi="Arial" w:cs="Arial"/>
                <w:szCs w:val="24"/>
              </w:rPr>
              <w:t>em</w:t>
            </w:r>
            <w:proofErr w:type="spellEnd"/>
            <w:r w:rsidRPr="0057322F">
              <w:rPr>
                <w:rFonts w:ascii="Arial" w:hAnsi="Arial" w:cs="Arial"/>
                <w:szCs w:val="24"/>
              </w:rPr>
              <w:t xml:space="preserve"> </w:t>
            </w:r>
            <w:proofErr w:type="spellStart"/>
            <w:r w:rsidRPr="0057322F">
              <w:rPr>
                <w:rFonts w:ascii="Arial" w:hAnsi="Arial" w:cs="Arial"/>
                <w:szCs w:val="24"/>
              </w:rPr>
              <w:t>Obstetrícia</w:t>
            </w:r>
            <w:proofErr w:type="spellEnd"/>
            <w:r w:rsidRPr="0057322F">
              <w:rPr>
                <w:rFonts w:ascii="Arial" w:hAnsi="Arial" w:cs="Arial"/>
                <w:szCs w:val="24"/>
              </w:rPr>
              <w:t>.</w:t>
            </w:r>
          </w:p>
          <w:p w14:paraId="789175A0" w14:textId="77777777" w:rsidR="00DF76A8" w:rsidRPr="0057322F" w:rsidRDefault="00DF76A8" w:rsidP="008D1AD1">
            <w:pPr>
              <w:spacing w:line="276" w:lineRule="auto"/>
              <w:jc w:val="both"/>
              <w:rPr>
                <w:rFonts w:ascii="Arial" w:hAnsi="Arial" w:cs="Arial"/>
              </w:rPr>
            </w:pPr>
            <w:r w:rsidRPr="0057322F">
              <w:rPr>
                <w:rFonts w:ascii="Arial" w:hAnsi="Arial" w:cs="Arial"/>
              </w:rPr>
              <w:t>Experiência mínima de dois (02) anos comprovada, em gestação de alto risco.</w:t>
            </w:r>
          </w:p>
        </w:tc>
      </w:tr>
      <w:tr w:rsidR="00DF76A8" w:rsidRPr="0057322F" w14:paraId="200B474D" w14:textId="77777777" w:rsidTr="008D1AD1">
        <w:trPr>
          <w:trHeight w:val="300"/>
        </w:trPr>
        <w:tc>
          <w:tcPr>
            <w:tcW w:w="1428" w:type="dxa"/>
            <w:tcBorders>
              <w:top w:val="single" w:sz="4" w:space="0" w:color="auto"/>
              <w:left w:val="single" w:sz="8" w:space="0" w:color="auto"/>
              <w:bottom w:val="single" w:sz="4" w:space="0" w:color="auto"/>
              <w:right w:val="single" w:sz="8" w:space="0" w:color="auto"/>
            </w:tcBorders>
            <w:vAlign w:val="center"/>
            <w:hideMark/>
          </w:tcPr>
          <w:p w14:paraId="4CE3DB24" w14:textId="77777777" w:rsidR="00DF76A8" w:rsidRPr="0057322F" w:rsidRDefault="00DF76A8" w:rsidP="008D1AD1">
            <w:pPr>
              <w:spacing w:line="276" w:lineRule="auto"/>
              <w:jc w:val="center"/>
              <w:rPr>
                <w:rFonts w:ascii="Arial" w:hAnsi="Arial" w:cs="Arial"/>
              </w:rPr>
            </w:pPr>
            <w:r w:rsidRPr="0057322F">
              <w:rPr>
                <w:rFonts w:ascii="Arial" w:hAnsi="Arial" w:cs="Arial"/>
              </w:rPr>
              <w:t>12</w:t>
            </w:r>
          </w:p>
        </w:tc>
        <w:tc>
          <w:tcPr>
            <w:tcW w:w="3260" w:type="dxa"/>
            <w:tcBorders>
              <w:top w:val="single" w:sz="4" w:space="0" w:color="auto"/>
              <w:left w:val="single" w:sz="8" w:space="0" w:color="auto"/>
              <w:bottom w:val="single" w:sz="4" w:space="0" w:color="auto"/>
              <w:right w:val="single" w:sz="8" w:space="0" w:color="auto"/>
            </w:tcBorders>
            <w:vAlign w:val="center"/>
          </w:tcPr>
          <w:p w14:paraId="5C5ADD0D" w14:textId="77777777" w:rsidR="00DF76A8" w:rsidRPr="0057322F" w:rsidRDefault="00DF76A8" w:rsidP="008D1AD1">
            <w:pPr>
              <w:spacing w:line="276" w:lineRule="auto"/>
              <w:jc w:val="both"/>
              <w:rPr>
                <w:rFonts w:ascii="Arial" w:hAnsi="Arial" w:cs="Arial"/>
              </w:rPr>
            </w:pPr>
            <w:r w:rsidRPr="0057322F">
              <w:rPr>
                <w:rFonts w:ascii="Arial" w:hAnsi="Arial" w:cs="Arial"/>
              </w:rPr>
              <w:t>Psiquiatria</w:t>
            </w:r>
          </w:p>
        </w:tc>
        <w:tc>
          <w:tcPr>
            <w:tcW w:w="4446" w:type="dxa"/>
            <w:tcBorders>
              <w:top w:val="single" w:sz="4" w:space="0" w:color="auto"/>
              <w:left w:val="nil"/>
              <w:bottom w:val="single" w:sz="4" w:space="0" w:color="auto"/>
              <w:right w:val="single" w:sz="8" w:space="0" w:color="auto"/>
            </w:tcBorders>
            <w:vAlign w:val="center"/>
          </w:tcPr>
          <w:p w14:paraId="24DF27EC" w14:textId="77777777" w:rsidR="00DF76A8" w:rsidRPr="0057322F" w:rsidRDefault="00DF76A8" w:rsidP="008D1AD1">
            <w:pPr>
              <w:pStyle w:val="Cabealho"/>
              <w:tabs>
                <w:tab w:val="left" w:pos="708"/>
              </w:tabs>
              <w:jc w:val="both"/>
              <w:rPr>
                <w:rFonts w:ascii="Arial" w:hAnsi="Arial" w:cs="Arial"/>
                <w:szCs w:val="24"/>
              </w:rPr>
            </w:pPr>
            <w:proofErr w:type="spellStart"/>
            <w:r w:rsidRPr="0057322F">
              <w:rPr>
                <w:rFonts w:ascii="Arial" w:hAnsi="Arial" w:cs="Arial"/>
                <w:szCs w:val="24"/>
              </w:rPr>
              <w:t>Médico</w:t>
            </w:r>
            <w:proofErr w:type="spellEnd"/>
            <w:r w:rsidRPr="0057322F">
              <w:rPr>
                <w:rFonts w:ascii="Arial" w:hAnsi="Arial" w:cs="Arial"/>
                <w:szCs w:val="24"/>
              </w:rPr>
              <w:t xml:space="preserve"> com </w:t>
            </w:r>
            <w:proofErr w:type="spellStart"/>
            <w:r w:rsidRPr="0057322F">
              <w:rPr>
                <w:rFonts w:ascii="Arial" w:hAnsi="Arial" w:cs="Arial"/>
                <w:szCs w:val="24"/>
              </w:rPr>
              <w:t>especialização</w:t>
            </w:r>
            <w:proofErr w:type="spellEnd"/>
            <w:r w:rsidRPr="0057322F">
              <w:rPr>
                <w:rFonts w:ascii="Arial" w:hAnsi="Arial" w:cs="Arial"/>
                <w:szCs w:val="24"/>
              </w:rPr>
              <w:t xml:space="preserve"> </w:t>
            </w:r>
            <w:proofErr w:type="spellStart"/>
            <w:r w:rsidRPr="0057322F">
              <w:rPr>
                <w:rFonts w:ascii="Arial" w:hAnsi="Arial" w:cs="Arial"/>
                <w:szCs w:val="24"/>
              </w:rPr>
              <w:t>em</w:t>
            </w:r>
            <w:proofErr w:type="spellEnd"/>
            <w:r w:rsidRPr="0057322F">
              <w:rPr>
                <w:rFonts w:ascii="Arial" w:hAnsi="Arial" w:cs="Arial"/>
                <w:szCs w:val="24"/>
              </w:rPr>
              <w:t xml:space="preserve"> </w:t>
            </w:r>
            <w:proofErr w:type="spellStart"/>
            <w:r w:rsidRPr="0057322F">
              <w:rPr>
                <w:rFonts w:ascii="Arial" w:hAnsi="Arial" w:cs="Arial"/>
                <w:szCs w:val="24"/>
              </w:rPr>
              <w:t>saúde</w:t>
            </w:r>
            <w:proofErr w:type="spellEnd"/>
            <w:r w:rsidRPr="0057322F">
              <w:rPr>
                <w:rFonts w:ascii="Arial" w:hAnsi="Arial" w:cs="Arial"/>
                <w:szCs w:val="24"/>
              </w:rPr>
              <w:t xml:space="preserve"> mental </w:t>
            </w:r>
            <w:proofErr w:type="spellStart"/>
            <w:r w:rsidRPr="0057322F">
              <w:rPr>
                <w:rFonts w:ascii="Arial" w:hAnsi="Arial" w:cs="Arial"/>
                <w:szCs w:val="24"/>
              </w:rPr>
              <w:t>ou</w:t>
            </w:r>
            <w:proofErr w:type="spellEnd"/>
            <w:r w:rsidRPr="0057322F">
              <w:rPr>
                <w:rFonts w:ascii="Arial" w:hAnsi="Arial" w:cs="Arial"/>
                <w:szCs w:val="24"/>
              </w:rPr>
              <w:t xml:space="preserve"> </w:t>
            </w:r>
            <w:proofErr w:type="spellStart"/>
            <w:r w:rsidRPr="0057322F">
              <w:rPr>
                <w:rFonts w:ascii="Arial" w:hAnsi="Arial" w:cs="Arial"/>
                <w:szCs w:val="24"/>
              </w:rPr>
              <w:t>residência</w:t>
            </w:r>
            <w:proofErr w:type="spellEnd"/>
            <w:r w:rsidRPr="0057322F">
              <w:rPr>
                <w:rFonts w:ascii="Arial" w:hAnsi="Arial" w:cs="Arial"/>
                <w:szCs w:val="24"/>
              </w:rPr>
              <w:t xml:space="preserve"> </w:t>
            </w:r>
            <w:proofErr w:type="spellStart"/>
            <w:r w:rsidRPr="0057322F">
              <w:rPr>
                <w:rFonts w:ascii="Arial" w:hAnsi="Arial" w:cs="Arial"/>
                <w:szCs w:val="24"/>
              </w:rPr>
              <w:t>em</w:t>
            </w:r>
            <w:proofErr w:type="spellEnd"/>
            <w:r w:rsidRPr="0057322F">
              <w:rPr>
                <w:rFonts w:ascii="Arial" w:hAnsi="Arial" w:cs="Arial"/>
                <w:szCs w:val="24"/>
              </w:rPr>
              <w:t xml:space="preserve"> </w:t>
            </w:r>
            <w:proofErr w:type="spellStart"/>
            <w:r w:rsidRPr="0057322F">
              <w:rPr>
                <w:rFonts w:ascii="Arial" w:hAnsi="Arial" w:cs="Arial"/>
                <w:szCs w:val="24"/>
              </w:rPr>
              <w:t>Psiquiatria</w:t>
            </w:r>
            <w:proofErr w:type="spellEnd"/>
            <w:r w:rsidRPr="0057322F">
              <w:rPr>
                <w:rFonts w:ascii="Arial" w:hAnsi="Arial" w:cs="Arial"/>
                <w:szCs w:val="24"/>
              </w:rPr>
              <w:t>.</w:t>
            </w:r>
          </w:p>
        </w:tc>
      </w:tr>
      <w:tr w:rsidR="00DF76A8" w:rsidRPr="0057322F" w14:paraId="55799344" w14:textId="77777777" w:rsidTr="008D1AD1">
        <w:trPr>
          <w:trHeight w:val="300"/>
        </w:trPr>
        <w:tc>
          <w:tcPr>
            <w:tcW w:w="1428" w:type="dxa"/>
            <w:tcBorders>
              <w:top w:val="nil"/>
              <w:left w:val="single" w:sz="8" w:space="0" w:color="auto"/>
              <w:bottom w:val="single" w:sz="4" w:space="0" w:color="auto"/>
              <w:right w:val="single" w:sz="8" w:space="0" w:color="auto"/>
            </w:tcBorders>
            <w:vAlign w:val="center"/>
          </w:tcPr>
          <w:p w14:paraId="6BBB2225" w14:textId="77777777" w:rsidR="00DF76A8" w:rsidRPr="0057322F" w:rsidRDefault="00DF76A8" w:rsidP="008D1AD1">
            <w:pPr>
              <w:spacing w:line="276" w:lineRule="auto"/>
              <w:jc w:val="center"/>
              <w:rPr>
                <w:rFonts w:ascii="Arial" w:hAnsi="Arial" w:cs="Arial"/>
              </w:rPr>
            </w:pPr>
            <w:r w:rsidRPr="0057322F">
              <w:rPr>
                <w:rFonts w:ascii="Arial" w:hAnsi="Arial" w:cs="Arial"/>
              </w:rPr>
              <w:lastRenderedPageBreak/>
              <w:t>13</w:t>
            </w:r>
          </w:p>
        </w:tc>
        <w:tc>
          <w:tcPr>
            <w:tcW w:w="3260" w:type="dxa"/>
            <w:tcBorders>
              <w:top w:val="nil"/>
              <w:left w:val="single" w:sz="8" w:space="0" w:color="auto"/>
              <w:bottom w:val="single" w:sz="4" w:space="0" w:color="auto"/>
              <w:right w:val="single" w:sz="8" w:space="0" w:color="auto"/>
            </w:tcBorders>
            <w:vAlign w:val="center"/>
          </w:tcPr>
          <w:p w14:paraId="0519E918" w14:textId="77777777" w:rsidR="00DF76A8" w:rsidRPr="0057322F" w:rsidRDefault="00DF76A8" w:rsidP="008D1AD1">
            <w:pPr>
              <w:spacing w:line="276" w:lineRule="auto"/>
              <w:jc w:val="both"/>
              <w:rPr>
                <w:rFonts w:ascii="Arial" w:hAnsi="Arial" w:cs="Arial"/>
              </w:rPr>
            </w:pPr>
            <w:r w:rsidRPr="0057322F">
              <w:rPr>
                <w:rFonts w:ascii="Arial" w:hAnsi="Arial" w:cs="Arial"/>
              </w:rPr>
              <w:t>Psiquiatria Inter consulta</w:t>
            </w:r>
          </w:p>
        </w:tc>
        <w:tc>
          <w:tcPr>
            <w:tcW w:w="4446" w:type="dxa"/>
            <w:tcBorders>
              <w:top w:val="nil"/>
              <w:left w:val="nil"/>
              <w:bottom w:val="single" w:sz="4" w:space="0" w:color="auto"/>
              <w:right w:val="single" w:sz="8" w:space="0" w:color="auto"/>
            </w:tcBorders>
            <w:vAlign w:val="center"/>
          </w:tcPr>
          <w:p w14:paraId="4E0FF6BD" w14:textId="77777777" w:rsidR="00DF76A8" w:rsidRPr="0057322F" w:rsidRDefault="00DF76A8" w:rsidP="008D1AD1">
            <w:pPr>
              <w:pStyle w:val="Cabealho"/>
              <w:tabs>
                <w:tab w:val="left" w:pos="708"/>
              </w:tabs>
              <w:jc w:val="both"/>
              <w:rPr>
                <w:rFonts w:ascii="Arial" w:hAnsi="Arial" w:cs="Arial"/>
                <w:szCs w:val="24"/>
              </w:rPr>
            </w:pPr>
            <w:proofErr w:type="spellStart"/>
            <w:r w:rsidRPr="0057322F">
              <w:rPr>
                <w:rFonts w:ascii="Arial" w:hAnsi="Arial" w:cs="Arial"/>
                <w:szCs w:val="24"/>
              </w:rPr>
              <w:t>Médico</w:t>
            </w:r>
            <w:proofErr w:type="spellEnd"/>
            <w:r w:rsidRPr="0057322F">
              <w:rPr>
                <w:rFonts w:ascii="Arial" w:hAnsi="Arial" w:cs="Arial"/>
                <w:szCs w:val="24"/>
              </w:rPr>
              <w:t xml:space="preserve"> com </w:t>
            </w:r>
            <w:proofErr w:type="spellStart"/>
            <w:r w:rsidRPr="0057322F">
              <w:rPr>
                <w:rFonts w:ascii="Arial" w:hAnsi="Arial" w:cs="Arial"/>
                <w:szCs w:val="24"/>
              </w:rPr>
              <w:t>especialização</w:t>
            </w:r>
            <w:proofErr w:type="spellEnd"/>
            <w:r w:rsidRPr="0057322F">
              <w:rPr>
                <w:rFonts w:ascii="Arial" w:hAnsi="Arial" w:cs="Arial"/>
                <w:szCs w:val="24"/>
              </w:rPr>
              <w:t xml:space="preserve"> </w:t>
            </w:r>
            <w:proofErr w:type="spellStart"/>
            <w:r w:rsidRPr="0057322F">
              <w:rPr>
                <w:rFonts w:ascii="Arial" w:hAnsi="Arial" w:cs="Arial"/>
                <w:szCs w:val="24"/>
              </w:rPr>
              <w:t>em</w:t>
            </w:r>
            <w:proofErr w:type="spellEnd"/>
            <w:r w:rsidRPr="0057322F">
              <w:rPr>
                <w:rFonts w:ascii="Arial" w:hAnsi="Arial" w:cs="Arial"/>
                <w:szCs w:val="24"/>
              </w:rPr>
              <w:t xml:space="preserve"> </w:t>
            </w:r>
            <w:proofErr w:type="spellStart"/>
            <w:r w:rsidRPr="0057322F">
              <w:rPr>
                <w:rFonts w:ascii="Arial" w:hAnsi="Arial" w:cs="Arial"/>
                <w:szCs w:val="24"/>
              </w:rPr>
              <w:t>saúde</w:t>
            </w:r>
            <w:proofErr w:type="spellEnd"/>
            <w:r w:rsidRPr="0057322F">
              <w:rPr>
                <w:rFonts w:ascii="Arial" w:hAnsi="Arial" w:cs="Arial"/>
                <w:szCs w:val="24"/>
              </w:rPr>
              <w:t xml:space="preserve"> mental </w:t>
            </w:r>
            <w:proofErr w:type="spellStart"/>
            <w:r w:rsidRPr="0057322F">
              <w:rPr>
                <w:rFonts w:ascii="Arial" w:hAnsi="Arial" w:cs="Arial"/>
                <w:szCs w:val="24"/>
              </w:rPr>
              <w:t>ou</w:t>
            </w:r>
            <w:proofErr w:type="spellEnd"/>
            <w:r w:rsidRPr="0057322F">
              <w:rPr>
                <w:rFonts w:ascii="Arial" w:hAnsi="Arial" w:cs="Arial"/>
                <w:szCs w:val="24"/>
              </w:rPr>
              <w:t xml:space="preserve"> </w:t>
            </w:r>
            <w:proofErr w:type="spellStart"/>
            <w:r w:rsidRPr="0057322F">
              <w:rPr>
                <w:rFonts w:ascii="Arial" w:hAnsi="Arial" w:cs="Arial"/>
                <w:szCs w:val="24"/>
              </w:rPr>
              <w:t>residência</w:t>
            </w:r>
            <w:proofErr w:type="spellEnd"/>
            <w:r w:rsidRPr="0057322F">
              <w:rPr>
                <w:rFonts w:ascii="Arial" w:hAnsi="Arial" w:cs="Arial"/>
                <w:szCs w:val="24"/>
              </w:rPr>
              <w:t xml:space="preserve"> </w:t>
            </w:r>
            <w:proofErr w:type="spellStart"/>
            <w:r w:rsidRPr="0057322F">
              <w:rPr>
                <w:rFonts w:ascii="Arial" w:hAnsi="Arial" w:cs="Arial"/>
                <w:szCs w:val="24"/>
              </w:rPr>
              <w:t>em</w:t>
            </w:r>
            <w:proofErr w:type="spellEnd"/>
            <w:r w:rsidRPr="0057322F">
              <w:rPr>
                <w:rFonts w:ascii="Arial" w:hAnsi="Arial" w:cs="Arial"/>
                <w:szCs w:val="24"/>
              </w:rPr>
              <w:t xml:space="preserve"> </w:t>
            </w:r>
            <w:proofErr w:type="spellStart"/>
            <w:r w:rsidRPr="0057322F">
              <w:rPr>
                <w:rFonts w:ascii="Arial" w:hAnsi="Arial" w:cs="Arial"/>
                <w:szCs w:val="24"/>
              </w:rPr>
              <w:t>Psiquiatria</w:t>
            </w:r>
            <w:proofErr w:type="spellEnd"/>
            <w:r w:rsidRPr="0057322F">
              <w:rPr>
                <w:rFonts w:ascii="Arial" w:hAnsi="Arial" w:cs="Arial"/>
                <w:szCs w:val="24"/>
              </w:rPr>
              <w:t>.</w:t>
            </w:r>
          </w:p>
        </w:tc>
      </w:tr>
      <w:tr w:rsidR="00DF76A8" w:rsidRPr="0057322F" w14:paraId="7A53C18E" w14:textId="77777777" w:rsidTr="008D1AD1">
        <w:trPr>
          <w:trHeight w:val="300"/>
        </w:trPr>
        <w:tc>
          <w:tcPr>
            <w:tcW w:w="1428" w:type="dxa"/>
            <w:tcBorders>
              <w:top w:val="nil"/>
              <w:left w:val="single" w:sz="8" w:space="0" w:color="auto"/>
              <w:bottom w:val="single" w:sz="4" w:space="0" w:color="auto"/>
              <w:right w:val="single" w:sz="8" w:space="0" w:color="auto"/>
            </w:tcBorders>
            <w:vAlign w:val="center"/>
          </w:tcPr>
          <w:p w14:paraId="3413730B" w14:textId="77777777" w:rsidR="00DF76A8" w:rsidRPr="0057322F" w:rsidRDefault="00DF76A8" w:rsidP="008D1AD1">
            <w:pPr>
              <w:spacing w:line="276" w:lineRule="auto"/>
              <w:jc w:val="center"/>
              <w:rPr>
                <w:rFonts w:ascii="Arial" w:hAnsi="Arial" w:cs="Arial"/>
              </w:rPr>
            </w:pPr>
            <w:r w:rsidRPr="0057322F">
              <w:rPr>
                <w:rFonts w:ascii="Arial" w:hAnsi="Arial" w:cs="Arial"/>
              </w:rPr>
              <w:t>14</w:t>
            </w:r>
          </w:p>
        </w:tc>
        <w:tc>
          <w:tcPr>
            <w:tcW w:w="3260" w:type="dxa"/>
            <w:tcBorders>
              <w:top w:val="nil"/>
              <w:left w:val="single" w:sz="8" w:space="0" w:color="auto"/>
              <w:bottom w:val="single" w:sz="4" w:space="0" w:color="auto"/>
              <w:right w:val="single" w:sz="8" w:space="0" w:color="auto"/>
            </w:tcBorders>
            <w:vAlign w:val="center"/>
          </w:tcPr>
          <w:p w14:paraId="69313094" w14:textId="77777777" w:rsidR="00DF76A8" w:rsidRPr="0057322F" w:rsidRDefault="00DF76A8" w:rsidP="008D1AD1">
            <w:pPr>
              <w:spacing w:line="276" w:lineRule="auto"/>
              <w:jc w:val="both"/>
              <w:rPr>
                <w:rFonts w:ascii="Arial" w:hAnsi="Arial" w:cs="Arial"/>
              </w:rPr>
            </w:pPr>
            <w:r w:rsidRPr="0057322F">
              <w:rPr>
                <w:rFonts w:ascii="Arial" w:hAnsi="Arial" w:cs="Arial"/>
              </w:rPr>
              <w:t>Anestesiologia do Centro Obstétrico</w:t>
            </w:r>
          </w:p>
        </w:tc>
        <w:tc>
          <w:tcPr>
            <w:tcW w:w="4446" w:type="dxa"/>
            <w:tcBorders>
              <w:top w:val="nil"/>
              <w:left w:val="nil"/>
              <w:bottom w:val="single" w:sz="4" w:space="0" w:color="auto"/>
              <w:right w:val="single" w:sz="8" w:space="0" w:color="auto"/>
            </w:tcBorders>
            <w:vAlign w:val="center"/>
          </w:tcPr>
          <w:p w14:paraId="1F2197D3" w14:textId="77777777" w:rsidR="00DF76A8" w:rsidRPr="0057322F" w:rsidRDefault="00DF76A8" w:rsidP="008D1AD1">
            <w:pPr>
              <w:spacing w:line="276" w:lineRule="auto"/>
              <w:rPr>
                <w:rFonts w:ascii="Arial" w:hAnsi="Arial" w:cs="Arial"/>
              </w:rPr>
            </w:pPr>
            <w:r w:rsidRPr="0057322F">
              <w:rPr>
                <w:rFonts w:ascii="Arial" w:hAnsi="Arial" w:cs="Arial"/>
              </w:rPr>
              <w:t>Médico com Especialização ou Residência em Anestesiologia.</w:t>
            </w:r>
          </w:p>
          <w:p w14:paraId="66CA4F5E" w14:textId="77777777" w:rsidR="00DF76A8" w:rsidRPr="0057322F" w:rsidRDefault="00DF76A8" w:rsidP="008D1AD1">
            <w:pPr>
              <w:spacing w:line="276" w:lineRule="auto"/>
              <w:rPr>
                <w:rFonts w:ascii="Arial" w:hAnsi="Arial" w:cs="Arial"/>
              </w:rPr>
            </w:pPr>
            <w:r w:rsidRPr="0057322F">
              <w:rPr>
                <w:rFonts w:ascii="Arial" w:hAnsi="Arial" w:cs="Arial"/>
              </w:rPr>
              <w:t>Experiência em anestesiologia em gestação de alto risco.</w:t>
            </w:r>
          </w:p>
        </w:tc>
      </w:tr>
      <w:tr w:rsidR="00DF76A8" w:rsidRPr="0057322F" w14:paraId="28371C87" w14:textId="77777777" w:rsidTr="008D1AD1">
        <w:trPr>
          <w:trHeight w:val="300"/>
        </w:trPr>
        <w:tc>
          <w:tcPr>
            <w:tcW w:w="1428" w:type="dxa"/>
            <w:tcBorders>
              <w:top w:val="nil"/>
              <w:left w:val="single" w:sz="8" w:space="0" w:color="auto"/>
              <w:bottom w:val="single" w:sz="4" w:space="0" w:color="auto"/>
              <w:right w:val="single" w:sz="8" w:space="0" w:color="auto"/>
            </w:tcBorders>
            <w:vAlign w:val="center"/>
          </w:tcPr>
          <w:p w14:paraId="7A3560D0" w14:textId="77777777" w:rsidR="00DF76A8" w:rsidRPr="0057322F" w:rsidRDefault="00DF76A8" w:rsidP="008D1AD1">
            <w:pPr>
              <w:spacing w:line="276" w:lineRule="auto"/>
              <w:jc w:val="center"/>
              <w:rPr>
                <w:rFonts w:ascii="Arial" w:hAnsi="Arial" w:cs="Arial"/>
              </w:rPr>
            </w:pPr>
            <w:r w:rsidRPr="0057322F">
              <w:rPr>
                <w:rFonts w:ascii="Arial" w:hAnsi="Arial" w:cs="Arial"/>
              </w:rPr>
              <w:t>15</w:t>
            </w:r>
          </w:p>
        </w:tc>
        <w:tc>
          <w:tcPr>
            <w:tcW w:w="3260" w:type="dxa"/>
            <w:tcBorders>
              <w:top w:val="nil"/>
              <w:left w:val="single" w:sz="8" w:space="0" w:color="auto"/>
              <w:bottom w:val="single" w:sz="4" w:space="0" w:color="auto"/>
              <w:right w:val="single" w:sz="8" w:space="0" w:color="auto"/>
            </w:tcBorders>
            <w:vAlign w:val="center"/>
          </w:tcPr>
          <w:p w14:paraId="6CD0120E" w14:textId="13874F73" w:rsidR="00DF76A8" w:rsidRPr="0057322F" w:rsidRDefault="00DF76A8" w:rsidP="008D1AD1">
            <w:pPr>
              <w:spacing w:line="276" w:lineRule="auto"/>
              <w:jc w:val="both"/>
              <w:rPr>
                <w:rFonts w:ascii="Arial" w:hAnsi="Arial" w:cs="Arial"/>
              </w:rPr>
            </w:pPr>
            <w:r w:rsidRPr="0057322F">
              <w:rPr>
                <w:rFonts w:ascii="Arial" w:hAnsi="Arial" w:cs="Arial"/>
              </w:rPr>
              <w:t>Neurologia Clínica;</w:t>
            </w:r>
            <w:r w:rsidR="00B1488A">
              <w:rPr>
                <w:rFonts w:ascii="Arial" w:hAnsi="Arial" w:cs="Arial"/>
              </w:rPr>
              <w:t xml:space="preserve"> Neurologia Adulto </w:t>
            </w:r>
            <w:proofErr w:type="gramStart"/>
            <w:r w:rsidR="00B1488A">
              <w:rPr>
                <w:rFonts w:ascii="Arial" w:hAnsi="Arial" w:cs="Arial"/>
              </w:rPr>
              <w:t xml:space="preserve">e </w:t>
            </w:r>
            <w:r w:rsidRPr="0057322F">
              <w:rPr>
                <w:rFonts w:ascii="Arial" w:hAnsi="Arial" w:cs="Arial"/>
              </w:rPr>
              <w:t xml:space="preserve"> Neurologia</w:t>
            </w:r>
            <w:proofErr w:type="gramEnd"/>
            <w:r w:rsidRPr="0057322F">
              <w:rPr>
                <w:rFonts w:ascii="Arial" w:hAnsi="Arial" w:cs="Arial"/>
              </w:rPr>
              <w:t xml:space="preserve"> Pediátrica; </w:t>
            </w:r>
          </w:p>
        </w:tc>
        <w:tc>
          <w:tcPr>
            <w:tcW w:w="4446" w:type="dxa"/>
            <w:tcBorders>
              <w:top w:val="nil"/>
              <w:left w:val="nil"/>
              <w:bottom w:val="single" w:sz="4" w:space="0" w:color="auto"/>
              <w:right w:val="single" w:sz="8" w:space="0" w:color="auto"/>
            </w:tcBorders>
            <w:vAlign w:val="center"/>
          </w:tcPr>
          <w:p w14:paraId="0551A517" w14:textId="397BF8FE" w:rsidR="00DF76A8" w:rsidRPr="0057322F" w:rsidRDefault="00DF76A8" w:rsidP="008D1AD1">
            <w:pPr>
              <w:jc w:val="both"/>
              <w:rPr>
                <w:rFonts w:ascii="Arial" w:hAnsi="Arial" w:cs="Arial"/>
              </w:rPr>
            </w:pPr>
            <w:r w:rsidRPr="0057322F">
              <w:rPr>
                <w:rFonts w:ascii="Arial" w:hAnsi="Arial" w:cs="Arial"/>
              </w:rPr>
              <w:t>Médico com</w:t>
            </w:r>
            <w:r w:rsidR="00B1488A">
              <w:rPr>
                <w:rFonts w:ascii="Arial" w:hAnsi="Arial" w:cs="Arial"/>
              </w:rPr>
              <w:t xml:space="preserve"> </w:t>
            </w:r>
            <w:r w:rsidRPr="0057322F">
              <w:rPr>
                <w:rFonts w:ascii="Arial" w:hAnsi="Arial" w:cs="Arial"/>
              </w:rPr>
              <w:t>residência em Neurologia</w:t>
            </w:r>
            <w:r w:rsidR="00B1488A">
              <w:rPr>
                <w:rFonts w:ascii="Arial" w:hAnsi="Arial" w:cs="Arial"/>
              </w:rPr>
              <w:t xml:space="preserve"> e/ou Neurocirurgia.</w:t>
            </w:r>
          </w:p>
        </w:tc>
      </w:tr>
      <w:tr w:rsidR="00DF76A8" w:rsidRPr="0057322F" w14:paraId="545D95A3" w14:textId="77777777" w:rsidTr="008D1AD1">
        <w:trPr>
          <w:trHeight w:val="427"/>
        </w:trPr>
        <w:tc>
          <w:tcPr>
            <w:tcW w:w="1428" w:type="dxa"/>
            <w:tcBorders>
              <w:top w:val="single" w:sz="4" w:space="0" w:color="auto"/>
              <w:left w:val="single" w:sz="4" w:space="0" w:color="auto"/>
              <w:bottom w:val="single" w:sz="4" w:space="0" w:color="auto"/>
              <w:right w:val="single" w:sz="4" w:space="0" w:color="auto"/>
            </w:tcBorders>
            <w:vAlign w:val="center"/>
          </w:tcPr>
          <w:p w14:paraId="654E3138" w14:textId="77777777" w:rsidR="00DF76A8" w:rsidRPr="0057322F" w:rsidRDefault="00DF76A8" w:rsidP="008D1AD1">
            <w:pPr>
              <w:spacing w:line="276" w:lineRule="auto"/>
              <w:jc w:val="center"/>
              <w:rPr>
                <w:rFonts w:ascii="Arial" w:hAnsi="Arial" w:cs="Arial"/>
              </w:rPr>
            </w:pPr>
            <w:r w:rsidRPr="0057322F">
              <w:rPr>
                <w:rFonts w:ascii="Arial" w:hAnsi="Arial" w:cs="Arial"/>
              </w:rPr>
              <w:t>16</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3C32ACE" w14:textId="390293A0" w:rsidR="00DF76A8" w:rsidRPr="0057322F" w:rsidRDefault="00DF76A8" w:rsidP="008D1AD1">
            <w:pPr>
              <w:spacing w:line="276" w:lineRule="auto"/>
              <w:jc w:val="both"/>
              <w:rPr>
                <w:rFonts w:ascii="Arial" w:hAnsi="Arial" w:cs="Arial"/>
              </w:rPr>
            </w:pPr>
            <w:r w:rsidRPr="0057322F">
              <w:rPr>
                <w:rFonts w:ascii="Arial" w:hAnsi="Arial" w:cs="Arial"/>
              </w:rPr>
              <w:t>Neurocirurgia</w:t>
            </w:r>
            <w:r w:rsidR="00B1488A">
              <w:rPr>
                <w:rFonts w:ascii="Arial" w:hAnsi="Arial" w:cs="Arial"/>
              </w:rPr>
              <w:t xml:space="preserve"> Adulto e</w:t>
            </w:r>
            <w:r w:rsidRPr="0057322F">
              <w:rPr>
                <w:rFonts w:ascii="Arial" w:hAnsi="Arial" w:cs="Arial"/>
              </w:rPr>
              <w:t xml:space="preserve"> Neurocirurgia Pediátrica;</w:t>
            </w:r>
          </w:p>
        </w:tc>
        <w:tc>
          <w:tcPr>
            <w:tcW w:w="4446" w:type="dxa"/>
            <w:tcBorders>
              <w:top w:val="single" w:sz="4" w:space="0" w:color="auto"/>
              <w:left w:val="single" w:sz="4" w:space="0" w:color="auto"/>
              <w:bottom w:val="single" w:sz="4" w:space="0" w:color="auto"/>
              <w:right w:val="single" w:sz="4" w:space="0" w:color="auto"/>
            </w:tcBorders>
            <w:vAlign w:val="center"/>
          </w:tcPr>
          <w:p w14:paraId="714DE52B" w14:textId="679E9F3E" w:rsidR="00DF76A8" w:rsidRPr="0057322F" w:rsidRDefault="00DF76A8" w:rsidP="008D1AD1">
            <w:pPr>
              <w:jc w:val="both"/>
              <w:rPr>
                <w:rFonts w:ascii="Arial" w:hAnsi="Arial" w:cs="Arial"/>
              </w:rPr>
            </w:pPr>
            <w:r w:rsidRPr="0057322F">
              <w:rPr>
                <w:rFonts w:ascii="Arial" w:hAnsi="Arial" w:cs="Arial"/>
              </w:rPr>
              <w:t xml:space="preserve">Médico com </w:t>
            </w:r>
            <w:r w:rsidR="00B1488A">
              <w:rPr>
                <w:rFonts w:ascii="Arial" w:hAnsi="Arial" w:cs="Arial"/>
              </w:rPr>
              <w:t>residência</w:t>
            </w:r>
            <w:r w:rsidRPr="0057322F">
              <w:rPr>
                <w:rFonts w:ascii="Arial" w:hAnsi="Arial" w:cs="Arial"/>
              </w:rPr>
              <w:t xml:space="preserve"> em Neurologia</w:t>
            </w:r>
            <w:r w:rsidR="00B1488A">
              <w:rPr>
                <w:rFonts w:ascii="Arial" w:hAnsi="Arial" w:cs="Arial"/>
              </w:rPr>
              <w:t xml:space="preserve"> e/ou Neurocirurgia</w:t>
            </w:r>
            <w:r w:rsidRPr="0057322F">
              <w:rPr>
                <w:rFonts w:ascii="Arial" w:hAnsi="Arial" w:cs="Arial"/>
              </w:rPr>
              <w:t>.</w:t>
            </w:r>
          </w:p>
        </w:tc>
      </w:tr>
      <w:tr w:rsidR="00DF76A8" w:rsidRPr="0057322F" w14:paraId="3A5E5E0D" w14:textId="77777777" w:rsidTr="008D1AD1">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2542612A" w14:textId="77777777" w:rsidR="00DF76A8" w:rsidRPr="0057322F" w:rsidRDefault="00DF76A8" w:rsidP="008D1AD1">
            <w:pPr>
              <w:spacing w:line="276" w:lineRule="auto"/>
              <w:jc w:val="center"/>
              <w:rPr>
                <w:rFonts w:ascii="Arial" w:hAnsi="Arial" w:cs="Arial"/>
              </w:rPr>
            </w:pPr>
            <w:r w:rsidRPr="0057322F">
              <w:rPr>
                <w:rFonts w:ascii="Arial" w:hAnsi="Arial" w:cs="Arial"/>
              </w:rPr>
              <w:t>17</w:t>
            </w:r>
          </w:p>
        </w:tc>
        <w:tc>
          <w:tcPr>
            <w:tcW w:w="3260" w:type="dxa"/>
            <w:tcBorders>
              <w:top w:val="single" w:sz="4" w:space="0" w:color="auto"/>
              <w:left w:val="single" w:sz="8" w:space="0" w:color="auto"/>
              <w:bottom w:val="single" w:sz="4" w:space="0" w:color="auto"/>
              <w:right w:val="single" w:sz="8" w:space="0" w:color="auto"/>
            </w:tcBorders>
            <w:vAlign w:val="center"/>
            <w:hideMark/>
          </w:tcPr>
          <w:p w14:paraId="7E963EA7" w14:textId="77777777" w:rsidR="00DF76A8" w:rsidRPr="0057322F" w:rsidRDefault="00DF76A8" w:rsidP="008D1AD1">
            <w:pPr>
              <w:spacing w:line="276" w:lineRule="auto"/>
              <w:jc w:val="both"/>
              <w:rPr>
                <w:rFonts w:ascii="Arial" w:hAnsi="Arial" w:cs="Arial"/>
              </w:rPr>
            </w:pPr>
            <w:r w:rsidRPr="0057322F">
              <w:rPr>
                <w:rFonts w:ascii="Arial" w:hAnsi="Arial" w:cs="Arial"/>
              </w:rPr>
              <w:t>Cirurgia Geral I – Enfermaria e Centro Cirúrgico</w:t>
            </w:r>
          </w:p>
        </w:tc>
        <w:tc>
          <w:tcPr>
            <w:tcW w:w="4446" w:type="dxa"/>
            <w:tcBorders>
              <w:top w:val="single" w:sz="4" w:space="0" w:color="auto"/>
              <w:left w:val="nil"/>
              <w:bottom w:val="single" w:sz="4" w:space="0" w:color="auto"/>
              <w:right w:val="single" w:sz="8" w:space="0" w:color="auto"/>
            </w:tcBorders>
            <w:vAlign w:val="center"/>
            <w:hideMark/>
          </w:tcPr>
          <w:p w14:paraId="64EE87EC" w14:textId="77777777" w:rsidR="00DF76A8" w:rsidRPr="0057322F" w:rsidRDefault="00DF76A8" w:rsidP="008D1AD1">
            <w:pPr>
              <w:shd w:val="clear" w:color="auto" w:fill="FFFFFF"/>
              <w:jc w:val="both"/>
              <w:rPr>
                <w:rFonts w:ascii="Arial" w:hAnsi="Arial" w:cs="Arial"/>
                <w:color w:val="222222"/>
              </w:rPr>
            </w:pPr>
            <w:r w:rsidRPr="0057322F">
              <w:rPr>
                <w:rFonts w:ascii="Arial" w:hAnsi="Arial" w:cs="Arial"/>
                <w:color w:val="222222"/>
              </w:rPr>
              <w:t xml:space="preserve">Residência médica em Cirurgia Geral com conclusão há mais de 02 anos, registro de título de especialista em Cirurgia Geral junto ao CRM/PR e experiência comprovada em atendimento de cirurgia de emergência e trauma por pelos menos  2 anos após a conclusão da residência médica em cirurgia geral, ou Residência médica em Cirurgia Geral </w:t>
            </w:r>
            <w:r w:rsidRPr="0057322F">
              <w:rPr>
                <w:rFonts w:ascii="Arial" w:hAnsi="Arial" w:cs="Arial"/>
                <w:b/>
                <w:bCs/>
                <w:color w:val="222222"/>
              </w:rPr>
              <w:t xml:space="preserve">e </w:t>
            </w:r>
            <w:r w:rsidRPr="0057322F">
              <w:rPr>
                <w:rFonts w:ascii="Arial" w:hAnsi="Arial" w:cs="Arial"/>
                <w:color w:val="222222"/>
              </w:rPr>
              <w:t xml:space="preserve">Residência Médica em Cirurgia do aparelho digestivo ou Cirurgia oncológica ou </w:t>
            </w:r>
            <w:proofErr w:type="spellStart"/>
            <w:r w:rsidRPr="0057322F">
              <w:rPr>
                <w:rFonts w:ascii="Arial" w:hAnsi="Arial" w:cs="Arial"/>
                <w:color w:val="222222"/>
              </w:rPr>
              <w:t>Coloproctologia</w:t>
            </w:r>
            <w:proofErr w:type="spellEnd"/>
            <w:r w:rsidRPr="0057322F">
              <w:rPr>
                <w:rFonts w:ascii="Arial" w:hAnsi="Arial" w:cs="Arial"/>
                <w:color w:val="222222"/>
              </w:rPr>
              <w:t xml:space="preserve"> com comprovação junto ao CRM/PR.</w:t>
            </w:r>
          </w:p>
          <w:p w14:paraId="2DE1614C" w14:textId="77777777" w:rsidR="00DF76A8" w:rsidRPr="0057322F" w:rsidRDefault="00DF76A8" w:rsidP="008D1AD1">
            <w:pPr>
              <w:pStyle w:val="Cabealho"/>
              <w:tabs>
                <w:tab w:val="left" w:pos="708"/>
              </w:tabs>
              <w:jc w:val="both"/>
              <w:rPr>
                <w:rFonts w:ascii="Arial" w:hAnsi="Arial" w:cs="Arial"/>
                <w:szCs w:val="24"/>
              </w:rPr>
            </w:pPr>
          </w:p>
        </w:tc>
      </w:tr>
      <w:tr w:rsidR="00DF76A8" w:rsidRPr="0057322F" w14:paraId="4A7BB2BC" w14:textId="77777777" w:rsidTr="008D1AD1">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514AF077" w14:textId="77777777" w:rsidR="00DF76A8" w:rsidRPr="0057322F" w:rsidRDefault="00DF76A8" w:rsidP="008D1AD1">
            <w:pPr>
              <w:spacing w:line="276" w:lineRule="auto"/>
              <w:jc w:val="center"/>
              <w:rPr>
                <w:rFonts w:ascii="Arial" w:hAnsi="Arial" w:cs="Arial"/>
              </w:rPr>
            </w:pPr>
            <w:r w:rsidRPr="0057322F">
              <w:rPr>
                <w:rFonts w:ascii="Arial" w:hAnsi="Arial" w:cs="Arial"/>
              </w:rPr>
              <w:t>18</w:t>
            </w:r>
          </w:p>
        </w:tc>
        <w:tc>
          <w:tcPr>
            <w:tcW w:w="3260" w:type="dxa"/>
            <w:tcBorders>
              <w:top w:val="single" w:sz="4" w:space="0" w:color="auto"/>
              <w:left w:val="single" w:sz="8" w:space="0" w:color="auto"/>
              <w:bottom w:val="single" w:sz="4" w:space="0" w:color="auto"/>
              <w:right w:val="single" w:sz="8" w:space="0" w:color="auto"/>
            </w:tcBorders>
            <w:vAlign w:val="center"/>
          </w:tcPr>
          <w:p w14:paraId="42F7D39B" w14:textId="77777777" w:rsidR="00DF76A8" w:rsidRPr="0057322F" w:rsidRDefault="00DF76A8" w:rsidP="008D1AD1">
            <w:pPr>
              <w:spacing w:line="276" w:lineRule="auto"/>
              <w:jc w:val="both"/>
              <w:rPr>
                <w:rFonts w:ascii="Arial" w:hAnsi="Arial" w:cs="Arial"/>
              </w:rPr>
            </w:pPr>
            <w:r w:rsidRPr="0057322F">
              <w:rPr>
                <w:rFonts w:ascii="Arial" w:hAnsi="Arial" w:cs="Arial"/>
              </w:rPr>
              <w:t xml:space="preserve">Cirurgia Geral II – Pronto-Socorro e Emergência </w:t>
            </w:r>
          </w:p>
        </w:tc>
        <w:tc>
          <w:tcPr>
            <w:tcW w:w="4446" w:type="dxa"/>
            <w:tcBorders>
              <w:top w:val="single" w:sz="4" w:space="0" w:color="auto"/>
              <w:left w:val="nil"/>
              <w:bottom w:val="single" w:sz="4" w:space="0" w:color="auto"/>
              <w:right w:val="single" w:sz="8" w:space="0" w:color="auto"/>
            </w:tcBorders>
            <w:vAlign w:val="center"/>
          </w:tcPr>
          <w:p w14:paraId="387DBB00" w14:textId="77777777" w:rsidR="00DF76A8" w:rsidRPr="0057322F" w:rsidRDefault="00DF76A8" w:rsidP="008D1AD1">
            <w:pPr>
              <w:shd w:val="clear" w:color="auto" w:fill="FFFFFF"/>
              <w:jc w:val="both"/>
              <w:rPr>
                <w:rFonts w:ascii="Arial" w:hAnsi="Arial" w:cs="Arial"/>
                <w:color w:val="222222"/>
              </w:rPr>
            </w:pPr>
            <w:r w:rsidRPr="0057322F">
              <w:rPr>
                <w:rFonts w:ascii="Arial" w:hAnsi="Arial" w:cs="Arial"/>
                <w:color w:val="222222"/>
              </w:rPr>
              <w:t xml:space="preserve">Residência médica em Cirurgia Geral com conclusão há mais de 02 anos, registro de título de especialista em Cirurgia Geral junto ao CRM/PR e experiencia comprovada em atendimento de cirurgia de emergência e trauma por pelos 02 anos após a conclusão da residência médica em cirurgia geral ou residência médica em cirurgia geral e residência médica em cirurgia do aparelho digestivo ou cirurgia oncológica ou </w:t>
            </w:r>
            <w:proofErr w:type="spellStart"/>
            <w:r w:rsidRPr="0057322F">
              <w:rPr>
                <w:rFonts w:ascii="Arial" w:hAnsi="Arial" w:cs="Arial"/>
                <w:color w:val="222222"/>
              </w:rPr>
              <w:t>coloproctologia</w:t>
            </w:r>
            <w:proofErr w:type="spellEnd"/>
            <w:r w:rsidRPr="0057322F">
              <w:rPr>
                <w:rFonts w:ascii="Arial" w:hAnsi="Arial" w:cs="Arial"/>
                <w:color w:val="222222"/>
              </w:rPr>
              <w:t xml:space="preserve"> com comprovação junto ao CRM/PR.</w:t>
            </w:r>
          </w:p>
        </w:tc>
      </w:tr>
      <w:tr w:rsidR="00DF76A8" w:rsidRPr="0057322F" w14:paraId="4839995F" w14:textId="77777777" w:rsidTr="008D1AD1">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0684B7EF" w14:textId="77777777" w:rsidR="00DF76A8" w:rsidRPr="0057322F" w:rsidRDefault="00DF76A8" w:rsidP="008D1AD1">
            <w:pPr>
              <w:spacing w:line="276" w:lineRule="auto"/>
              <w:jc w:val="center"/>
              <w:rPr>
                <w:rFonts w:ascii="Arial" w:hAnsi="Arial" w:cs="Arial"/>
              </w:rPr>
            </w:pPr>
            <w:r w:rsidRPr="0057322F">
              <w:rPr>
                <w:rFonts w:ascii="Arial" w:hAnsi="Arial" w:cs="Arial"/>
              </w:rPr>
              <w:t>19</w:t>
            </w:r>
          </w:p>
        </w:tc>
        <w:tc>
          <w:tcPr>
            <w:tcW w:w="3260" w:type="dxa"/>
            <w:tcBorders>
              <w:top w:val="single" w:sz="4" w:space="0" w:color="auto"/>
              <w:left w:val="single" w:sz="8" w:space="0" w:color="auto"/>
              <w:bottom w:val="single" w:sz="4" w:space="0" w:color="auto"/>
              <w:right w:val="single" w:sz="8" w:space="0" w:color="auto"/>
            </w:tcBorders>
            <w:vAlign w:val="center"/>
            <w:hideMark/>
          </w:tcPr>
          <w:p w14:paraId="2C90F2F0" w14:textId="77777777" w:rsidR="00DF76A8" w:rsidRPr="0057322F" w:rsidRDefault="00DF76A8" w:rsidP="008D1AD1">
            <w:pPr>
              <w:spacing w:line="276" w:lineRule="auto"/>
              <w:jc w:val="both"/>
              <w:rPr>
                <w:rFonts w:ascii="Arial" w:hAnsi="Arial" w:cs="Arial"/>
              </w:rPr>
            </w:pPr>
            <w:r w:rsidRPr="0057322F">
              <w:rPr>
                <w:rFonts w:ascii="Arial" w:hAnsi="Arial" w:cs="Arial"/>
              </w:rPr>
              <w:t>Cirurgia Pediátrica</w:t>
            </w:r>
          </w:p>
        </w:tc>
        <w:tc>
          <w:tcPr>
            <w:tcW w:w="4446" w:type="dxa"/>
            <w:tcBorders>
              <w:top w:val="single" w:sz="4" w:space="0" w:color="auto"/>
              <w:left w:val="nil"/>
              <w:bottom w:val="single" w:sz="4" w:space="0" w:color="auto"/>
              <w:right w:val="single" w:sz="8" w:space="0" w:color="auto"/>
            </w:tcBorders>
            <w:vAlign w:val="center"/>
            <w:hideMark/>
          </w:tcPr>
          <w:p w14:paraId="4FC4B3FC" w14:textId="77777777" w:rsidR="00DF76A8" w:rsidRPr="0057322F" w:rsidRDefault="00DF76A8" w:rsidP="008D1AD1">
            <w:pPr>
              <w:pStyle w:val="Cabealho"/>
              <w:tabs>
                <w:tab w:val="left" w:pos="708"/>
              </w:tabs>
              <w:jc w:val="both"/>
              <w:rPr>
                <w:rFonts w:ascii="Arial" w:hAnsi="Arial" w:cs="Arial"/>
                <w:szCs w:val="24"/>
              </w:rPr>
            </w:pPr>
            <w:proofErr w:type="spellStart"/>
            <w:r w:rsidRPr="0057322F">
              <w:rPr>
                <w:rFonts w:ascii="Arial" w:hAnsi="Arial" w:cs="Arial"/>
                <w:szCs w:val="24"/>
              </w:rPr>
              <w:t>Médico</w:t>
            </w:r>
            <w:proofErr w:type="spellEnd"/>
            <w:r w:rsidRPr="0057322F">
              <w:rPr>
                <w:rFonts w:ascii="Arial" w:hAnsi="Arial" w:cs="Arial"/>
                <w:szCs w:val="24"/>
              </w:rPr>
              <w:t xml:space="preserve"> com </w:t>
            </w:r>
            <w:proofErr w:type="spellStart"/>
            <w:r w:rsidRPr="0057322F">
              <w:rPr>
                <w:rFonts w:ascii="Arial" w:hAnsi="Arial" w:cs="Arial"/>
                <w:szCs w:val="24"/>
              </w:rPr>
              <w:t>Especialização</w:t>
            </w:r>
            <w:proofErr w:type="spellEnd"/>
            <w:r w:rsidRPr="0057322F">
              <w:rPr>
                <w:rFonts w:ascii="Arial" w:hAnsi="Arial" w:cs="Arial"/>
                <w:szCs w:val="24"/>
              </w:rPr>
              <w:t xml:space="preserve"> </w:t>
            </w:r>
            <w:proofErr w:type="spellStart"/>
            <w:r w:rsidRPr="0057322F">
              <w:rPr>
                <w:rFonts w:ascii="Arial" w:hAnsi="Arial" w:cs="Arial"/>
                <w:szCs w:val="24"/>
              </w:rPr>
              <w:t>ou</w:t>
            </w:r>
            <w:proofErr w:type="spellEnd"/>
            <w:r w:rsidRPr="0057322F">
              <w:rPr>
                <w:rFonts w:ascii="Arial" w:hAnsi="Arial" w:cs="Arial"/>
                <w:szCs w:val="24"/>
              </w:rPr>
              <w:t xml:space="preserve"> </w:t>
            </w:r>
            <w:proofErr w:type="spellStart"/>
            <w:r w:rsidRPr="0057322F">
              <w:rPr>
                <w:rFonts w:ascii="Arial" w:hAnsi="Arial" w:cs="Arial"/>
                <w:szCs w:val="24"/>
              </w:rPr>
              <w:t>Residência</w:t>
            </w:r>
            <w:proofErr w:type="spellEnd"/>
            <w:r w:rsidRPr="0057322F">
              <w:rPr>
                <w:rFonts w:ascii="Arial" w:hAnsi="Arial" w:cs="Arial"/>
                <w:szCs w:val="24"/>
              </w:rPr>
              <w:t xml:space="preserve"> </w:t>
            </w:r>
            <w:proofErr w:type="spellStart"/>
            <w:r w:rsidRPr="0057322F">
              <w:rPr>
                <w:rFonts w:ascii="Arial" w:hAnsi="Arial" w:cs="Arial"/>
                <w:szCs w:val="24"/>
              </w:rPr>
              <w:t>em</w:t>
            </w:r>
            <w:proofErr w:type="spellEnd"/>
            <w:r w:rsidRPr="0057322F">
              <w:rPr>
                <w:rFonts w:ascii="Arial" w:hAnsi="Arial" w:cs="Arial"/>
                <w:szCs w:val="24"/>
              </w:rPr>
              <w:t xml:space="preserve"> </w:t>
            </w:r>
            <w:proofErr w:type="spellStart"/>
            <w:r w:rsidRPr="0057322F">
              <w:rPr>
                <w:rFonts w:ascii="Arial" w:hAnsi="Arial" w:cs="Arial"/>
                <w:szCs w:val="24"/>
              </w:rPr>
              <w:t>Cirurgia</w:t>
            </w:r>
            <w:proofErr w:type="spellEnd"/>
            <w:r w:rsidRPr="0057322F">
              <w:rPr>
                <w:rFonts w:ascii="Arial" w:hAnsi="Arial" w:cs="Arial"/>
                <w:szCs w:val="24"/>
              </w:rPr>
              <w:t xml:space="preserve"> </w:t>
            </w:r>
            <w:proofErr w:type="spellStart"/>
            <w:proofErr w:type="gramStart"/>
            <w:r w:rsidRPr="0057322F">
              <w:rPr>
                <w:rFonts w:ascii="Arial" w:hAnsi="Arial" w:cs="Arial"/>
                <w:szCs w:val="24"/>
              </w:rPr>
              <w:t>Pediátrica</w:t>
            </w:r>
            <w:proofErr w:type="spellEnd"/>
            <w:r w:rsidRPr="0057322F">
              <w:rPr>
                <w:rFonts w:ascii="Arial" w:hAnsi="Arial" w:cs="Arial"/>
                <w:szCs w:val="24"/>
              </w:rPr>
              <w:t xml:space="preserve"> .</w:t>
            </w:r>
            <w:proofErr w:type="gramEnd"/>
          </w:p>
        </w:tc>
      </w:tr>
      <w:tr w:rsidR="00DF76A8" w:rsidRPr="0057322F" w14:paraId="000BAD49" w14:textId="77777777" w:rsidTr="008D1AD1">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64BDAEA5" w14:textId="77777777" w:rsidR="00DF76A8" w:rsidRPr="0057322F" w:rsidRDefault="00DF76A8" w:rsidP="008D1AD1">
            <w:pPr>
              <w:spacing w:line="276" w:lineRule="auto"/>
              <w:jc w:val="center"/>
              <w:rPr>
                <w:rFonts w:ascii="Arial" w:hAnsi="Arial" w:cs="Arial"/>
              </w:rPr>
            </w:pPr>
            <w:r w:rsidRPr="0057322F">
              <w:rPr>
                <w:rFonts w:ascii="Arial" w:hAnsi="Arial" w:cs="Arial"/>
              </w:rPr>
              <w:t>20</w:t>
            </w:r>
          </w:p>
        </w:tc>
        <w:tc>
          <w:tcPr>
            <w:tcW w:w="3260" w:type="dxa"/>
            <w:tcBorders>
              <w:top w:val="single" w:sz="4" w:space="0" w:color="auto"/>
              <w:left w:val="single" w:sz="8" w:space="0" w:color="auto"/>
              <w:bottom w:val="single" w:sz="4" w:space="0" w:color="auto"/>
              <w:right w:val="single" w:sz="8" w:space="0" w:color="auto"/>
            </w:tcBorders>
            <w:vAlign w:val="center"/>
          </w:tcPr>
          <w:p w14:paraId="5BE1E7AD" w14:textId="77777777" w:rsidR="00DF76A8" w:rsidRPr="0057322F" w:rsidRDefault="00DF76A8" w:rsidP="008D1AD1">
            <w:pPr>
              <w:spacing w:line="276" w:lineRule="auto"/>
              <w:jc w:val="both"/>
              <w:rPr>
                <w:rFonts w:ascii="Arial" w:hAnsi="Arial" w:cs="Arial"/>
              </w:rPr>
            </w:pPr>
            <w:r w:rsidRPr="0057322F">
              <w:rPr>
                <w:rFonts w:ascii="Arial" w:hAnsi="Arial" w:cs="Arial"/>
              </w:rPr>
              <w:t>Cirurgia Vascular</w:t>
            </w:r>
          </w:p>
        </w:tc>
        <w:tc>
          <w:tcPr>
            <w:tcW w:w="4446" w:type="dxa"/>
            <w:tcBorders>
              <w:top w:val="single" w:sz="4" w:space="0" w:color="auto"/>
              <w:left w:val="nil"/>
              <w:bottom w:val="single" w:sz="4" w:space="0" w:color="auto"/>
              <w:right w:val="single" w:sz="8" w:space="0" w:color="auto"/>
            </w:tcBorders>
            <w:vAlign w:val="center"/>
          </w:tcPr>
          <w:p w14:paraId="0481BBBB" w14:textId="77777777" w:rsidR="00DF76A8" w:rsidRPr="0057322F" w:rsidRDefault="00DF76A8" w:rsidP="008D1AD1">
            <w:pPr>
              <w:pStyle w:val="Cabealho"/>
              <w:tabs>
                <w:tab w:val="left" w:pos="708"/>
              </w:tabs>
              <w:jc w:val="both"/>
              <w:rPr>
                <w:rFonts w:ascii="Arial" w:hAnsi="Arial" w:cs="Arial"/>
                <w:szCs w:val="24"/>
              </w:rPr>
            </w:pPr>
            <w:proofErr w:type="spellStart"/>
            <w:r w:rsidRPr="0057322F">
              <w:rPr>
                <w:rFonts w:ascii="Arial" w:hAnsi="Arial" w:cs="Arial"/>
                <w:szCs w:val="24"/>
              </w:rPr>
              <w:t>Médico</w:t>
            </w:r>
            <w:proofErr w:type="spellEnd"/>
            <w:r w:rsidRPr="0057322F">
              <w:rPr>
                <w:rFonts w:ascii="Arial" w:hAnsi="Arial" w:cs="Arial"/>
                <w:szCs w:val="24"/>
              </w:rPr>
              <w:t xml:space="preserve"> com </w:t>
            </w:r>
            <w:proofErr w:type="spellStart"/>
            <w:r w:rsidRPr="0057322F">
              <w:rPr>
                <w:rFonts w:ascii="Arial" w:hAnsi="Arial" w:cs="Arial"/>
                <w:szCs w:val="24"/>
              </w:rPr>
              <w:t>Especialização</w:t>
            </w:r>
            <w:proofErr w:type="spellEnd"/>
            <w:r w:rsidRPr="0057322F">
              <w:rPr>
                <w:rFonts w:ascii="Arial" w:hAnsi="Arial" w:cs="Arial"/>
                <w:szCs w:val="24"/>
              </w:rPr>
              <w:t xml:space="preserve"> </w:t>
            </w:r>
            <w:proofErr w:type="spellStart"/>
            <w:r w:rsidRPr="0057322F">
              <w:rPr>
                <w:rFonts w:ascii="Arial" w:hAnsi="Arial" w:cs="Arial"/>
                <w:szCs w:val="24"/>
              </w:rPr>
              <w:t>ou</w:t>
            </w:r>
            <w:proofErr w:type="spellEnd"/>
            <w:r w:rsidRPr="0057322F">
              <w:rPr>
                <w:rFonts w:ascii="Arial" w:hAnsi="Arial" w:cs="Arial"/>
                <w:szCs w:val="24"/>
              </w:rPr>
              <w:t xml:space="preserve"> </w:t>
            </w:r>
            <w:proofErr w:type="spellStart"/>
            <w:r w:rsidRPr="0057322F">
              <w:rPr>
                <w:rFonts w:ascii="Arial" w:hAnsi="Arial" w:cs="Arial"/>
                <w:szCs w:val="24"/>
              </w:rPr>
              <w:t>Residência</w:t>
            </w:r>
            <w:proofErr w:type="spellEnd"/>
            <w:r w:rsidRPr="0057322F">
              <w:rPr>
                <w:rFonts w:ascii="Arial" w:hAnsi="Arial" w:cs="Arial"/>
                <w:szCs w:val="24"/>
              </w:rPr>
              <w:t xml:space="preserve"> </w:t>
            </w:r>
            <w:proofErr w:type="spellStart"/>
            <w:r w:rsidRPr="0057322F">
              <w:rPr>
                <w:rFonts w:ascii="Arial" w:hAnsi="Arial" w:cs="Arial"/>
                <w:szCs w:val="24"/>
              </w:rPr>
              <w:t>em</w:t>
            </w:r>
            <w:proofErr w:type="spellEnd"/>
            <w:r w:rsidRPr="0057322F">
              <w:rPr>
                <w:rFonts w:ascii="Arial" w:hAnsi="Arial" w:cs="Arial"/>
                <w:szCs w:val="24"/>
              </w:rPr>
              <w:t xml:space="preserve"> </w:t>
            </w:r>
            <w:proofErr w:type="spellStart"/>
            <w:r w:rsidRPr="0057322F">
              <w:rPr>
                <w:rFonts w:ascii="Arial" w:hAnsi="Arial" w:cs="Arial"/>
                <w:szCs w:val="24"/>
              </w:rPr>
              <w:t>Cirurgia</w:t>
            </w:r>
            <w:proofErr w:type="spellEnd"/>
            <w:r w:rsidRPr="0057322F">
              <w:rPr>
                <w:rFonts w:ascii="Arial" w:hAnsi="Arial" w:cs="Arial"/>
                <w:szCs w:val="24"/>
              </w:rPr>
              <w:t xml:space="preserve"> Vascular</w:t>
            </w:r>
          </w:p>
        </w:tc>
      </w:tr>
      <w:tr w:rsidR="00DF76A8" w:rsidRPr="0057322F" w14:paraId="251CE2DF" w14:textId="77777777" w:rsidTr="008D1AD1">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5B036D69" w14:textId="77777777" w:rsidR="00DF76A8" w:rsidRPr="0057322F" w:rsidRDefault="00DF76A8" w:rsidP="008D1AD1">
            <w:pPr>
              <w:spacing w:line="276" w:lineRule="auto"/>
              <w:jc w:val="center"/>
              <w:rPr>
                <w:rFonts w:ascii="Arial" w:hAnsi="Arial" w:cs="Arial"/>
              </w:rPr>
            </w:pPr>
            <w:r w:rsidRPr="0057322F">
              <w:rPr>
                <w:rFonts w:ascii="Arial" w:hAnsi="Arial" w:cs="Arial"/>
              </w:rPr>
              <w:t>21</w:t>
            </w:r>
          </w:p>
        </w:tc>
        <w:tc>
          <w:tcPr>
            <w:tcW w:w="3260" w:type="dxa"/>
            <w:tcBorders>
              <w:top w:val="single" w:sz="4" w:space="0" w:color="auto"/>
              <w:left w:val="single" w:sz="8" w:space="0" w:color="auto"/>
              <w:bottom w:val="single" w:sz="4" w:space="0" w:color="auto"/>
              <w:right w:val="single" w:sz="8" w:space="0" w:color="auto"/>
            </w:tcBorders>
            <w:vAlign w:val="center"/>
          </w:tcPr>
          <w:p w14:paraId="2D892F36" w14:textId="77777777" w:rsidR="00DF76A8" w:rsidRPr="0057322F" w:rsidRDefault="00DF76A8" w:rsidP="008D1AD1">
            <w:pPr>
              <w:spacing w:line="276" w:lineRule="auto"/>
              <w:jc w:val="both"/>
              <w:rPr>
                <w:rFonts w:ascii="Arial" w:hAnsi="Arial" w:cs="Arial"/>
              </w:rPr>
            </w:pPr>
            <w:proofErr w:type="spellStart"/>
            <w:r w:rsidRPr="0057322F">
              <w:rPr>
                <w:rFonts w:ascii="Arial" w:hAnsi="Arial" w:cs="Arial"/>
              </w:rPr>
              <w:t>Hospitalista</w:t>
            </w:r>
            <w:proofErr w:type="spellEnd"/>
          </w:p>
        </w:tc>
        <w:tc>
          <w:tcPr>
            <w:tcW w:w="4446" w:type="dxa"/>
            <w:tcBorders>
              <w:top w:val="single" w:sz="4" w:space="0" w:color="auto"/>
              <w:left w:val="nil"/>
              <w:bottom w:val="single" w:sz="4" w:space="0" w:color="auto"/>
              <w:right w:val="single" w:sz="8" w:space="0" w:color="auto"/>
            </w:tcBorders>
            <w:vAlign w:val="center"/>
          </w:tcPr>
          <w:p w14:paraId="02E4F879" w14:textId="77777777" w:rsidR="00DF76A8" w:rsidRPr="0057322F" w:rsidRDefault="00DF76A8" w:rsidP="008D1AD1">
            <w:pPr>
              <w:pStyle w:val="Cabealho"/>
              <w:tabs>
                <w:tab w:val="left" w:pos="708"/>
              </w:tabs>
              <w:jc w:val="both"/>
              <w:rPr>
                <w:rFonts w:ascii="Arial" w:hAnsi="Arial" w:cs="Arial"/>
                <w:szCs w:val="24"/>
              </w:rPr>
            </w:pPr>
            <w:proofErr w:type="spellStart"/>
            <w:r w:rsidRPr="0057322F">
              <w:rPr>
                <w:rFonts w:ascii="Arial" w:hAnsi="Arial" w:cs="Arial"/>
                <w:szCs w:val="24"/>
              </w:rPr>
              <w:t>Médico</w:t>
            </w:r>
            <w:proofErr w:type="spellEnd"/>
            <w:r w:rsidRPr="0057322F">
              <w:rPr>
                <w:rFonts w:ascii="Arial" w:hAnsi="Arial" w:cs="Arial"/>
                <w:szCs w:val="24"/>
              </w:rPr>
              <w:t xml:space="preserve"> com </w:t>
            </w:r>
            <w:proofErr w:type="spellStart"/>
            <w:r w:rsidRPr="0057322F">
              <w:rPr>
                <w:rFonts w:ascii="Arial" w:hAnsi="Arial" w:cs="Arial"/>
                <w:szCs w:val="24"/>
              </w:rPr>
              <w:t>Residência</w:t>
            </w:r>
            <w:proofErr w:type="spellEnd"/>
            <w:r w:rsidRPr="0057322F">
              <w:rPr>
                <w:rFonts w:ascii="Arial" w:hAnsi="Arial" w:cs="Arial"/>
                <w:szCs w:val="24"/>
              </w:rPr>
              <w:t xml:space="preserve"> </w:t>
            </w:r>
            <w:proofErr w:type="spellStart"/>
            <w:r w:rsidRPr="0057322F">
              <w:rPr>
                <w:rFonts w:ascii="Arial" w:hAnsi="Arial" w:cs="Arial"/>
                <w:szCs w:val="24"/>
              </w:rPr>
              <w:t>em</w:t>
            </w:r>
            <w:proofErr w:type="spellEnd"/>
            <w:r w:rsidRPr="0057322F">
              <w:rPr>
                <w:rFonts w:ascii="Arial" w:hAnsi="Arial" w:cs="Arial"/>
                <w:szCs w:val="24"/>
              </w:rPr>
              <w:t xml:space="preserve"> </w:t>
            </w:r>
            <w:proofErr w:type="spellStart"/>
            <w:r w:rsidRPr="0057322F">
              <w:rPr>
                <w:rFonts w:ascii="Arial" w:hAnsi="Arial" w:cs="Arial"/>
                <w:szCs w:val="24"/>
              </w:rPr>
              <w:t>Clínica</w:t>
            </w:r>
            <w:proofErr w:type="spellEnd"/>
            <w:r w:rsidRPr="0057322F">
              <w:rPr>
                <w:rFonts w:ascii="Arial" w:hAnsi="Arial" w:cs="Arial"/>
                <w:szCs w:val="24"/>
              </w:rPr>
              <w:t xml:space="preserve"> </w:t>
            </w:r>
            <w:proofErr w:type="spellStart"/>
            <w:r w:rsidRPr="0057322F">
              <w:rPr>
                <w:rFonts w:ascii="Arial" w:hAnsi="Arial" w:cs="Arial"/>
                <w:szCs w:val="24"/>
              </w:rPr>
              <w:t>Médica</w:t>
            </w:r>
            <w:proofErr w:type="spellEnd"/>
            <w:r w:rsidRPr="0057322F">
              <w:rPr>
                <w:rFonts w:ascii="Arial" w:hAnsi="Arial" w:cs="Arial"/>
                <w:szCs w:val="24"/>
              </w:rPr>
              <w:t xml:space="preserve"> e/</w:t>
            </w:r>
            <w:proofErr w:type="spellStart"/>
            <w:r w:rsidRPr="0057322F">
              <w:rPr>
                <w:rFonts w:ascii="Arial" w:hAnsi="Arial" w:cs="Arial"/>
                <w:szCs w:val="24"/>
              </w:rPr>
              <w:t>ou</w:t>
            </w:r>
            <w:proofErr w:type="spellEnd"/>
            <w:r w:rsidRPr="0057322F">
              <w:rPr>
                <w:rFonts w:ascii="Arial" w:hAnsi="Arial" w:cs="Arial"/>
                <w:szCs w:val="24"/>
              </w:rPr>
              <w:t xml:space="preserve"> </w:t>
            </w:r>
            <w:proofErr w:type="spellStart"/>
            <w:r w:rsidRPr="0057322F">
              <w:rPr>
                <w:rFonts w:ascii="Arial" w:hAnsi="Arial" w:cs="Arial"/>
                <w:szCs w:val="24"/>
              </w:rPr>
              <w:t>especialidades</w:t>
            </w:r>
            <w:proofErr w:type="spellEnd"/>
            <w:r w:rsidRPr="0057322F">
              <w:rPr>
                <w:rFonts w:ascii="Arial" w:hAnsi="Arial" w:cs="Arial"/>
                <w:szCs w:val="24"/>
              </w:rPr>
              <w:t xml:space="preserve"> </w:t>
            </w:r>
            <w:proofErr w:type="spellStart"/>
            <w:r w:rsidRPr="0057322F">
              <w:rPr>
                <w:rFonts w:ascii="Arial" w:hAnsi="Arial" w:cs="Arial"/>
                <w:szCs w:val="24"/>
              </w:rPr>
              <w:t>clínicas</w:t>
            </w:r>
            <w:proofErr w:type="spellEnd"/>
            <w:r w:rsidRPr="0057322F">
              <w:rPr>
                <w:rFonts w:ascii="Arial" w:hAnsi="Arial" w:cs="Arial"/>
                <w:szCs w:val="24"/>
              </w:rPr>
              <w:t>.</w:t>
            </w:r>
          </w:p>
        </w:tc>
      </w:tr>
      <w:tr w:rsidR="00DF76A8" w:rsidRPr="0057322F" w14:paraId="75B42CB9" w14:textId="77777777" w:rsidTr="008D1AD1">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60383F3B" w14:textId="77777777" w:rsidR="00DF76A8" w:rsidRPr="0057322F" w:rsidRDefault="00DF76A8" w:rsidP="008D1AD1">
            <w:pPr>
              <w:spacing w:line="276" w:lineRule="auto"/>
              <w:jc w:val="center"/>
              <w:rPr>
                <w:rFonts w:ascii="Arial" w:hAnsi="Arial" w:cs="Arial"/>
              </w:rPr>
            </w:pPr>
            <w:r w:rsidRPr="0057322F">
              <w:rPr>
                <w:rFonts w:ascii="Arial" w:hAnsi="Arial" w:cs="Arial"/>
              </w:rPr>
              <w:t>22</w:t>
            </w:r>
          </w:p>
        </w:tc>
        <w:tc>
          <w:tcPr>
            <w:tcW w:w="3260" w:type="dxa"/>
            <w:tcBorders>
              <w:top w:val="single" w:sz="4" w:space="0" w:color="auto"/>
              <w:left w:val="single" w:sz="8" w:space="0" w:color="auto"/>
              <w:bottom w:val="single" w:sz="4" w:space="0" w:color="auto"/>
              <w:right w:val="single" w:sz="8" w:space="0" w:color="auto"/>
            </w:tcBorders>
            <w:vAlign w:val="center"/>
          </w:tcPr>
          <w:p w14:paraId="68DEB072" w14:textId="77777777" w:rsidR="00DF76A8" w:rsidRPr="0057322F" w:rsidRDefault="00DF76A8" w:rsidP="008D1AD1">
            <w:pPr>
              <w:spacing w:line="276" w:lineRule="auto"/>
              <w:jc w:val="both"/>
              <w:rPr>
                <w:rFonts w:ascii="Arial" w:hAnsi="Arial" w:cs="Arial"/>
              </w:rPr>
            </w:pPr>
            <w:r w:rsidRPr="0057322F">
              <w:rPr>
                <w:rFonts w:ascii="Arial" w:hAnsi="Arial" w:cs="Arial"/>
              </w:rPr>
              <w:t>Endoscopia Digestiva</w:t>
            </w:r>
          </w:p>
        </w:tc>
        <w:tc>
          <w:tcPr>
            <w:tcW w:w="4446" w:type="dxa"/>
            <w:tcBorders>
              <w:top w:val="single" w:sz="4" w:space="0" w:color="auto"/>
              <w:left w:val="nil"/>
              <w:bottom w:val="single" w:sz="4" w:space="0" w:color="auto"/>
              <w:right w:val="single" w:sz="8" w:space="0" w:color="auto"/>
            </w:tcBorders>
            <w:vAlign w:val="center"/>
          </w:tcPr>
          <w:p w14:paraId="4223E27A" w14:textId="77777777" w:rsidR="00DF76A8" w:rsidRPr="0057322F" w:rsidRDefault="00DF76A8" w:rsidP="008D1AD1">
            <w:pPr>
              <w:pStyle w:val="Cabealho"/>
              <w:tabs>
                <w:tab w:val="left" w:pos="708"/>
              </w:tabs>
              <w:jc w:val="both"/>
              <w:rPr>
                <w:rFonts w:ascii="Arial" w:hAnsi="Arial" w:cs="Arial"/>
                <w:szCs w:val="24"/>
              </w:rPr>
            </w:pPr>
            <w:proofErr w:type="spellStart"/>
            <w:r w:rsidRPr="0057322F">
              <w:rPr>
                <w:rFonts w:ascii="Arial" w:hAnsi="Arial" w:cs="Arial"/>
                <w:szCs w:val="24"/>
              </w:rPr>
              <w:t>Médico</w:t>
            </w:r>
            <w:proofErr w:type="spellEnd"/>
            <w:r w:rsidRPr="0057322F">
              <w:rPr>
                <w:rFonts w:ascii="Arial" w:hAnsi="Arial" w:cs="Arial"/>
                <w:szCs w:val="24"/>
              </w:rPr>
              <w:t xml:space="preserve"> </w:t>
            </w:r>
            <w:proofErr w:type="spellStart"/>
            <w:r w:rsidRPr="0057322F">
              <w:rPr>
                <w:rFonts w:ascii="Arial" w:hAnsi="Arial" w:cs="Arial"/>
                <w:szCs w:val="24"/>
              </w:rPr>
              <w:t>responsável</w:t>
            </w:r>
            <w:proofErr w:type="spellEnd"/>
            <w:r w:rsidRPr="0057322F">
              <w:rPr>
                <w:rFonts w:ascii="Arial" w:hAnsi="Arial" w:cs="Arial"/>
                <w:szCs w:val="24"/>
              </w:rPr>
              <w:t xml:space="preserve"> </w:t>
            </w:r>
            <w:proofErr w:type="spellStart"/>
            <w:r w:rsidRPr="0057322F">
              <w:rPr>
                <w:rFonts w:ascii="Arial" w:hAnsi="Arial" w:cs="Arial"/>
                <w:szCs w:val="24"/>
              </w:rPr>
              <w:t>técnico</w:t>
            </w:r>
            <w:proofErr w:type="spellEnd"/>
            <w:r w:rsidRPr="0057322F">
              <w:rPr>
                <w:rFonts w:ascii="Arial" w:hAnsi="Arial" w:cs="Arial"/>
                <w:szCs w:val="24"/>
              </w:rPr>
              <w:t xml:space="preserve"> da </w:t>
            </w:r>
            <w:proofErr w:type="spellStart"/>
            <w:r w:rsidRPr="0057322F">
              <w:rPr>
                <w:rFonts w:ascii="Arial" w:hAnsi="Arial" w:cs="Arial"/>
                <w:szCs w:val="24"/>
              </w:rPr>
              <w:t>empresa</w:t>
            </w:r>
            <w:proofErr w:type="spellEnd"/>
            <w:r w:rsidRPr="0057322F">
              <w:rPr>
                <w:rFonts w:ascii="Arial" w:hAnsi="Arial" w:cs="Arial"/>
                <w:szCs w:val="24"/>
              </w:rPr>
              <w:t xml:space="preserve"> </w:t>
            </w:r>
            <w:r w:rsidRPr="0057322F">
              <w:rPr>
                <w:rFonts w:ascii="Arial" w:hAnsi="Arial" w:cs="Arial"/>
                <w:szCs w:val="24"/>
              </w:rPr>
              <w:lastRenderedPageBreak/>
              <w:t xml:space="preserve">com </w:t>
            </w:r>
            <w:proofErr w:type="spellStart"/>
            <w:r w:rsidRPr="0057322F">
              <w:rPr>
                <w:rFonts w:ascii="Arial" w:hAnsi="Arial" w:cs="Arial"/>
                <w:szCs w:val="24"/>
              </w:rPr>
              <w:t>Especialização</w:t>
            </w:r>
            <w:proofErr w:type="spellEnd"/>
            <w:r w:rsidRPr="0057322F">
              <w:rPr>
                <w:rFonts w:ascii="Arial" w:hAnsi="Arial" w:cs="Arial"/>
                <w:szCs w:val="24"/>
              </w:rPr>
              <w:t xml:space="preserve"> </w:t>
            </w:r>
            <w:proofErr w:type="spellStart"/>
            <w:r w:rsidRPr="0057322F">
              <w:rPr>
                <w:rFonts w:ascii="Arial" w:hAnsi="Arial" w:cs="Arial"/>
                <w:szCs w:val="24"/>
              </w:rPr>
              <w:t>ou</w:t>
            </w:r>
            <w:proofErr w:type="spellEnd"/>
            <w:r w:rsidRPr="0057322F">
              <w:rPr>
                <w:rFonts w:ascii="Arial" w:hAnsi="Arial" w:cs="Arial"/>
                <w:szCs w:val="24"/>
              </w:rPr>
              <w:t xml:space="preserve"> </w:t>
            </w:r>
            <w:proofErr w:type="spellStart"/>
            <w:r w:rsidRPr="0057322F">
              <w:rPr>
                <w:rFonts w:ascii="Arial" w:hAnsi="Arial" w:cs="Arial"/>
                <w:szCs w:val="24"/>
              </w:rPr>
              <w:t>Residência</w:t>
            </w:r>
            <w:proofErr w:type="spellEnd"/>
            <w:r w:rsidRPr="0057322F">
              <w:rPr>
                <w:rFonts w:ascii="Arial" w:hAnsi="Arial" w:cs="Arial"/>
                <w:szCs w:val="24"/>
              </w:rPr>
              <w:t xml:space="preserve"> </w:t>
            </w:r>
            <w:proofErr w:type="spellStart"/>
            <w:r w:rsidRPr="0057322F">
              <w:rPr>
                <w:rFonts w:ascii="Arial" w:hAnsi="Arial" w:cs="Arial"/>
                <w:szCs w:val="24"/>
              </w:rPr>
              <w:t>em</w:t>
            </w:r>
            <w:proofErr w:type="spellEnd"/>
            <w:r w:rsidRPr="0057322F">
              <w:rPr>
                <w:rFonts w:ascii="Arial" w:hAnsi="Arial" w:cs="Arial"/>
                <w:szCs w:val="24"/>
              </w:rPr>
              <w:t xml:space="preserve"> </w:t>
            </w:r>
            <w:proofErr w:type="spellStart"/>
            <w:r w:rsidRPr="0057322F">
              <w:rPr>
                <w:rFonts w:ascii="Arial" w:hAnsi="Arial" w:cs="Arial"/>
                <w:szCs w:val="24"/>
              </w:rPr>
              <w:t>Endoscopia</w:t>
            </w:r>
            <w:proofErr w:type="spellEnd"/>
            <w:r w:rsidRPr="0057322F">
              <w:rPr>
                <w:rFonts w:ascii="Arial" w:hAnsi="Arial" w:cs="Arial"/>
                <w:szCs w:val="24"/>
              </w:rPr>
              <w:t xml:space="preserve"> </w:t>
            </w:r>
            <w:proofErr w:type="spellStart"/>
            <w:r w:rsidRPr="0057322F">
              <w:rPr>
                <w:rFonts w:ascii="Arial" w:hAnsi="Arial" w:cs="Arial"/>
                <w:szCs w:val="24"/>
              </w:rPr>
              <w:t>ou</w:t>
            </w:r>
            <w:proofErr w:type="spellEnd"/>
            <w:r w:rsidRPr="0057322F">
              <w:rPr>
                <w:rFonts w:ascii="Arial" w:hAnsi="Arial" w:cs="Arial"/>
                <w:szCs w:val="24"/>
              </w:rPr>
              <w:t xml:space="preserve"> </w:t>
            </w:r>
            <w:proofErr w:type="spellStart"/>
            <w:r w:rsidRPr="0057322F">
              <w:rPr>
                <w:rFonts w:ascii="Arial" w:hAnsi="Arial" w:cs="Arial"/>
                <w:szCs w:val="24"/>
              </w:rPr>
              <w:t>área</w:t>
            </w:r>
            <w:proofErr w:type="spellEnd"/>
            <w:r w:rsidRPr="0057322F">
              <w:rPr>
                <w:rFonts w:ascii="Arial" w:hAnsi="Arial" w:cs="Arial"/>
                <w:szCs w:val="24"/>
              </w:rPr>
              <w:t xml:space="preserve"> de </w:t>
            </w:r>
            <w:proofErr w:type="spellStart"/>
            <w:r w:rsidRPr="0057322F">
              <w:rPr>
                <w:rFonts w:ascii="Arial" w:hAnsi="Arial" w:cs="Arial"/>
                <w:szCs w:val="24"/>
              </w:rPr>
              <w:t>Atuação</w:t>
            </w:r>
            <w:proofErr w:type="spellEnd"/>
            <w:r w:rsidRPr="0057322F">
              <w:rPr>
                <w:rFonts w:ascii="Arial" w:hAnsi="Arial" w:cs="Arial"/>
                <w:szCs w:val="24"/>
              </w:rPr>
              <w:t xml:space="preserve"> </w:t>
            </w:r>
            <w:proofErr w:type="spellStart"/>
            <w:r w:rsidRPr="0057322F">
              <w:rPr>
                <w:rFonts w:ascii="Arial" w:hAnsi="Arial" w:cs="Arial"/>
                <w:szCs w:val="24"/>
              </w:rPr>
              <w:t>em</w:t>
            </w:r>
            <w:proofErr w:type="spellEnd"/>
            <w:r w:rsidRPr="0057322F">
              <w:rPr>
                <w:rFonts w:ascii="Arial" w:hAnsi="Arial" w:cs="Arial"/>
                <w:szCs w:val="24"/>
              </w:rPr>
              <w:t xml:space="preserve"> </w:t>
            </w:r>
            <w:proofErr w:type="spellStart"/>
            <w:r w:rsidRPr="0057322F">
              <w:rPr>
                <w:rFonts w:ascii="Arial" w:hAnsi="Arial" w:cs="Arial"/>
                <w:szCs w:val="24"/>
              </w:rPr>
              <w:t>Endoscopia</w:t>
            </w:r>
            <w:proofErr w:type="spellEnd"/>
            <w:r w:rsidRPr="0057322F">
              <w:rPr>
                <w:rFonts w:ascii="Arial" w:hAnsi="Arial" w:cs="Arial"/>
                <w:szCs w:val="24"/>
              </w:rPr>
              <w:t xml:space="preserve"> </w:t>
            </w:r>
            <w:proofErr w:type="spellStart"/>
            <w:r w:rsidRPr="0057322F">
              <w:rPr>
                <w:rFonts w:ascii="Arial" w:hAnsi="Arial" w:cs="Arial"/>
                <w:szCs w:val="24"/>
              </w:rPr>
              <w:t>Digestiva</w:t>
            </w:r>
            <w:proofErr w:type="spellEnd"/>
            <w:r w:rsidRPr="0057322F">
              <w:rPr>
                <w:rFonts w:ascii="Arial" w:hAnsi="Arial" w:cs="Arial"/>
                <w:szCs w:val="24"/>
              </w:rPr>
              <w:t xml:space="preserve">, com </w:t>
            </w:r>
            <w:proofErr w:type="spellStart"/>
            <w:r w:rsidRPr="0057322F">
              <w:rPr>
                <w:rFonts w:ascii="Arial" w:hAnsi="Arial" w:cs="Arial"/>
                <w:szCs w:val="24"/>
              </w:rPr>
              <w:t>título</w:t>
            </w:r>
            <w:proofErr w:type="spellEnd"/>
            <w:r w:rsidRPr="0057322F">
              <w:rPr>
                <w:rFonts w:ascii="Arial" w:hAnsi="Arial" w:cs="Arial"/>
                <w:szCs w:val="24"/>
              </w:rPr>
              <w:t xml:space="preserve"> </w:t>
            </w:r>
            <w:proofErr w:type="spellStart"/>
            <w:r w:rsidRPr="0057322F">
              <w:rPr>
                <w:rFonts w:ascii="Arial" w:hAnsi="Arial" w:cs="Arial"/>
                <w:szCs w:val="24"/>
              </w:rPr>
              <w:t>reconhecido</w:t>
            </w:r>
            <w:proofErr w:type="spellEnd"/>
            <w:r w:rsidRPr="0057322F">
              <w:rPr>
                <w:rFonts w:ascii="Arial" w:hAnsi="Arial" w:cs="Arial"/>
                <w:szCs w:val="24"/>
              </w:rPr>
              <w:t xml:space="preserve"> pela SOBED.</w:t>
            </w:r>
          </w:p>
        </w:tc>
      </w:tr>
      <w:tr w:rsidR="00DF76A8" w:rsidRPr="0057322F" w14:paraId="58E09D28" w14:textId="77777777" w:rsidTr="008D1AD1">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1C249D36" w14:textId="77777777" w:rsidR="00DF76A8" w:rsidRPr="0057322F" w:rsidRDefault="00DF76A8" w:rsidP="008D1AD1">
            <w:pPr>
              <w:spacing w:line="276" w:lineRule="auto"/>
              <w:jc w:val="center"/>
              <w:rPr>
                <w:rFonts w:ascii="Arial" w:hAnsi="Arial" w:cs="Arial"/>
              </w:rPr>
            </w:pPr>
            <w:r w:rsidRPr="0057322F">
              <w:rPr>
                <w:rFonts w:ascii="Arial" w:hAnsi="Arial" w:cs="Arial"/>
              </w:rPr>
              <w:lastRenderedPageBreak/>
              <w:t>23</w:t>
            </w:r>
          </w:p>
        </w:tc>
        <w:tc>
          <w:tcPr>
            <w:tcW w:w="3260" w:type="dxa"/>
            <w:tcBorders>
              <w:top w:val="single" w:sz="4" w:space="0" w:color="auto"/>
              <w:left w:val="single" w:sz="8" w:space="0" w:color="auto"/>
              <w:bottom w:val="single" w:sz="4" w:space="0" w:color="auto"/>
              <w:right w:val="single" w:sz="8" w:space="0" w:color="auto"/>
            </w:tcBorders>
            <w:vAlign w:val="center"/>
          </w:tcPr>
          <w:p w14:paraId="43AFD897" w14:textId="77777777" w:rsidR="00DF76A8" w:rsidRPr="0057322F" w:rsidRDefault="00DF76A8" w:rsidP="008D1AD1">
            <w:pPr>
              <w:spacing w:line="276" w:lineRule="auto"/>
              <w:jc w:val="both"/>
              <w:rPr>
                <w:rFonts w:ascii="Arial" w:hAnsi="Arial" w:cs="Arial"/>
              </w:rPr>
            </w:pPr>
            <w:r w:rsidRPr="0057322F">
              <w:rPr>
                <w:rFonts w:ascii="Arial" w:hAnsi="Arial" w:cs="Arial"/>
              </w:rPr>
              <w:t>Ultrassonografia Geral</w:t>
            </w:r>
          </w:p>
        </w:tc>
        <w:tc>
          <w:tcPr>
            <w:tcW w:w="4446" w:type="dxa"/>
            <w:tcBorders>
              <w:top w:val="single" w:sz="4" w:space="0" w:color="auto"/>
              <w:left w:val="nil"/>
              <w:bottom w:val="single" w:sz="4" w:space="0" w:color="auto"/>
              <w:right w:val="single" w:sz="8" w:space="0" w:color="auto"/>
            </w:tcBorders>
            <w:vAlign w:val="center"/>
          </w:tcPr>
          <w:p w14:paraId="4C14E6A1" w14:textId="77777777" w:rsidR="00DF76A8" w:rsidRPr="0057322F" w:rsidRDefault="00DF76A8" w:rsidP="008D1AD1">
            <w:pPr>
              <w:jc w:val="both"/>
              <w:rPr>
                <w:rFonts w:ascii="Arial" w:hAnsi="Arial" w:cs="Arial"/>
              </w:rPr>
            </w:pPr>
            <w:r w:rsidRPr="0057322F">
              <w:rPr>
                <w:rFonts w:ascii="Arial" w:hAnsi="Arial" w:cs="Arial"/>
              </w:rPr>
              <w:t>Médico com Especialização ou residência em Radiologia e/ou Médico com Especialização ou Residência em Ultrassonografia.</w:t>
            </w:r>
          </w:p>
        </w:tc>
      </w:tr>
      <w:tr w:rsidR="00DF76A8" w:rsidRPr="0057322F" w14:paraId="4DA74802" w14:textId="77777777" w:rsidTr="008D1AD1">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3BF9EC3C" w14:textId="77777777" w:rsidR="00DF76A8" w:rsidRPr="0057322F" w:rsidRDefault="00DF76A8" w:rsidP="008D1AD1">
            <w:pPr>
              <w:spacing w:line="276" w:lineRule="auto"/>
              <w:jc w:val="center"/>
              <w:rPr>
                <w:rFonts w:ascii="Arial" w:hAnsi="Arial" w:cs="Arial"/>
              </w:rPr>
            </w:pPr>
            <w:r w:rsidRPr="0057322F">
              <w:rPr>
                <w:rFonts w:ascii="Arial" w:hAnsi="Arial" w:cs="Arial"/>
              </w:rPr>
              <w:t>24</w:t>
            </w:r>
          </w:p>
        </w:tc>
        <w:tc>
          <w:tcPr>
            <w:tcW w:w="3260" w:type="dxa"/>
            <w:tcBorders>
              <w:top w:val="single" w:sz="4" w:space="0" w:color="auto"/>
              <w:left w:val="single" w:sz="8" w:space="0" w:color="auto"/>
              <w:bottom w:val="single" w:sz="4" w:space="0" w:color="auto"/>
              <w:right w:val="single" w:sz="8" w:space="0" w:color="auto"/>
            </w:tcBorders>
            <w:vAlign w:val="center"/>
          </w:tcPr>
          <w:p w14:paraId="7DE8986E" w14:textId="77777777" w:rsidR="00DF76A8" w:rsidRPr="0057322F" w:rsidRDefault="00DF76A8" w:rsidP="008D1AD1">
            <w:pPr>
              <w:spacing w:line="276" w:lineRule="auto"/>
              <w:jc w:val="both"/>
              <w:rPr>
                <w:rFonts w:ascii="Arial" w:hAnsi="Arial" w:cs="Arial"/>
              </w:rPr>
            </w:pPr>
            <w:r w:rsidRPr="0057322F">
              <w:rPr>
                <w:rFonts w:ascii="Arial" w:hAnsi="Arial" w:cs="Arial"/>
              </w:rPr>
              <w:t>Ultrassonografia Obstétrica e Doppler Obstétrico</w:t>
            </w:r>
          </w:p>
        </w:tc>
        <w:tc>
          <w:tcPr>
            <w:tcW w:w="4446" w:type="dxa"/>
            <w:tcBorders>
              <w:top w:val="single" w:sz="4" w:space="0" w:color="auto"/>
              <w:left w:val="nil"/>
              <w:bottom w:val="single" w:sz="4" w:space="0" w:color="auto"/>
              <w:right w:val="single" w:sz="8" w:space="0" w:color="auto"/>
            </w:tcBorders>
            <w:vAlign w:val="center"/>
          </w:tcPr>
          <w:p w14:paraId="5F2C9D9C" w14:textId="77777777" w:rsidR="00DF76A8" w:rsidRPr="0057322F" w:rsidRDefault="00DF76A8" w:rsidP="008D1AD1">
            <w:pPr>
              <w:pStyle w:val="Cabealho"/>
              <w:tabs>
                <w:tab w:val="left" w:pos="708"/>
              </w:tabs>
              <w:jc w:val="both"/>
              <w:rPr>
                <w:rFonts w:ascii="Arial" w:hAnsi="Arial" w:cs="Arial"/>
                <w:spacing w:val="2"/>
                <w:position w:val="2"/>
                <w:szCs w:val="24"/>
              </w:rPr>
            </w:pPr>
            <w:proofErr w:type="spellStart"/>
            <w:r w:rsidRPr="0057322F">
              <w:rPr>
                <w:rFonts w:ascii="Arial" w:hAnsi="Arial" w:cs="Arial"/>
                <w:szCs w:val="24"/>
              </w:rPr>
              <w:t>Médico</w:t>
            </w:r>
            <w:proofErr w:type="spellEnd"/>
            <w:r w:rsidRPr="0057322F">
              <w:rPr>
                <w:rFonts w:ascii="Arial" w:hAnsi="Arial" w:cs="Arial"/>
                <w:szCs w:val="24"/>
              </w:rPr>
              <w:t xml:space="preserve"> com </w:t>
            </w:r>
            <w:proofErr w:type="spellStart"/>
            <w:r w:rsidRPr="0057322F">
              <w:rPr>
                <w:rFonts w:ascii="Arial" w:hAnsi="Arial" w:cs="Arial"/>
                <w:szCs w:val="24"/>
              </w:rPr>
              <w:t>Especialização</w:t>
            </w:r>
            <w:proofErr w:type="spellEnd"/>
            <w:r w:rsidRPr="0057322F">
              <w:rPr>
                <w:rFonts w:ascii="Arial" w:hAnsi="Arial" w:cs="Arial"/>
                <w:szCs w:val="24"/>
              </w:rPr>
              <w:t xml:space="preserve"> </w:t>
            </w:r>
            <w:proofErr w:type="spellStart"/>
            <w:r w:rsidRPr="0057322F">
              <w:rPr>
                <w:rFonts w:ascii="Arial" w:hAnsi="Arial" w:cs="Arial"/>
                <w:szCs w:val="24"/>
              </w:rPr>
              <w:t>ou</w:t>
            </w:r>
            <w:proofErr w:type="spellEnd"/>
            <w:r w:rsidRPr="0057322F">
              <w:rPr>
                <w:rFonts w:ascii="Arial" w:hAnsi="Arial" w:cs="Arial"/>
                <w:szCs w:val="24"/>
              </w:rPr>
              <w:t xml:space="preserve"> </w:t>
            </w:r>
            <w:proofErr w:type="spellStart"/>
            <w:r w:rsidRPr="0057322F">
              <w:rPr>
                <w:rFonts w:ascii="Arial" w:hAnsi="Arial" w:cs="Arial"/>
                <w:szCs w:val="24"/>
              </w:rPr>
              <w:t>residência</w:t>
            </w:r>
            <w:proofErr w:type="spellEnd"/>
            <w:r w:rsidRPr="0057322F">
              <w:rPr>
                <w:rFonts w:ascii="Arial" w:hAnsi="Arial" w:cs="Arial"/>
                <w:szCs w:val="24"/>
              </w:rPr>
              <w:t xml:space="preserve"> </w:t>
            </w:r>
            <w:proofErr w:type="spellStart"/>
            <w:r w:rsidRPr="0057322F">
              <w:rPr>
                <w:rFonts w:ascii="Arial" w:hAnsi="Arial" w:cs="Arial"/>
                <w:szCs w:val="24"/>
              </w:rPr>
              <w:t>em</w:t>
            </w:r>
            <w:proofErr w:type="spellEnd"/>
            <w:r w:rsidRPr="0057322F">
              <w:rPr>
                <w:rFonts w:ascii="Arial" w:hAnsi="Arial" w:cs="Arial"/>
                <w:szCs w:val="24"/>
              </w:rPr>
              <w:t xml:space="preserve"> </w:t>
            </w:r>
            <w:proofErr w:type="spellStart"/>
            <w:r w:rsidRPr="0057322F">
              <w:rPr>
                <w:rFonts w:ascii="Arial" w:hAnsi="Arial" w:cs="Arial"/>
                <w:szCs w:val="24"/>
              </w:rPr>
              <w:t>Radiologia</w:t>
            </w:r>
            <w:proofErr w:type="spellEnd"/>
            <w:r w:rsidRPr="0057322F">
              <w:rPr>
                <w:rFonts w:ascii="Arial" w:hAnsi="Arial" w:cs="Arial"/>
                <w:szCs w:val="24"/>
              </w:rPr>
              <w:t xml:space="preserve"> e/</w:t>
            </w:r>
            <w:proofErr w:type="spellStart"/>
            <w:r w:rsidRPr="0057322F">
              <w:rPr>
                <w:rFonts w:ascii="Arial" w:hAnsi="Arial" w:cs="Arial"/>
                <w:szCs w:val="24"/>
              </w:rPr>
              <w:t>ou</w:t>
            </w:r>
            <w:proofErr w:type="spellEnd"/>
            <w:r w:rsidRPr="0057322F">
              <w:rPr>
                <w:rFonts w:ascii="Arial" w:hAnsi="Arial" w:cs="Arial"/>
                <w:szCs w:val="24"/>
              </w:rPr>
              <w:t xml:space="preserve"> </w:t>
            </w:r>
            <w:proofErr w:type="spellStart"/>
            <w:r w:rsidRPr="0057322F">
              <w:rPr>
                <w:rFonts w:ascii="Arial" w:hAnsi="Arial" w:cs="Arial"/>
                <w:szCs w:val="24"/>
              </w:rPr>
              <w:t>Médico</w:t>
            </w:r>
            <w:proofErr w:type="spellEnd"/>
            <w:r w:rsidRPr="0057322F">
              <w:rPr>
                <w:rFonts w:ascii="Arial" w:hAnsi="Arial" w:cs="Arial"/>
                <w:szCs w:val="24"/>
              </w:rPr>
              <w:t xml:space="preserve"> com </w:t>
            </w:r>
            <w:proofErr w:type="spellStart"/>
            <w:r w:rsidRPr="0057322F">
              <w:rPr>
                <w:rFonts w:ascii="Arial" w:hAnsi="Arial" w:cs="Arial"/>
                <w:szCs w:val="24"/>
              </w:rPr>
              <w:t>Especialização</w:t>
            </w:r>
            <w:proofErr w:type="spellEnd"/>
            <w:r w:rsidRPr="0057322F">
              <w:rPr>
                <w:rFonts w:ascii="Arial" w:hAnsi="Arial" w:cs="Arial"/>
                <w:szCs w:val="24"/>
              </w:rPr>
              <w:t xml:space="preserve"> </w:t>
            </w:r>
            <w:proofErr w:type="spellStart"/>
            <w:r w:rsidRPr="0057322F">
              <w:rPr>
                <w:rFonts w:ascii="Arial" w:hAnsi="Arial" w:cs="Arial"/>
                <w:szCs w:val="24"/>
              </w:rPr>
              <w:t>ou</w:t>
            </w:r>
            <w:proofErr w:type="spellEnd"/>
            <w:r w:rsidRPr="0057322F">
              <w:rPr>
                <w:rFonts w:ascii="Arial" w:hAnsi="Arial" w:cs="Arial"/>
                <w:szCs w:val="24"/>
              </w:rPr>
              <w:t xml:space="preserve"> </w:t>
            </w:r>
            <w:proofErr w:type="spellStart"/>
            <w:r w:rsidRPr="0057322F">
              <w:rPr>
                <w:rFonts w:ascii="Arial" w:hAnsi="Arial" w:cs="Arial"/>
                <w:szCs w:val="24"/>
              </w:rPr>
              <w:t>Residência</w:t>
            </w:r>
            <w:proofErr w:type="spellEnd"/>
            <w:r w:rsidRPr="0057322F">
              <w:rPr>
                <w:rFonts w:ascii="Arial" w:hAnsi="Arial" w:cs="Arial"/>
                <w:szCs w:val="24"/>
              </w:rPr>
              <w:t xml:space="preserve"> </w:t>
            </w:r>
            <w:proofErr w:type="spellStart"/>
            <w:r w:rsidRPr="0057322F">
              <w:rPr>
                <w:rFonts w:ascii="Arial" w:hAnsi="Arial" w:cs="Arial"/>
                <w:szCs w:val="24"/>
              </w:rPr>
              <w:t>em</w:t>
            </w:r>
            <w:proofErr w:type="spellEnd"/>
            <w:r w:rsidRPr="0057322F">
              <w:rPr>
                <w:rFonts w:ascii="Arial" w:hAnsi="Arial" w:cs="Arial"/>
                <w:szCs w:val="24"/>
              </w:rPr>
              <w:t xml:space="preserve"> </w:t>
            </w:r>
            <w:proofErr w:type="spellStart"/>
            <w:r w:rsidRPr="0057322F">
              <w:rPr>
                <w:rFonts w:ascii="Arial" w:hAnsi="Arial" w:cs="Arial"/>
                <w:szCs w:val="24"/>
              </w:rPr>
              <w:t>Ultrassonografia</w:t>
            </w:r>
            <w:proofErr w:type="spellEnd"/>
            <w:r w:rsidRPr="0057322F">
              <w:rPr>
                <w:rFonts w:ascii="Arial" w:hAnsi="Arial" w:cs="Arial"/>
                <w:szCs w:val="24"/>
              </w:rPr>
              <w:t>.</w:t>
            </w:r>
          </w:p>
        </w:tc>
      </w:tr>
      <w:tr w:rsidR="00DF76A8" w:rsidRPr="0057322F" w14:paraId="599E9BC9" w14:textId="77777777" w:rsidTr="008D1AD1">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25824281" w14:textId="77777777" w:rsidR="00DF76A8" w:rsidRPr="0057322F" w:rsidRDefault="00DF76A8" w:rsidP="008D1AD1">
            <w:pPr>
              <w:spacing w:line="276" w:lineRule="auto"/>
              <w:jc w:val="center"/>
              <w:rPr>
                <w:rFonts w:ascii="Arial" w:hAnsi="Arial" w:cs="Arial"/>
              </w:rPr>
            </w:pPr>
            <w:r w:rsidRPr="0057322F">
              <w:rPr>
                <w:rFonts w:ascii="Arial" w:hAnsi="Arial" w:cs="Arial"/>
              </w:rPr>
              <w:t>25</w:t>
            </w:r>
          </w:p>
        </w:tc>
        <w:tc>
          <w:tcPr>
            <w:tcW w:w="3260" w:type="dxa"/>
            <w:tcBorders>
              <w:top w:val="single" w:sz="4" w:space="0" w:color="auto"/>
              <w:left w:val="single" w:sz="8" w:space="0" w:color="auto"/>
              <w:bottom w:val="single" w:sz="4" w:space="0" w:color="auto"/>
              <w:right w:val="single" w:sz="8" w:space="0" w:color="auto"/>
            </w:tcBorders>
            <w:vAlign w:val="center"/>
          </w:tcPr>
          <w:p w14:paraId="113E172C" w14:textId="77777777" w:rsidR="00DF76A8" w:rsidRPr="0057322F" w:rsidRDefault="00DF76A8" w:rsidP="008D1AD1">
            <w:pPr>
              <w:spacing w:line="276" w:lineRule="auto"/>
              <w:jc w:val="both"/>
              <w:rPr>
                <w:rFonts w:ascii="Arial" w:hAnsi="Arial" w:cs="Arial"/>
              </w:rPr>
            </w:pPr>
            <w:r w:rsidRPr="0057322F">
              <w:rPr>
                <w:rFonts w:ascii="Arial" w:hAnsi="Arial" w:cs="Arial"/>
              </w:rPr>
              <w:t>Sala de Emergência</w:t>
            </w:r>
          </w:p>
        </w:tc>
        <w:tc>
          <w:tcPr>
            <w:tcW w:w="4446" w:type="dxa"/>
            <w:tcBorders>
              <w:top w:val="single" w:sz="4" w:space="0" w:color="auto"/>
              <w:left w:val="nil"/>
              <w:bottom w:val="single" w:sz="4" w:space="0" w:color="auto"/>
              <w:right w:val="single" w:sz="8" w:space="0" w:color="auto"/>
            </w:tcBorders>
            <w:vAlign w:val="center"/>
          </w:tcPr>
          <w:p w14:paraId="160BB154" w14:textId="77777777" w:rsidR="00DF76A8" w:rsidRPr="0057322F" w:rsidRDefault="00DF76A8" w:rsidP="008D1AD1">
            <w:pPr>
              <w:pStyle w:val="Cabealho"/>
              <w:tabs>
                <w:tab w:val="left" w:pos="708"/>
              </w:tabs>
              <w:jc w:val="both"/>
              <w:rPr>
                <w:rFonts w:ascii="Arial" w:hAnsi="Arial" w:cs="Arial"/>
                <w:szCs w:val="24"/>
              </w:rPr>
            </w:pPr>
            <w:proofErr w:type="spellStart"/>
            <w:r w:rsidRPr="0057322F">
              <w:rPr>
                <w:rFonts w:ascii="Arial" w:hAnsi="Arial" w:cs="Arial"/>
                <w:szCs w:val="24"/>
              </w:rPr>
              <w:t>Médico</w:t>
            </w:r>
            <w:proofErr w:type="spellEnd"/>
            <w:r w:rsidRPr="0057322F">
              <w:rPr>
                <w:rFonts w:ascii="Arial" w:hAnsi="Arial" w:cs="Arial"/>
                <w:szCs w:val="24"/>
              </w:rPr>
              <w:t xml:space="preserve"> com </w:t>
            </w:r>
            <w:proofErr w:type="spellStart"/>
            <w:r w:rsidRPr="0057322F">
              <w:rPr>
                <w:rFonts w:ascii="Arial" w:hAnsi="Arial" w:cs="Arial"/>
                <w:szCs w:val="24"/>
              </w:rPr>
              <w:t>Residência</w:t>
            </w:r>
            <w:proofErr w:type="spellEnd"/>
            <w:r w:rsidRPr="0057322F">
              <w:rPr>
                <w:rFonts w:ascii="Arial" w:hAnsi="Arial" w:cs="Arial"/>
                <w:szCs w:val="24"/>
              </w:rPr>
              <w:t xml:space="preserve"> </w:t>
            </w:r>
            <w:proofErr w:type="spellStart"/>
            <w:r w:rsidRPr="0057322F">
              <w:rPr>
                <w:rFonts w:ascii="Arial" w:hAnsi="Arial" w:cs="Arial"/>
                <w:szCs w:val="24"/>
              </w:rPr>
              <w:t>em</w:t>
            </w:r>
            <w:proofErr w:type="spellEnd"/>
            <w:r w:rsidRPr="0057322F">
              <w:rPr>
                <w:rFonts w:ascii="Arial" w:hAnsi="Arial" w:cs="Arial"/>
                <w:szCs w:val="24"/>
              </w:rPr>
              <w:t xml:space="preserve"> </w:t>
            </w:r>
            <w:proofErr w:type="spellStart"/>
            <w:r w:rsidRPr="0057322F">
              <w:rPr>
                <w:rFonts w:ascii="Arial" w:hAnsi="Arial" w:cs="Arial"/>
                <w:szCs w:val="24"/>
              </w:rPr>
              <w:t>Clínica</w:t>
            </w:r>
            <w:proofErr w:type="spellEnd"/>
            <w:r w:rsidRPr="0057322F">
              <w:rPr>
                <w:rFonts w:ascii="Arial" w:hAnsi="Arial" w:cs="Arial"/>
                <w:szCs w:val="24"/>
              </w:rPr>
              <w:t xml:space="preserve"> </w:t>
            </w:r>
            <w:proofErr w:type="spellStart"/>
            <w:r w:rsidRPr="0057322F">
              <w:rPr>
                <w:rFonts w:ascii="Arial" w:hAnsi="Arial" w:cs="Arial"/>
                <w:szCs w:val="24"/>
              </w:rPr>
              <w:t>Médica</w:t>
            </w:r>
            <w:proofErr w:type="spellEnd"/>
            <w:r w:rsidRPr="0057322F">
              <w:rPr>
                <w:rFonts w:ascii="Arial" w:hAnsi="Arial" w:cs="Arial"/>
                <w:szCs w:val="24"/>
              </w:rPr>
              <w:t xml:space="preserve">, </w:t>
            </w:r>
            <w:proofErr w:type="spellStart"/>
            <w:r w:rsidRPr="0057322F">
              <w:rPr>
                <w:rFonts w:ascii="Arial" w:hAnsi="Arial" w:cs="Arial"/>
                <w:szCs w:val="24"/>
              </w:rPr>
              <w:t>Cirurgia</w:t>
            </w:r>
            <w:proofErr w:type="spellEnd"/>
            <w:r w:rsidRPr="0057322F">
              <w:rPr>
                <w:rFonts w:ascii="Arial" w:hAnsi="Arial" w:cs="Arial"/>
                <w:szCs w:val="24"/>
              </w:rPr>
              <w:t xml:space="preserve"> </w:t>
            </w:r>
            <w:proofErr w:type="spellStart"/>
            <w:r w:rsidRPr="0057322F">
              <w:rPr>
                <w:rFonts w:ascii="Arial" w:hAnsi="Arial" w:cs="Arial"/>
                <w:szCs w:val="24"/>
              </w:rPr>
              <w:t>Geral</w:t>
            </w:r>
            <w:proofErr w:type="spellEnd"/>
            <w:r w:rsidRPr="0057322F">
              <w:rPr>
                <w:rFonts w:ascii="Arial" w:hAnsi="Arial" w:cs="Arial"/>
                <w:szCs w:val="24"/>
              </w:rPr>
              <w:t xml:space="preserve">, </w:t>
            </w:r>
            <w:proofErr w:type="spellStart"/>
            <w:r w:rsidRPr="0057322F">
              <w:rPr>
                <w:rFonts w:ascii="Arial" w:hAnsi="Arial" w:cs="Arial"/>
                <w:szCs w:val="24"/>
              </w:rPr>
              <w:t>Terapia</w:t>
            </w:r>
            <w:proofErr w:type="spellEnd"/>
            <w:r w:rsidRPr="0057322F">
              <w:rPr>
                <w:rFonts w:ascii="Arial" w:hAnsi="Arial" w:cs="Arial"/>
                <w:szCs w:val="24"/>
              </w:rPr>
              <w:t xml:space="preserve"> </w:t>
            </w:r>
            <w:proofErr w:type="spellStart"/>
            <w:r w:rsidRPr="0057322F">
              <w:rPr>
                <w:rFonts w:ascii="Arial" w:hAnsi="Arial" w:cs="Arial"/>
                <w:szCs w:val="24"/>
              </w:rPr>
              <w:t>Intensiva</w:t>
            </w:r>
            <w:proofErr w:type="spellEnd"/>
            <w:r w:rsidRPr="0057322F">
              <w:rPr>
                <w:rFonts w:ascii="Arial" w:hAnsi="Arial" w:cs="Arial"/>
                <w:szCs w:val="24"/>
              </w:rPr>
              <w:t xml:space="preserve"> </w:t>
            </w:r>
            <w:proofErr w:type="spellStart"/>
            <w:r w:rsidRPr="0057322F">
              <w:rPr>
                <w:rFonts w:ascii="Arial" w:hAnsi="Arial" w:cs="Arial"/>
                <w:szCs w:val="24"/>
              </w:rPr>
              <w:t>ou</w:t>
            </w:r>
            <w:proofErr w:type="spellEnd"/>
            <w:r w:rsidRPr="0057322F">
              <w:rPr>
                <w:rFonts w:ascii="Arial" w:hAnsi="Arial" w:cs="Arial"/>
                <w:szCs w:val="24"/>
              </w:rPr>
              <w:t xml:space="preserve"> </w:t>
            </w:r>
            <w:proofErr w:type="spellStart"/>
            <w:r w:rsidRPr="0057322F">
              <w:rPr>
                <w:rFonts w:ascii="Arial" w:hAnsi="Arial" w:cs="Arial"/>
                <w:szCs w:val="24"/>
              </w:rPr>
              <w:t>Medicina</w:t>
            </w:r>
            <w:proofErr w:type="spellEnd"/>
            <w:r w:rsidRPr="0057322F">
              <w:rPr>
                <w:rFonts w:ascii="Arial" w:hAnsi="Arial" w:cs="Arial"/>
                <w:szCs w:val="24"/>
              </w:rPr>
              <w:t xml:space="preserve"> de </w:t>
            </w:r>
            <w:proofErr w:type="spellStart"/>
            <w:r w:rsidRPr="0057322F">
              <w:rPr>
                <w:rFonts w:ascii="Arial" w:hAnsi="Arial" w:cs="Arial"/>
                <w:szCs w:val="24"/>
              </w:rPr>
              <w:t>Emergência</w:t>
            </w:r>
            <w:proofErr w:type="spellEnd"/>
            <w:r w:rsidRPr="0057322F">
              <w:rPr>
                <w:rFonts w:ascii="Arial" w:hAnsi="Arial" w:cs="Arial"/>
                <w:szCs w:val="24"/>
              </w:rPr>
              <w:t>.</w:t>
            </w:r>
          </w:p>
        </w:tc>
      </w:tr>
      <w:tr w:rsidR="00DF76A8" w:rsidRPr="0057322F" w14:paraId="70839DAE" w14:textId="77777777" w:rsidTr="008D1AD1">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34CB57AB" w14:textId="77777777" w:rsidR="00DF76A8" w:rsidRPr="0057322F" w:rsidRDefault="00DF76A8" w:rsidP="008D1AD1">
            <w:pPr>
              <w:spacing w:line="276" w:lineRule="auto"/>
              <w:jc w:val="center"/>
              <w:rPr>
                <w:rFonts w:ascii="Arial" w:hAnsi="Arial" w:cs="Arial"/>
              </w:rPr>
            </w:pPr>
            <w:r w:rsidRPr="0057322F">
              <w:rPr>
                <w:rFonts w:ascii="Arial" w:hAnsi="Arial" w:cs="Arial"/>
              </w:rPr>
              <w:t>26</w:t>
            </w:r>
          </w:p>
        </w:tc>
        <w:tc>
          <w:tcPr>
            <w:tcW w:w="3260" w:type="dxa"/>
            <w:tcBorders>
              <w:top w:val="single" w:sz="4" w:space="0" w:color="auto"/>
              <w:left w:val="single" w:sz="8" w:space="0" w:color="auto"/>
              <w:bottom w:val="single" w:sz="4" w:space="0" w:color="auto"/>
              <w:right w:val="single" w:sz="8" w:space="0" w:color="auto"/>
            </w:tcBorders>
            <w:vAlign w:val="center"/>
          </w:tcPr>
          <w:p w14:paraId="77EF194E" w14:textId="77777777" w:rsidR="00DF76A8" w:rsidRPr="0057322F" w:rsidRDefault="00DF76A8" w:rsidP="008D1AD1">
            <w:pPr>
              <w:spacing w:line="276" w:lineRule="auto"/>
              <w:jc w:val="both"/>
              <w:rPr>
                <w:rFonts w:ascii="Arial" w:hAnsi="Arial" w:cs="Arial"/>
              </w:rPr>
            </w:pPr>
            <w:r w:rsidRPr="0057322F">
              <w:rPr>
                <w:rFonts w:ascii="Arial" w:hAnsi="Arial" w:cs="Arial"/>
              </w:rPr>
              <w:t>Cirurgia Plástica I</w:t>
            </w:r>
          </w:p>
        </w:tc>
        <w:tc>
          <w:tcPr>
            <w:tcW w:w="4446" w:type="dxa"/>
            <w:tcBorders>
              <w:top w:val="single" w:sz="4" w:space="0" w:color="auto"/>
              <w:left w:val="nil"/>
              <w:bottom w:val="single" w:sz="4" w:space="0" w:color="auto"/>
              <w:right w:val="single" w:sz="8" w:space="0" w:color="auto"/>
            </w:tcBorders>
            <w:vAlign w:val="center"/>
          </w:tcPr>
          <w:p w14:paraId="2AAAAB8A" w14:textId="77777777" w:rsidR="00DF76A8" w:rsidRPr="0057322F" w:rsidRDefault="00DF76A8" w:rsidP="008D1AD1">
            <w:pPr>
              <w:pStyle w:val="Cabealho"/>
              <w:tabs>
                <w:tab w:val="left" w:pos="708"/>
              </w:tabs>
              <w:jc w:val="both"/>
              <w:rPr>
                <w:rFonts w:ascii="Arial" w:hAnsi="Arial" w:cs="Arial"/>
                <w:szCs w:val="24"/>
              </w:rPr>
            </w:pPr>
            <w:proofErr w:type="spellStart"/>
            <w:r w:rsidRPr="0057322F">
              <w:rPr>
                <w:rFonts w:ascii="Arial" w:hAnsi="Arial" w:cs="Arial"/>
                <w:szCs w:val="24"/>
              </w:rPr>
              <w:t>Médico</w:t>
            </w:r>
            <w:proofErr w:type="spellEnd"/>
            <w:r w:rsidRPr="0057322F">
              <w:rPr>
                <w:rFonts w:ascii="Arial" w:hAnsi="Arial" w:cs="Arial"/>
                <w:szCs w:val="24"/>
              </w:rPr>
              <w:t xml:space="preserve"> com </w:t>
            </w:r>
            <w:proofErr w:type="spellStart"/>
            <w:r w:rsidRPr="0057322F">
              <w:rPr>
                <w:rFonts w:ascii="Arial" w:hAnsi="Arial" w:cs="Arial"/>
                <w:szCs w:val="24"/>
              </w:rPr>
              <w:t>Especialização</w:t>
            </w:r>
            <w:proofErr w:type="spellEnd"/>
            <w:r w:rsidRPr="0057322F">
              <w:rPr>
                <w:rFonts w:ascii="Arial" w:hAnsi="Arial" w:cs="Arial"/>
                <w:szCs w:val="24"/>
              </w:rPr>
              <w:t xml:space="preserve"> </w:t>
            </w:r>
            <w:proofErr w:type="spellStart"/>
            <w:r w:rsidRPr="0057322F">
              <w:rPr>
                <w:rFonts w:ascii="Arial" w:hAnsi="Arial" w:cs="Arial"/>
                <w:szCs w:val="24"/>
              </w:rPr>
              <w:t>ou</w:t>
            </w:r>
            <w:proofErr w:type="spellEnd"/>
            <w:r w:rsidRPr="0057322F">
              <w:rPr>
                <w:rFonts w:ascii="Arial" w:hAnsi="Arial" w:cs="Arial"/>
                <w:szCs w:val="24"/>
              </w:rPr>
              <w:t xml:space="preserve"> </w:t>
            </w:r>
            <w:proofErr w:type="spellStart"/>
            <w:r w:rsidRPr="0057322F">
              <w:rPr>
                <w:rFonts w:ascii="Arial" w:hAnsi="Arial" w:cs="Arial"/>
                <w:szCs w:val="24"/>
              </w:rPr>
              <w:t>Residência</w:t>
            </w:r>
            <w:proofErr w:type="spellEnd"/>
            <w:r w:rsidRPr="0057322F">
              <w:rPr>
                <w:rFonts w:ascii="Arial" w:hAnsi="Arial" w:cs="Arial"/>
                <w:szCs w:val="24"/>
              </w:rPr>
              <w:t xml:space="preserve"> </w:t>
            </w:r>
            <w:proofErr w:type="spellStart"/>
            <w:r w:rsidRPr="0057322F">
              <w:rPr>
                <w:rFonts w:ascii="Arial" w:hAnsi="Arial" w:cs="Arial"/>
                <w:szCs w:val="24"/>
              </w:rPr>
              <w:t>em</w:t>
            </w:r>
            <w:proofErr w:type="spellEnd"/>
            <w:r w:rsidRPr="0057322F">
              <w:rPr>
                <w:rFonts w:ascii="Arial" w:hAnsi="Arial" w:cs="Arial"/>
                <w:szCs w:val="24"/>
              </w:rPr>
              <w:t xml:space="preserve"> </w:t>
            </w:r>
            <w:proofErr w:type="spellStart"/>
            <w:r w:rsidRPr="0057322F">
              <w:rPr>
                <w:rFonts w:ascii="Arial" w:hAnsi="Arial" w:cs="Arial"/>
                <w:szCs w:val="24"/>
              </w:rPr>
              <w:t>Cirurgia</w:t>
            </w:r>
            <w:proofErr w:type="spellEnd"/>
            <w:r w:rsidRPr="0057322F">
              <w:rPr>
                <w:rFonts w:ascii="Arial" w:hAnsi="Arial" w:cs="Arial"/>
                <w:szCs w:val="24"/>
              </w:rPr>
              <w:t xml:space="preserve"> </w:t>
            </w:r>
            <w:proofErr w:type="spellStart"/>
            <w:r w:rsidRPr="0057322F">
              <w:rPr>
                <w:rFonts w:ascii="Arial" w:hAnsi="Arial" w:cs="Arial"/>
                <w:szCs w:val="24"/>
              </w:rPr>
              <w:t>Plástica</w:t>
            </w:r>
            <w:proofErr w:type="spellEnd"/>
            <w:r w:rsidRPr="0057322F">
              <w:rPr>
                <w:rFonts w:ascii="Arial" w:hAnsi="Arial" w:cs="Arial"/>
                <w:szCs w:val="24"/>
              </w:rPr>
              <w:t>.</w:t>
            </w:r>
          </w:p>
        </w:tc>
      </w:tr>
      <w:tr w:rsidR="00DF76A8" w:rsidRPr="0057322F" w14:paraId="4E425102" w14:textId="77777777" w:rsidTr="008D1AD1">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0445002B" w14:textId="77777777" w:rsidR="00DF76A8" w:rsidRPr="0057322F" w:rsidRDefault="00DF76A8" w:rsidP="008D1AD1">
            <w:pPr>
              <w:spacing w:line="276" w:lineRule="auto"/>
              <w:jc w:val="center"/>
              <w:rPr>
                <w:rFonts w:ascii="Arial" w:hAnsi="Arial" w:cs="Arial"/>
              </w:rPr>
            </w:pPr>
            <w:r w:rsidRPr="0057322F">
              <w:rPr>
                <w:rFonts w:ascii="Arial" w:hAnsi="Arial" w:cs="Arial"/>
              </w:rPr>
              <w:t>27</w:t>
            </w:r>
          </w:p>
        </w:tc>
        <w:tc>
          <w:tcPr>
            <w:tcW w:w="3260" w:type="dxa"/>
            <w:tcBorders>
              <w:top w:val="single" w:sz="4" w:space="0" w:color="auto"/>
              <w:left w:val="single" w:sz="8" w:space="0" w:color="auto"/>
              <w:bottom w:val="single" w:sz="4" w:space="0" w:color="auto"/>
              <w:right w:val="single" w:sz="8" w:space="0" w:color="auto"/>
            </w:tcBorders>
            <w:vAlign w:val="center"/>
          </w:tcPr>
          <w:p w14:paraId="66243115" w14:textId="77777777" w:rsidR="00DF76A8" w:rsidRPr="0057322F" w:rsidRDefault="00DF76A8" w:rsidP="008D1AD1">
            <w:pPr>
              <w:spacing w:line="276" w:lineRule="auto"/>
              <w:jc w:val="both"/>
              <w:rPr>
                <w:rFonts w:ascii="Arial" w:hAnsi="Arial" w:cs="Arial"/>
              </w:rPr>
            </w:pPr>
            <w:r w:rsidRPr="0057322F">
              <w:rPr>
                <w:rFonts w:ascii="Arial" w:hAnsi="Arial" w:cs="Arial"/>
              </w:rPr>
              <w:t>Oftalmologia</w:t>
            </w:r>
          </w:p>
        </w:tc>
        <w:tc>
          <w:tcPr>
            <w:tcW w:w="4446" w:type="dxa"/>
            <w:tcBorders>
              <w:top w:val="single" w:sz="4" w:space="0" w:color="auto"/>
              <w:left w:val="nil"/>
              <w:bottom w:val="single" w:sz="4" w:space="0" w:color="auto"/>
              <w:right w:val="single" w:sz="8" w:space="0" w:color="auto"/>
            </w:tcBorders>
            <w:vAlign w:val="center"/>
          </w:tcPr>
          <w:p w14:paraId="157BED11" w14:textId="77777777" w:rsidR="00DF76A8" w:rsidRPr="0057322F" w:rsidRDefault="00DF76A8" w:rsidP="008D1AD1">
            <w:pPr>
              <w:pStyle w:val="Cabealho"/>
              <w:tabs>
                <w:tab w:val="left" w:pos="708"/>
              </w:tabs>
              <w:jc w:val="both"/>
              <w:rPr>
                <w:rFonts w:ascii="Arial" w:hAnsi="Arial" w:cs="Arial"/>
                <w:szCs w:val="24"/>
              </w:rPr>
            </w:pPr>
            <w:proofErr w:type="spellStart"/>
            <w:r w:rsidRPr="0057322F">
              <w:rPr>
                <w:rFonts w:ascii="Arial" w:hAnsi="Arial" w:cs="Arial"/>
                <w:szCs w:val="24"/>
              </w:rPr>
              <w:t>Médico</w:t>
            </w:r>
            <w:proofErr w:type="spellEnd"/>
            <w:r w:rsidRPr="0057322F">
              <w:rPr>
                <w:rFonts w:ascii="Arial" w:hAnsi="Arial" w:cs="Arial"/>
                <w:szCs w:val="24"/>
              </w:rPr>
              <w:t xml:space="preserve"> com </w:t>
            </w:r>
            <w:proofErr w:type="spellStart"/>
            <w:r w:rsidRPr="0057322F">
              <w:rPr>
                <w:rFonts w:ascii="Arial" w:hAnsi="Arial" w:cs="Arial"/>
                <w:szCs w:val="24"/>
              </w:rPr>
              <w:t>Especialização</w:t>
            </w:r>
            <w:proofErr w:type="spellEnd"/>
            <w:r w:rsidRPr="0057322F">
              <w:rPr>
                <w:rFonts w:ascii="Arial" w:hAnsi="Arial" w:cs="Arial"/>
                <w:szCs w:val="24"/>
              </w:rPr>
              <w:t xml:space="preserve"> </w:t>
            </w:r>
            <w:proofErr w:type="spellStart"/>
            <w:r w:rsidRPr="0057322F">
              <w:rPr>
                <w:rFonts w:ascii="Arial" w:hAnsi="Arial" w:cs="Arial"/>
                <w:szCs w:val="24"/>
              </w:rPr>
              <w:t>ou</w:t>
            </w:r>
            <w:proofErr w:type="spellEnd"/>
            <w:r w:rsidRPr="0057322F">
              <w:rPr>
                <w:rFonts w:ascii="Arial" w:hAnsi="Arial" w:cs="Arial"/>
                <w:szCs w:val="24"/>
              </w:rPr>
              <w:t xml:space="preserve"> </w:t>
            </w:r>
            <w:proofErr w:type="spellStart"/>
            <w:r w:rsidRPr="0057322F">
              <w:rPr>
                <w:rFonts w:ascii="Arial" w:hAnsi="Arial" w:cs="Arial"/>
                <w:szCs w:val="24"/>
              </w:rPr>
              <w:t>Residência</w:t>
            </w:r>
            <w:proofErr w:type="spellEnd"/>
            <w:r w:rsidRPr="0057322F">
              <w:rPr>
                <w:rFonts w:ascii="Arial" w:hAnsi="Arial" w:cs="Arial"/>
                <w:szCs w:val="24"/>
              </w:rPr>
              <w:t xml:space="preserve"> </w:t>
            </w:r>
            <w:proofErr w:type="spellStart"/>
            <w:r w:rsidRPr="0057322F">
              <w:rPr>
                <w:rFonts w:ascii="Arial" w:hAnsi="Arial" w:cs="Arial"/>
                <w:szCs w:val="24"/>
              </w:rPr>
              <w:t>em</w:t>
            </w:r>
            <w:proofErr w:type="spellEnd"/>
            <w:r w:rsidRPr="0057322F">
              <w:rPr>
                <w:rFonts w:ascii="Arial" w:hAnsi="Arial" w:cs="Arial"/>
                <w:szCs w:val="24"/>
              </w:rPr>
              <w:t xml:space="preserve"> </w:t>
            </w:r>
            <w:proofErr w:type="spellStart"/>
            <w:r w:rsidRPr="0057322F">
              <w:rPr>
                <w:rFonts w:ascii="Arial" w:hAnsi="Arial" w:cs="Arial"/>
                <w:szCs w:val="24"/>
              </w:rPr>
              <w:t>Cirurgia</w:t>
            </w:r>
            <w:proofErr w:type="spellEnd"/>
            <w:r w:rsidRPr="0057322F">
              <w:rPr>
                <w:rFonts w:ascii="Arial" w:hAnsi="Arial" w:cs="Arial"/>
                <w:szCs w:val="24"/>
              </w:rPr>
              <w:t xml:space="preserve"> </w:t>
            </w:r>
            <w:proofErr w:type="spellStart"/>
            <w:r w:rsidRPr="0057322F">
              <w:rPr>
                <w:rFonts w:ascii="Arial" w:hAnsi="Arial" w:cs="Arial"/>
                <w:szCs w:val="24"/>
              </w:rPr>
              <w:t>Oftalmológica</w:t>
            </w:r>
            <w:proofErr w:type="spellEnd"/>
            <w:r w:rsidRPr="0057322F">
              <w:rPr>
                <w:rFonts w:ascii="Arial" w:hAnsi="Arial" w:cs="Arial"/>
                <w:szCs w:val="24"/>
              </w:rPr>
              <w:t>.</w:t>
            </w:r>
          </w:p>
        </w:tc>
      </w:tr>
      <w:tr w:rsidR="00DF76A8" w:rsidRPr="0057322F" w14:paraId="22741067" w14:textId="77777777" w:rsidTr="008D1AD1">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612A9D88" w14:textId="77777777" w:rsidR="00DF76A8" w:rsidRPr="0057322F" w:rsidRDefault="00DF76A8" w:rsidP="008D1AD1">
            <w:pPr>
              <w:spacing w:line="276" w:lineRule="auto"/>
              <w:jc w:val="center"/>
              <w:rPr>
                <w:rFonts w:ascii="Arial" w:hAnsi="Arial" w:cs="Arial"/>
              </w:rPr>
            </w:pPr>
            <w:r w:rsidRPr="0057322F">
              <w:rPr>
                <w:rFonts w:ascii="Arial" w:hAnsi="Arial" w:cs="Arial"/>
              </w:rPr>
              <w:t>28</w:t>
            </w:r>
          </w:p>
        </w:tc>
        <w:tc>
          <w:tcPr>
            <w:tcW w:w="3260" w:type="dxa"/>
            <w:tcBorders>
              <w:top w:val="single" w:sz="4" w:space="0" w:color="auto"/>
              <w:left w:val="single" w:sz="8" w:space="0" w:color="auto"/>
              <w:bottom w:val="single" w:sz="4" w:space="0" w:color="auto"/>
              <w:right w:val="single" w:sz="8" w:space="0" w:color="auto"/>
            </w:tcBorders>
            <w:vAlign w:val="center"/>
          </w:tcPr>
          <w:p w14:paraId="3AEA4226" w14:textId="77777777" w:rsidR="00DF76A8" w:rsidRPr="0057322F" w:rsidRDefault="00DF76A8" w:rsidP="008D1AD1">
            <w:pPr>
              <w:spacing w:line="276" w:lineRule="auto"/>
              <w:jc w:val="both"/>
              <w:rPr>
                <w:rFonts w:ascii="Arial" w:hAnsi="Arial" w:cs="Arial"/>
              </w:rPr>
            </w:pPr>
            <w:r w:rsidRPr="0057322F">
              <w:rPr>
                <w:rFonts w:ascii="Arial" w:hAnsi="Arial" w:cs="Arial"/>
              </w:rPr>
              <w:t>Otorrinolaringologia</w:t>
            </w:r>
          </w:p>
        </w:tc>
        <w:tc>
          <w:tcPr>
            <w:tcW w:w="4446" w:type="dxa"/>
            <w:tcBorders>
              <w:top w:val="single" w:sz="4" w:space="0" w:color="auto"/>
              <w:left w:val="nil"/>
              <w:bottom w:val="single" w:sz="4" w:space="0" w:color="auto"/>
              <w:right w:val="single" w:sz="8" w:space="0" w:color="auto"/>
            </w:tcBorders>
            <w:vAlign w:val="center"/>
          </w:tcPr>
          <w:p w14:paraId="47F87A2E" w14:textId="77777777" w:rsidR="00DF76A8" w:rsidRPr="0057322F" w:rsidRDefault="00DF76A8" w:rsidP="008D1AD1">
            <w:pPr>
              <w:pStyle w:val="Cabealho"/>
              <w:tabs>
                <w:tab w:val="left" w:pos="708"/>
              </w:tabs>
              <w:jc w:val="both"/>
              <w:rPr>
                <w:rFonts w:ascii="Arial" w:hAnsi="Arial" w:cs="Arial"/>
                <w:szCs w:val="24"/>
              </w:rPr>
            </w:pPr>
            <w:proofErr w:type="spellStart"/>
            <w:r w:rsidRPr="0057322F">
              <w:rPr>
                <w:rFonts w:ascii="Arial" w:hAnsi="Arial" w:cs="Arial"/>
                <w:szCs w:val="24"/>
              </w:rPr>
              <w:t>Médico</w:t>
            </w:r>
            <w:proofErr w:type="spellEnd"/>
            <w:r w:rsidRPr="0057322F">
              <w:rPr>
                <w:rFonts w:ascii="Arial" w:hAnsi="Arial" w:cs="Arial"/>
                <w:szCs w:val="24"/>
              </w:rPr>
              <w:t xml:space="preserve"> com </w:t>
            </w:r>
            <w:proofErr w:type="spellStart"/>
            <w:r w:rsidRPr="0057322F">
              <w:rPr>
                <w:rFonts w:ascii="Arial" w:hAnsi="Arial" w:cs="Arial"/>
                <w:szCs w:val="24"/>
              </w:rPr>
              <w:t>Especialização</w:t>
            </w:r>
            <w:proofErr w:type="spellEnd"/>
            <w:r w:rsidRPr="0057322F">
              <w:rPr>
                <w:rFonts w:ascii="Arial" w:hAnsi="Arial" w:cs="Arial"/>
                <w:szCs w:val="24"/>
              </w:rPr>
              <w:t xml:space="preserve"> </w:t>
            </w:r>
            <w:proofErr w:type="spellStart"/>
            <w:r w:rsidRPr="0057322F">
              <w:rPr>
                <w:rFonts w:ascii="Arial" w:hAnsi="Arial" w:cs="Arial"/>
                <w:szCs w:val="24"/>
              </w:rPr>
              <w:t>ou</w:t>
            </w:r>
            <w:proofErr w:type="spellEnd"/>
            <w:r w:rsidRPr="0057322F">
              <w:rPr>
                <w:rFonts w:ascii="Arial" w:hAnsi="Arial" w:cs="Arial"/>
                <w:szCs w:val="24"/>
              </w:rPr>
              <w:t xml:space="preserve"> </w:t>
            </w:r>
            <w:proofErr w:type="spellStart"/>
            <w:r w:rsidRPr="0057322F">
              <w:rPr>
                <w:rFonts w:ascii="Arial" w:hAnsi="Arial" w:cs="Arial"/>
                <w:szCs w:val="24"/>
              </w:rPr>
              <w:t>Residência</w:t>
            </w:r>
            <w:proofErr w:type="spellEnd"/>
            <w:r w:rsidRPr="0057322F">
              <w:rPr>
                <w:rFonts w:ascii="Arial" w:hAnsi="Arial" w:cs="Arial"/>
                <w:szCs w:val="24"/>
              </w:rPr>
              <w:t xml:space="preserve"> </w:t>
            </w:r>
            <w:proofErr w:type="spellStart"/>
            <w:r w:rsidRPr="0057322F">
              <w:rPr>
                <w:rFonts w:ascii="Arial" w:hAnsi="Arial" w:cs="Arial"/>
                <w:szCs w:val="24"/>
              </w:rPr>
              <w:t>em</w:t>
            </w:r>
            <w:proofErr w:type="spellEnd"/>
            <w:r w:rsidRPr="0057322F">
              <w:rPr>
                <w:rFonts w:ascii="Arial" w:hAnsi="Arial" w:cs="Arial"/>
                <w:szCs w:val="24"/>
              </w:rPr>
              <w:t xml:space="preserve"> </w:t>
            </w:r>
            <w:proofErr w:type="spellStart"/>
            <w:r w:rsidRPr="0057322F">
              <w:rPr>
                <w:rFonts w:ascii="Arial" w:hAnsi="Arial" w:cs="Arial"/>
                <w:szCs w:val="24"/>
              </w:rPr>
              <w:t>Otorrinolaringologia</w:t>
            </w:r>
            <w:proofErr w:type="spellEnd"/>
            <w:r w:rsidRPr="0057322F">
              <w:rPr>
                <w:rFonts w:ascii="Arial" w:hAnsi="Arial" w:cs="Arial"/>
                <w:szCs w:val="24"/>
              </w:rPr>
              <w:t>.</w:t>
            </w:r>
          </w:p>
        </w:tc>
      </w:tr>
      <w:tr w:rsidR="00DF76A8" w:rsidRPr="0057322F" w14:paraId="769CDE12" w14:textId="77777777" w:rsidTr="008D1AD1">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59A60327" w14:textId="77777777" w:rsidR="00DF76A8" w:rsidRPr="0057322F" w:rsidRDefault="00DF76A8" w:rsidP="008D1AD1">
            <w:pPr>
              <w:spacing w:line="276" w:lineRule="auto"/>
              <w:jc w:val="center"/>
              <w:rPr>
                <w:rFonts w:ascii="Arial" w:hAnsi="Arial" w:cs="Arial"/>
              </w:rPr>
            </w:pPr>
            <w:r w:rsidRPr="0057322F">
              <w:rPr>
                <w:rFonts w:ascii="Arial" w:hAnsi="Arial" w:cs="Arial"/>
              </w:rPr>
              <w:t>29</w:t>
            </w:r>
          </w:p>
        </w:tc>
        <w:tc>
          <w:tcPr>
            <w:tcW w:w="3260" w:type="dxa"/>
            <w:tcBorders>
              <w:top w:val="single" w:sz="4" w:space="0" w:color="auto"/>
              <w:left w:val="single" w:sz="8" w:space="0" w:color="auto"/>
              <w:bottom w:val="single" w:sz="4" w:space="0" w:color="auto"/>
              <w:right w:val="single" w:sz="8" w:space="0" w:color="auto"/>
            </w:tcBorders>
            <w:vAlign w:val="center"/>
          </w:tcPr>
          <w:p w14:paraId="50D3D0CD" w14:textId="77777777" w:rsidR="00DF76A8" w:rsidRPr="0057322F" w:rsidRDefault="00DF76A8" w:rsidP="008D1AD1">
            <w:pPr>
              <w:spacing w:line="276" w:lineRule="auto"/>
              <w:jc w:val="both"/>
              <w:rPr>
                <w:rFonts w:ascii="Arial" w:hAnsi="Arial" w:cs="Arial"/>
              </w:rPr>
            </w:pPr>
            <w:r w:rsidRPr="0057322F">
              <w:rPr>
                <w:rFonts w:ascii="Arial" w:hAnsi="Arial" w:cs="Arial"/>
              </w:rPr>
              <w:t>Urologia</w:t>
            </w:r>
          </w:p>
        </w:tc>
        <w:tc>
          <w:tcPr>
            <w:tcW w:w="4446" w:type="dxa"/>
            <w:tcBorders>
              <w:top w:val="single" w:sz="4" w:space="0" w:color="auto"/>
              <w:left w:val="nil"/>
              <w:bottom w:val="single" w:sz="4" w:space="0" w:color="auto"/>
              <w:right w:val="single" w:sz="8" w:space="0" w:color="auto"/>
            </w:tcBorders>
            <w:vAlign w:val="center"/>
          </w:tcPr>
          <w:p w14:paraId="68FE15F2" w14:textId="77777777" w:rsidR="00DF76A8" w:rsidRPr="0057322F" w:rsidRDefault="00DF76A8" w:rsidP="008D1AD1">
            <w:pPr>
              <w:pStyle w:val="Cabealho"/>
              <w:tabs>
                <w:tab w:val="left" w:pos="708"/>
              </w:tabs>
              <w:jc w:val="both"/>
              <w:rPr>
                <w:rFonts w:ascii="Arial" w:hAnsi="Arial" w:cs="Arial"/>
                <w:szCs w:val="24"/>
              </w:rPr>
            </w:pPr>
            <w:proofErr w:type="spellStart"/>
            <w:r w:rsidRPr="0057322F">
              <w:rPr>
                <w:rFonts w:ascii="Arial" w:hAnsi="Arial" w:cs="Arial"/>
                <w:szCs w:val="24"/>
              </w:rPr>
              <w:t>Médico</w:t>
            </w:r>
            <w:proofErr w:type="spellEnd"/>
            <w:r w:rsidRPr="0057322F">
              <w:rPr>
                <w:rFonts w:ascii="Arial" w:hAnsi="Arial" w:cs="Arial"/>
                <w:szCs w:val="24"/>
              </w:rPr>
              <w:t xml:space="preserve"> com </w:t>
            </w:r>
            <w:proofErr w:type="spellStart"/>
            <w:r w:rsidRPr="0057322F">
              <w:rPr>
                <w:rFonts w:ascii="Arial" w:hAnsi="Arial" w:cs="Arial"/>
                <w:szCs w:val="24"/>
              </w:rPr>
              <w:t>Especialização</w:t>
            </w:r>
            <w:proofErr w:type="spellEnd"/>
            <w:r w:rsidRPr="0057322F">
              <w:rPr>
                <w:rFonts w:ascii="Arial" w:hAnsi="Arial" w:cs="Arial"/>
                <w:szCs w:val="24"/>
              </w:rPr>
              <w:t xml:space="preserve"> </w:t>
            </w:r>
            <w:proofErr w:type="spellStart"/>
            <w:r w:rsidRPr="0057322F">
              <w:rPr>
                <w:rFonts w:ascii="Arial" w:hAnsi="Arial" w:cs="Arial"/>
                <w:szCs w:val="24"/>
              </w:rPr>
              <w:t>ou</w:t>
            </w:r>
            <w:proofErr w:type="spellEnd"/>
            <w:r w:rsidRPr="0057322F">
              <w:rPr>
                <w:rFonts w:ascii="Arial" w:hAnsi="Arial" w:cs="Arial"/>
                <w:szCs w:val="24"/>
              </w:rPr>
              <w:t xml:space="preserve"> </w:t>
            </w:r>
            <w:proofErr w:type="spellStart"/>
            <w:r w:rsidRPr="0057322F">
              <w:rPr>
                <w:rFonts w:ascii="Arial" w:hAnsi="Arial" w:cs="Arial"/>
                <w:szCs w:val="24"/>
              </w:rPr>
              <w:t>Residência</w:t>
            </w:r>
            <w:proofErr w:type="spellEnd"/>
            <w:r w:rsidRPr="0057322F">
              <w:rPr>
                <w:rFonts w:ascii="Arial" w:hAnsi="Arial" w:cs="Arial"/>
                <w:szCs w:val="24"/>
              </w:rPr>
              <w:t xml:space="preserve"> </w:t>
            </w:r>
            <w:proofErr w:type="spellStart"/>
            <w:r w:rsidRPr="0057322F">
              <w:rPr>
                <w:rFonts w:ascii="Arial" w:hAnsi="Arial" w:cs="Arial"/>
                <w:szCs w:val="24"/>
              </w:rPr>
              <w:t>em</w:t>
            </w:r>
            <w:proofErr w:type="spellEnd"/>
            <w:r w:rsidRPr="0057322F">
              <w:rPr>
                <w:rFonts w:ascii="Arial" w:hAnsi="Arial" w:cs="Arial"/>
                <w:szCs w:val="24"/>
              </w:rPr>
              <w:t xml:space="preserve"> </w:t>
            </w:r>
            <w:proofErr w:type="spellStart"/>
            <w:r w:rsidRPr="0057322F">
              <w:rPr>
                <w:rFonts w:ascii="Arial" w:hAnsi="Arial" w:cs="Arial"/>
                <w:szCs w:val="24"/>
              </w:rPr>
              <w:t>Urologia</w:t>
            </w:r>
            <w:proofErr w:type="spellEnd"/>
            <w:r w:rsidRPr="0057322F">
              <w:rPr>
                <w:rFonts w:ascii="Arial" w:hAnsi="Arial" w:cs="Arial"/>
                <w:szCs w:val="24"/>
              </w:rPr>
              <w:t>.</w:t>
            </w:r>
          </w:p>
        </w:tc>
      </w:tr>
      <w:tr w:rsidR="00DF76A8" w:rsidRPr="0057322F" w14:paraId="2A4E3960" w14:textId="77777777" w:rsidTr="008D1AD1">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7B004DB9" w14:textId="77777777" w:rsidR="00DF76A8" w:rsidRPr="0057322F" w:rsidRDefault="00DF76A8" w:rsidP="008D1AD1">
            <w:pPr>
              <w:spacing w:line="276" w:lineRule="auto"/>
              <w:jc w:val="center"/>
              <w:rPr>
                <w:rFonts w:ascii="Arial" w:hAnsi="Arial" w:cs="Arial"/>
              </w:rPr>
            </w:pPr>
            <w:r w:rsidRPr="0057322F">
              <w:rPr>
                <w:rFonts w:ascii="Arial" w:hAnsi="Arial" w:cs="Arial"/>
              </w:rPr>
              <w:t>30</w:t>
            </w:r>
          </w:p>
        </w:tc>
        <w:tc>
          <w:tcPr>
            <w:tcW w:w="3260" w:type="dxa"/>
            <w:tcBorders>
              <w:top w:val="single" w:sz="4" w:space="0" w:color="auto"/>
              <w:left w:val="single" w:sz="8" w:space="0" w:color="auto"/>
              <w:bottom w:val="single" w:sz="4" w:space="0" w:color="auto"/>
              <w:right w:val="single" w:sz="8" w:space="0" w:color="auto"/>
            </w:tcBorders>
            <w:vAlign w:val="center"/>
          </w:tcPr>
          <w:p w14:paraId="55B2B5B5" w14:textId="77777777" w:rsidR="00DF76A8" w:rsidRPr="0057322F" w:rsidRDefault="00DF76A8" w:rsidP="008D1AD1">
            <w:pPr>
              <w:spacing w:line="276" w:lineRule="auto"/>
              <w:jc w:val="both"/>
              <w:rPr>
                <w:rFonts w:ascii="Arial" w:hAnsi="Arial" w:cs="Arial"/>
              </w:rPr>
            </w:pPr>
            <w:r w:rsidRPr="0057322F">
              <w:rPr>
                <w:rFonts w:ascii="Arial" w:hAnsi="Arial" w:cs="Arial"/>
              </w:rPr>
              <w:t>Ginecologia</w:t>
            </w:r>
          </w:p>
        </w:tc>
        <w:tc>
          <w:tcPr>
            <w:tcW w:w="4446" w:type="dxa"/>
            <w:tcBorders>
              <w:top w:val="single" w:sz="4" w:space="0" w:color="auto"/>
              <w:left w:val="nil"/>
              <w:bottom w:val="single" w:sz="4" w:space="0" w:color="auto"/>
              <w:right w:val="single" w:sz="8" w:space="0" w:color="auto"/>
            </w:tcBorders>
            <w:vAlign w:val="center"/>
          </w:tcPr>
          <w:p w14:paraId="43F1B233" w14:textId="77777777" w:rsidR="00DF76A8" w:rsidRPr="0057322F" w:rsidRDefault="00DF76A8" w:rsidP="008D1AD1">
            <w:pPr>
              <w:pStyle w:val="Cabealho"/>
              <w:tabs>
                <w:tab w:val="left" w:pos="708"/>
              </w:tabs>
              <w:jc w:val="both"/>
              <w:rPr>
                <w:rFonts w:ascii="Arial" w:hAnsi="Arial" w:cs="Arial"/>
                <w:szCs w:val="24"/>
              </w:rPr>
            </w:pPr>
            <w:proofErr w:type="spellStart"/>
            <w:r w:rsidRPr="0057322F">
              <w:rPr>
                <w:rFonts w:ascii="Arial" w:hAnsi="Arial" w:cs="Arial"/>
                <w:color w:val="222222"/>
                <w:szCs w:val="24"/>
                <w:shd w:val="clear" w:color="auto" w:fill="FFFFFF"/>
              </w:rPr>
              <w:t>Residência</w:t>
            </w:r>
            <w:proofErr w:type="spellEnd"/>
            <w:r w:rsidRPr="0057322F">
              <w:rPr>
                <w:rFonts w:ascii="Arial" w:hAnsi="Arial" w:cs="Arial"/>
                <w:color w:val="222222"/>
                <w:szCs w:val="24"/>
                <w:shd w:val="clear" w:color="auto" w:fill="FFFFFF"/>
              </w:rPr>
              <w:t xml:space="preserve"> </w:t>
            </w:r>
            <w:proofErr w:type="spellStart"/>
            <w:r w:rsidRPr="0057322F">
              <w:rPr>
                <w:rFonts w:ascii="Arial" w:hAnsi="Arial" w:cs="Arial"/>
                <w:color w:val="222222"/>
                <w:szCs w:val="24"/>
                <w:shd w:val="clear" w:color="auto" w:fill="FFFFFF"/>
              </w:rPr>
              <w:t>médica</w:t>
            </w:r>
            <w:proofErr w:type="spellEnd"/>
            <w:r w:rsidRPr="0057322F">
              <w:rPr>
                <w:rFonts w:ascii="Arial" w:hAnsi="Arial" w:cs="Arial"/>
                <w:color w:val="222222"/>
                <w:szCs w:val="24"/>
                <w:shd w:val="clear" w:color="auto" w:fill="FFFFFF"/>
              </w:rPr>
              <w:t xml:space="preserve"> </w:t>
            </w:r>
            <w:proofErr w:type="spellStart"/>
            <w:r w:rsidRPr="0057322F">
              <w:rPr>
                <w:rFonts w:ascii="Arial" w:hAnsi="Arial" w:cs="Arial"/>
                <w:color w:val="222222"/>
                <w:szCs w:val="24"/>
                <w:shd w:val="clear" w:color="auto" w:fill="FFFFFF"/>
              </w:rPr>
              <w:t>em</w:t>
            </w:r>
            <w:proofErr w:type="spellEnd"/>
            <w:r w:rsidRPr="0057322F">
              <w:rPr>
                <w:rFonts w:ascii="Arial" w:hAnsi="Arial" w:cs="Arial"/>
                <w:color w:val="222222"/>
                <w:szCs w:val="24"/>
                <w:shd w:val="clear" w:color="auto" w:fill="FFFFFF"/>
              </w:rPr>
              <w:t xml:space="preserve"> </w:t>
            </w:r>
            <w:proofErr w:type="spellStart"/>
            <w:r w:rsidRPr="0057322F">
              <w:rPr>
                <w:rFonts w:ascii="Arial" w:hAnsi="Arial" w:cs="Arial"/>
                <w:color w:val="222222"/>
                <w:szCs w:val="24"/>
                <w:shd w:val="clear" w:color="auto" w:fill="FFFFFF"/>
              </w:rPr>
              <w:t>ginecologia</w:t>
            </w:r>
            <w:proofErr w:type="spellEnd"/>
            <w:r w:rsidRPr="0057322F">
              <w:rPr>
                <w:rFonts w:ascii="Arial" w:hAnsi="Arial" w:cs="Arial"/>
                <w:color w:val="222222"/>
                <w:szCs w:val="24"/>
                <w:shd w:val="clear" w:color="auto" w:fill="FFFFFF"/>
              </w:rPr>
              <w:t xml:space="preserve"> e </w:t>
            </w:r>
            <w:proofErr w:type="spellStart"/>
            <w:r w:rsidRPr="0057322F">
              <w:rPr>
                <w:rFonts w:ascii="Arial" w:hAnsi="Arial" w:cs="Arial"/>
                <w:color w:val="222222"/>
                <w:szCs w:val="24"/>
                <w:shd w:val="clear" w:color="auto" w:fill="FFFFFF"/>
              </w:rPr>
              <w:t>obstetrícia</w:t>
            </w:r>
            <w:proofErr w:type="spellEnd"/>
            <w:r w:rsidRPr="0057322F">
              <w:rPr>
                <w:rFonts w:ascii="Arial" w:hAnsi="Arial" w:cs="Arial"/>
                <w:color w:val="222222"/>
                <w:szCs w:val="24"/>
                <w:shd w:val="clear" w:color="auto" w:fill="FFFFFF"/>
              </w:rPr>
              <w:t xml:space="preserve"> com </w:t>
            </w:r>
            <w:proofErr w:type="spellStart"/>
            <w:r w:rsidRPr="0057322F">
              <w:rPr>
                <w:rFonts w:ascii="Arial" w:hAnsi="Arial" w:cs="Arial"/>
                <w:color w:val="222222"/>
                <w:szCs w:val="24"/>
                <w:shd w:val="clear" w:color="auto" w:fill="FFFFFF"/>
              </w:rPr>
              <w:t>experiência</w:t>
            </w:r>
            <w:proofErr w:type="spellEnd"/>
            <w:r w:rsidRPr="0057322F">
              <w:rPr>
                <w:rFonts w:ascii="Arial" w:hAnsi="Arial" w:cs="Arial"/>
                <w:color w:val="222222"/>
                <w:szCs w:val="24"/>
                <w:shd w:val="clear" w:color="auto" w:fill="FFFFFF"/>
              </w:rPr>
              <w:t xml:space="preserve"> de </w:t>
            </w:r>
            <w:proofErr w:type="spellStart"/>
            <w:r w:rsidRPr="0057322F">
              <w:rPr>
                <w:rFonts w:ascii="Arial" w:hAnsi="Arial" w:cs="Arial"/>
                <w:color w:val="222222"/>
                <w:szCs w:val="24"/>
                <w:shd w:val="clear" w:color="auto" w:fill="FFFFFF"/>
              </w:rPr>
              <w:t>pelo</w:t>
            </w:r>
            <w:proofErr w:type="spellEnd"/>
            <w:r w:rsidRPr="0057322F">
              <w:rPr>
                <w:rFonts w:ascii="Arial" w:hAnsi="Arial" w:cs="Arial"/>
                <w:color w:val="222222"/>
                <w:szCs w:val="24"/>
                <w:shd w:val="clear" w:color="auto" w:fill="FFFFFF"/>
              </w:rPr>
              <w:t xml:space="preserve"> </w:t>
            </w:r>
            <w:proofErr w:type="spellStart"/>
            <w:r w:rsidRPr="0057322F">
              <w:rPr>
                <w:rFonts w:ascii="Arial" w:hAnsi="Arial" w:cs="Arial"/>
                <w:color w:val="222222"/>
                <w:szCs w:val="24"/>
                <w:shd w:val="clear" w:color="auto" w:fill="FFFFFF"/>
              </w:rPr>
              <w:t>menos</w:t>
            </w:r>
            <w:proofErr w:type="spellEnd"/>
            <w:r w:rsidRPr="0057322F">
              <w:rPr>
                <w:rFonts w:ascii="Arial" w:hAnsi="Arial" w:cs="Arial"/>
                <w:color w:val="222222"/>
                <w:szCs w:val="24"/>
                <w:shd w:val="clear" w:color="auto" w:fill="FFFFFF"/>
              </w:rPr>
              <w:t xml:space="preserve"> 02 (</w:t>
            </w:r>
            <w:proofErr w:type="spellStart"/>
            <w:r w:rsidRPr="0057322F">
              <w:rPr>
                <w:rFonts w:ascii="Arial" w:hAnsi="Arial" w:cs="Arial"/>
                <w:color w:val="222222"/>
                <w:szCs w:val="24"/>
                <w:shd w:val="clear" w:color="auto" w:fill="FFFFFF"/>
              </w:rPr>
              <w:t>dois</w:t>
            </w:r>
            <w:proofErr w:type="spellEnd"/>
            <w:r w:rsidRPr="0057322F">
              <w:rPr>
                <w:rFonts w:ascii="Arial" w:hAnsi="Arial" w:cs="Arial"/>
                <w:color w:val="222222"/>
                <w:szCs w:val="24"/>
                <w:shd w:val="clear" w:color="auto" w:fill="FFFFFF"/>
              </w:rPr>
              <w:t xml:space="preserve">) </w:t>
            </w:r>
            <w:proofErr w:type="spellStart"/>
            <w:r w:rsidRPr="0057322F">
              <w:rPr>
                <w:rFonts w:ascii="Arial" w:hAnsi="Arial" w:cs="Arial"/>
                <w:color w:val="222222"/>
                <w:szCs w:val="24"/>
                <w:shd w:val="clear" w:color="auto" w:fill="FFFFFF"/>
              </w:rPr>
              <w:t>anos</w:t>
            </w:r>
            <w:proofErr w:type="spellEnd"/>
            <w:r w:rsidRPr="0057322F">
              <w:rPr>
                <w:rFonts w:ascii="Arial" w:hAnsi="Arial" w:cs="Arial"/>
                <w:color w:val="222222"/>
                <w:szCs w:val="24"/>
                <w:shd w:val="clear" w:color="auto" w:fill="FFFFFF"/>
              </w:rPr>
              <w:t xml:space="preserve"> </w:t>
            </w:r>
            <w:proofErr w:type="spellStart"/>
            <w:r w:rsidRPr="0057322F">
              <w:rPr>
                <w:rFonts w:ascii="Arial" w:hAnsi="Arial" w:cs="Arial"/>
                <w:color w:val="222222"/>
                <w:szCs w:val="24"/>
                <w:shd w:val="clear" w:color="auto" w:fill="FFFFFF"/>
              </w:rPr>
              <w:t>na</w:t>
            </w:r>
            <w:proofErr w:type="spellEnd"/>
            <w:r w:rsidRPr="0057322F">
              <w:rPr>
                <w:rFonts w:ascii="Arial" w:hAnsi="Arial" w:cs="Arial"/>
                <w:color w:val="222222"/>
                <w:szCs w:val="24"/>
                <w:shd w:val="clear" w:color="auto" w:fill="FFFFFF"/>
              </w:rPr>
              <w:t xml:space="preserve"> </w:t>
            </w:r>
            <w:proofErr w:type="spellStart"/>
            <w:r w:rsidRPr="0057322F">
              <w:rPr>
                <w:rFonts w:ascii="Arial" w:hAnsi="Arial" w:cs="Arial"/>
                <w:color w:val="222222"/>
                <w:szCs w:val="24"/>
                <w:shd w:val="clear" w:color="auto" w:fill="FFFFFF"/>
              </w:rPr>
              <w:t>realização</w:t>
            </w:r>
            <w:proofErr w:type="spellEnd"/>
            <w:r w:rsidRPr="0057322F">
              <w:rPr>
                <w:rFonts w:ascii="Arial" w:hAnsi="Arial" w:cs="Arial"/>
                <w:color w:val="222222"/>
                <w:szCs w:val="24"/>
                <w:shd w:val="clear" w:color="auto" w:fill="FFFFFF"/>
              </w:rPr>
              <w:t xml:space="preserve"> de </w:t>
            </w:r>
            <w:proofErr w:type="spellStart"/>
            <w:r w:rsidRPr="0057322F">
              <w:rPr>
                <w:rFonts w:ascii="Arial" w:hAnsi="Arial" w:cs="Arial"/>
                <w:color w:val="222222"/>
                <w:szCs w:val="24"/>
                <w:shd w:val="clear" w:color="auto" w:fill="FFFFFF"/>
              </w:rPr>
              <w:t>cirurgias</w:t>
            </w:r>
            <w:proofErr w:type="spellEnd"/>
            <w:r w:rsidRPr="0057322F">
              <w:rPr>
                <w:rFonts w:ascii="Arial" w:hAnsi="Arial" w:cs="Arial"/>
                <w:color w:val="222222"/>
                <w:szCs w:val="24"/>
                <w:shd w:val="clear" w:color="auto" w:fill="FFFFFF"/>
              </w:rPr>
              <w:t xml:space="preserve"> </w:t>
            </w:r>
            <w:proofErr w:type="spellStart"/>
            <w:r w:rsidRPr="0057322F">
              <w:rPr>
                <w:rFonts w:ascii="Arial" w:hAnsi="Arial" w:cs="Arial"/>
                <w:color w:val="222222"/>
                <w:szCs w:val="24"/>
                <w:shd w:val="clear" w:color="auto" w:fill="FFFFFF"/>
              </w:rPr>
              <w:t>ginecológicas</w:t>
            </w:r>
            <w:proofErr w:type="spellEnd"/>
            <w:r w:rsidRPr="0057322F">
              <w:rPr>
                <w:rFonts w:ascii="Arial" w:hAnsi="Arial" w:cs="Arial"/>
                <w:color w:val="222222"/>
                <w:szCs w:val="24"/>
                <w:shd w:val="clear" w:color="auto" w:fill="FFFFFF"/>
              </w:rPr>
              <w:t xml:space="preserve"> </w:t>
            </w:r>
            <w:proofErr w:type="spellStart"/>
            <w:r w:rsidRPr="0057322F">
              <w:rPr>
                <w:rFonts w:ascii="Arial" w:hAnsi="Arial" w:cs="Arial"/>
                <w:color w:val="222222"/>
                <w:szCs w:val="24"/>
                <w:shd w:val="clear" w:color="auto" w:fill="FFFFFF"/>
              </w:rPr>
              <w:t>ou</w:t>
            </w:r>
            <w:proofErr w:type="spellEnd"/>
            <w:r w:rsidRPr="0057322F">
              <w:rPr>
                <w:rFonts w:ascii="Arial" w:hAnsi="Arial" w:cs="Arial"/>
                <w:color w:val="222222"/>
                <w:szCs w:val="24"/>
                <w:shd w:val="clear" w:color="auto" w:fill="FFFFFF"/>
              </w:rPr>
              <w:t xml:space="preserve"> </w:t>
            </w:r>
            <w:proofErr w:type="spellStart"/>
            <w:r w:rsidRPr="0057322F">
              <w:rPr>
                <w:rFonts w:ascii="Arial" w:hAnsi="Arial" w:cs="Arial"/>
                <w:color w:val="222222"/>
                <w:szCs w:val="24"/>
                <w:shd w:val="clear" w:color="auto" w:fill="FFFFFF"/>
              </w:rPr>
              <w:t>residência</w:t>
            </w:r>
            <w:proofErr w:type="spellEnd"/>
            <w:r w:rsidRPr="0057322F">
              <w:rPr>
                <w:rFonts w:ascii="Arial" w:hAnsi="Arial" w:cs="Arial"/>
                <w:color w:val="222222"/>
                <w:szCs w:val="24"/>
                <w:shd w:val="clear" w:color="auto" w:fill="FFFFFF"/>
              </w:rPr>
              <w:t xml:space="preserve"> </w:t>
            </w:r>
            <w:proofErr w:type="spellStart"/>
            <w:r w:rsidRPr="0057322F">
              <w:rPr>
                <w:rFonts w:ascii="Arial" w:hAnsi="Arial" w:cs="Arial"/>
                <w:color w:val="222222"/>
                <w:szCs w:val="24"/>
                <w:shd w:val="clear" w:color="auto" w:fill="FFFFFF"/>
              </w:rPr>
              <w:t>médica</w:t>
            </w:r>
            <w:proofErr w:type="spellEnd"/>
            <w:r w:rsidRPr="0057322F">
              <w:rPr>
                <w:rFonts w:ascii="Arial" w:hAnsi="Arial" w:cs="Arial"/>
                <w:color w:val="222222"/>
                <w:szCs w:val="24"/>
                <w:shd w:val="clear" w:color="auto" w:fill="FFFFFF"/>
              </w:rPr>
              <w:t xml:space="preserve"> </w:t>
            </w:r>
            <w:proofErr w:type="spellStart"/>
            <w:r w:rsidRPr="0057322F">
              <w:rPr>
                <w:rFonts w:ascii="Arial" w:hAnsi="Arial" w:cs="Arial"/>
                <w:color w:val="222222"/>
                <w:szCs w:val="24"/>
                <w:shd w:val="clear" w:color="auto" w:fill="FFFFFF"/>
              </w:rPr>
              <w:t>em</w:t>
            </w:r>
            <w:proofErr w:type="spellEnd"/>
            <w:r w:rsidRPr="0057322F">
              <w:rPr>
                <w:rFonts w:ascii="Arial" w:hAnsi="Arial" w:cs="Arial"/>
                <w:color w:val="222222"/>
                <w:szCs w:val="24"/>
                <w:shd w:val="clear" w:color="auto" w:fill="FFFFFF"/>
              </w:rPr>
              <w:t xml:space="preserve"> </w:t>
            </w:r>
            <w:proofErr w:type="spellStart"/>
            <w:r w:rsidRPr="0057322F">
              <w:rPr>
                <w:rFonts w:ascii="Arial" w:hAnsi="Arial" w:cs="Arial"/>
                <w:color w:val="222222"/>
                <w:szCs w:val="24"/>
                <w:shd w:val="clear" w:color="auto" w:fill="FFFFFF"/>
              </w:rPr>
              <w:t>cirurgia</w:t>
            </w:r>
            <w:proofErr w:type="spellEnd"/>
            <w:r w:rsidRPr="0057322F">
              <w:rPr>
                <w:rFonts w:ascii="Arial" w:hAnsi="Arial" w:cs="Arial"/>
                <w:color w:val="222222"/>
                <w:szCs w:val="24"/>
                <w:shd w:val="clear" w:color="auto" w:fill="FFFFFF"/>
              </w:rPr>
              <w:t xml:space="preserve"> </w:t>
            </w:r>
            <w:proofErr w:type="spellStart"/>
            <w:r w:rsidRPr="0057322F">
              <w:rPr>
                <w:rFonts w:ascii="Arial" w:hAnsi="Arial" w:cs="Arial"/>
                <w:color w:val="222222"/>
                <w:szCs w:val="24"/>
                <w:shd w:val="clear" w:color="auto" w:fill="FFFFFF"/>
              </w:rPr>
              <w:t>oncológica</w:t>
            </w:r>
            <w:proofErr w:type="spellEnd"/>
            <w:r w:rsidRPr="0057322F">
              <w:rPr>
                <w:rFonts w:ascii="Arial" w:hAnsi="Arial" w:cs="Arial"/>
                <w:color w:val="222222"/>
                <w:szCs w:val="24"/>
                <w:shd w:val="clear" w:color="auto" w:fill="FFFFFF"/>
              </w:rPr>
              <w:t xml:space="preserve">, com </w:t>
            </w:r>
            <w:proofErr w:type="spellStart"/>
            <w:r w:rsidRPr="0057322F">
              <w:rPr>
                <w:rFonts w:ascii="Arial" w:hAnsi="Arial" w:cs="Arial"/>
                <w:color w:val="222222"/>
                <w:szCs w:val="24"/>
                <w:shd w:val="clear" w:color="auto" w:fill="FFFFFF"/>
              </w:rPr>
              <w:t>atuação</w:t>
            </w:r>
            <w:proofErr w:type="spellEnd"/>
            <w:r w:rsidRPr="0057322F">
              <w:rPr>
                <w:rFonts w:ascii="Arial" w:hAnsi="Arial" w:cs="Arial"/>
                <w:color w:val="222222"/>
                <w:szCs w:val="24"/>
                <w:shd w:val="clear" w:color="auto" w:fill="FFFFFF"/>
              </w:rPr>
              <w:t xml:space="preserve"> </w:t>
            </w:r>
            <w:proofErr w:type="spellStart"/>
            <w:r w:rsidRPr="0057322F">
              <w:rPr>
                <w:rFonts w:ascii="Arial" w:hAnsi="Arial" w:cs="Arial"/>
                <w:color w:val="222222"/>
                <w:szCs w:val="24"/>
                <w:shd w:val="clear" w:color="auto" w:fill="FFFFFF"/>
              </w:rPr>
              <w:t>em</w:t>
            </w:r>
            <w:proofErr w:type="spellEnd"/>
            <w:r w:rsidRPr="0057322F">
              <w:rPr>
                <w:rFonts w:ascii="Arial" w:hAnsi="Arial" w:cs="Arial"/>
                <w:color w:val="222222"/>
                <w:szCs w:val="24"/>
                <w:shd w:val="clear" w:color="auto" w:fill="FFFFFF"/>
              </w:rPr>
              <w:t xml:space="preserve"> </w:t>
            </w:r>
            <w:proofErr w:type="spellStart"/>
            <w:r w:rsidRPr="0057322F">
              <w:rPr>
                <w:rFonts w:ascii="Arial" w:hAnsi="Arial" w:cs="Arial"/>
                <w:color w:val="222222"/>
                <w:szCs w:val="24"/>
                <w:shd w:val="clear" w:color="auto" w:fill="FFFFFF"/>
              </w:rPr>
              <w:t>cirurgias</w:t>
            </w:r>
            <w:proofErr w:type="spellEnd"/>
            <w:r w:rsidRPr="0057322F">
              <w:rPr>
                <w:rFonts w:ascii="Arial" w:hAnsi="Arial" w:cs="Arial"/>
                <w:color w:val="222222"/>
                <w:szCs w:val="24"/>
                <w:shd w:val="clear" w:color="auto" w:fill="FFFFFF"/>
              </w:rPr>
              <w:t xml:space="preserve"> </w:t>
            </w:r>
            <w:proofErr w:type="spellStart"/>
            <w:r w:rsidRPr="0057322F">
              <w:rPr>
                <w:rFonts w:ascii="Arial" w:hAnsi="Arial" w:cs="Arial"/>
                <w:color w:val="222222"/>
                <w:szCs w:val="24"/>
                <w:shd w:val="clear" w:color="auto" w:fill="FFFFFF"/>
              </w:rPr>
              <w:t>ginecológicas</w:t>
            </w:r>
            <w:proofErr w:type="spellEnd"/>
            <w:r w:rsidRPr="0057322F">
              <w:rPr>
                <w:rFonts w:ascii="Arial" w:hAnsi="Arial" w:cs="Arial"/>
                <w:color w:val="222222"/>
                <w:szCs w:val="24"/>
                <w:shd w:val="clear" w:color="auto" w:fill="FFFFFF"/>
              </w:rPr>
              <w:t xml:space="preserve"> e/</w:t>
            </w:r>
            <w:proofErr w:type="spellStart"/>
            <w:r w:rsidRPr="0057322F">
              <w:rPr>
                <w:rFonts w:ascii="Arial" w:hAnsi="Arial" w:cs="Arial"/>
                <w:color w:val="222222"/>
                <w:szCs w:val="24"/>
                <w:shd w:val="clear" w:color="auto" w:fill="FFFFFF"/>
              </w:rPr>
              <w:t>ou</w:t>
            </w:r>
            <w:proofErr w:type="spellEnd"/>
            <w:r w:rsidRPr="0057322F">
              <w:rPr>
                <w:rFonts w:ascii="Arial" w:hAnsi="Arial" w:cs="Arial"/>
                <w:color w:val="222222"/>
                <w:szCs w:val="24"/>
                <w:shd w:val="clear" w:color="auto" w:fill="FFFFFF"/>
              </w:rPr>
              <w:t xml:space="preserve"> </w:t>
            </w:r>
            <w:proofErr w:type="spellStart"/>
            <w:r w:rsidRPr="0057322F">
              <w:rPr>
                <w:rFonts w:ascii="Arial" w:hAnsi="Arial" w:cs="Arial"/>
                <w:color w:val="222222"/>
                <w:szCs w:val="24"/>
                <w:shd w:val="clear" w:color="auto" w:fill="FFFFFF"/>
              </w:rPr>
              <w:t>oncoginecológicas</w:t>
            </w:r>
            <w:proofErr w:type="spellEnd"/>
            <w:r w:rsidRPr="0057322F">
              <w:rPr>
                <w:rFonts w:ascii="Arial" w:hAnsi="Arial" w:cs="Arial"/>
                <w:color w:val="222222"/>
                <w:szCs w:val="24"/>
                <w:shd w:val="clear" w:color="auto" w:fill="FFFFFF"/>
              </w:rPr>
              <w:t>. </w:t>
            </w:r>
          </w:p>
        </w:tc>
      </w:tr>
      <w:tr w:rsidR="00DF76A8" w:rsidRPr="0057322F" w14:paraId="07C00E48" w14:textId="77777777" w:rsidTr="008D1AD1">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15FBF277" w14:textId="77777777" w:rsidR="00DF76A8" w:rsidRPr="0057322F" w:rsidRDefault="00DF76A8" w:rsidP="008D1AD1">
            <w:pPr>
              <w:spacing w:line="276" w:lineRule="auto"/>
              <w:jc w:val="center"/>
              <w:rPr>
                <w:rFonts w:ascii="Arial" w:hAnsi="Arial" w:cs="Arial"/>
              </w:rPr>
            </w:pPr>
            <w:r w:rsidRPr="0057322F">
              <w:rPr>
                <w:rFonts w:ascii="Arial" w:hAnsi="Arial" w:cs="Arial"/>
              </w:rPr>
              <w:t>31</w:t>
            </w:r>
          </w:p>
        </w:tc>
        <w:tc>
          <w:tcPr>
            <w:tcW w:w="3260" w:type="dxa"/>
            <w:tcBorders>
              <w:top w:val="single" w:sz="4" w:space="0" w:color="auto"/>
              <w:left w:val="single" w:sz="8" w:space="0" w:color="auto"/>
              <w:bottom w:val="single" w:sz="4" w:space="0" w:color="auto"/>
              <w:right w:val="single" w:sz="8" w:space="0" w:color="auto"/>
            </w:tcBorders>
            <w:vAlign w:val="center"/>
          </w:tcPr>
          <w:p w14:paraId="7D9189DB" w14:textId="77777777" w:rsidR="00DF76A8" w:rsidRPr="0057322F" w:rsidRDefault="00DF76A8" w:rsidP="008D1AD1">
            <w:pPr>
              <w:spacing w:line="276" w:lineRule="auto"/>
              <w:jc w:val="both"/>
              <w:rPr>
                <w:rFonts w:ascii="Arial" w:hAnsi="Arial" w:cs="Arial"/>
              </w:rPr>
            </w:pPr>
            <w:r w:rsidRPr="0057322F">
              <w:rPr>
                <w:rFonts w:ascii="Arial" w:hAnsi="Arial" w:cs="Arial"/>
              </w:rPr>
              <w:t>Médico Regulador – Núcleo Interno de Regulação (NIR)</w:t>
            </w:r>
          </w:p>
        </w:tc>
        <w:tc>
          <w:tcPr>
            <w:tcW w:w="4446" w:type="dxa"/>
            <w:tcBorders>
              <w:top w:val="single" w:sz="4" w:space="0" w:color="auto"/>
              <w:left w:val="nil"/>
              <w:bottom w:val="single" w:sz="4" w:space="0" w:color="auto"/>
              <w:right w:val="single" w:sz="8" w:space="0" w:color="auto"/>
            </w:tcBorders>
            <w:vAlign w:val="center"/>
          </w:tcPr>
          <w:p w14:paraId="53629377" w14:textId="77777777" w:rsidR="00DF76A8" w:rsidRPr="0057322F" w:rsidRDefault="00DF76A8" w:rsidP="008D1AD1">
            <w:pPr>
              <w:pStyle w:val="Cabealho"/>
              <w:tabs>
                <w:tab w:val="left" w:pos="708"/>
              </w:tabs>
              <w:jc w:val="both"/>
              <w:rPr>
                <w:rFonts w:ascii="Arial" w:hAnsi="Arial" w:cs="Arial"/>
                <w:szCs w:val="24"/>
              </w:rPr>
            </w:pPr>
            <w:proofErr w:type="spellStart"/>
            <w:r w:rsidRPr="0057322F">
              <w:rPr>
                <w:rFonts w:ascii="Arial" w:hAnsi="Arial" w:cs="Arial"/>
                <w:szCs w:val="24"/>
              </w:rPr>
              <w:t>Médico</w:t>
            </w:r>
            <w:proofErr w:type="spellEnd"/>
            <w:r w:rsidRPr="0057322F">
              <w:rPr>
                <w:rFonts w:ascii="Arial" w:hAnsi="Arial" w:cs="Arial"/>
                <w:szCs w:val="24"/>
              </w:rPr>
              <w:t xml:space="preserve"> </w:t>
            </w:r>
            <w:proofErr w:type="spellStart"/>
            <w:r w:rsidRPr="0057322F">
              <w:rPr>
                <w:rFonts w:ascii="Arial" w:hAnsi="Arial" w:cs="Arial"/>
                <w:szCs w:val="24"/>
              </w:rPr>
              <w:t>inscrito</w:t>
            </w:r>
            <w:proofErr w:type="spellEnd"/>
            <w:r w:rsidRPr="0057322F">
              <w:rPr>
                <w:rFonts w:ascii="Arial" w:hAnsi="Arial" w:cs="Arial"/>
                <w:szCs w:val="24"/>
              </w:rPr>
              <w:t xml:space="preserve"> no CRM com </w:t>
            </w:r>
            <w:proofErr w:type="spellStart"/>
            <w:r w:rsidRPr="0057322F">
              <w:rPr>
                <w:rFonts w:ascii="Arial" w:hAnsi="Arial" w:cs="Arial"/>
                <w:szCs w:val="24"/>
              </w:rPr>
              <w:t>experiência</w:t>
            </w:r>
            <w:proofErr w:type="spellEnd"/>
            <w:r w:rsidRPr="0057322F">
              <w:rPr>
                <w:rFonts w:ascii="Arial" w:hAnsi="Arial" w:cs="Arial"/>
                <w:szCs w:val="24"/>
              </w:rPr>
              <w:t xml:space="preserve"> </w:t>
            </w:r>
            <w:proofErr w:type="spellStart"/>
            <w:r w:rsidRPr="0057322F">
              <w:rPr>
                <w:rFonts w:ascii="Arial" w:hAnsi="Arial" w:cs="Arial"/>
                <w:szCs w:val="24"/>
              </w:rPr>
              <w:t>em</w:t>
            </w:r>
            <w:proofErr w:type="spellEnd"/>
            <w:r w:rsidRPr="0057322F">
              <w:rPr>
                <w:rFonts w:ascii="Arial" w:hAnsi="Arial" w:cs="Arial"/>
                <w:szCs w:val="24"/>
              </w:rPr>
              <w:t xml:space="preserve"> Pronto-Socorro e/</w:t>
            </w:r>
            <w:proofErr w:type="spellStart"/>
            <w:r w:rsidRPr="0057322F">
              <w:rPr>
                <w:rFonts w:ascii="Arial" w:hAnsi="Arial" w:cs="Arial"/>
                <w:szCs w:val="24"/>
              </w:rPr>
              <w:t>ou</w:t>
            </w:r>
            <w:proofErr w:type="spellEnd"/>
            <w:r w:rsidRPr="0057322F">
              <w:rPr>
                <w:rFonts w:ascii="Arial" w:hAnsi="Arial" w:cs="Arial"/>
                <w:szCs w:val="24"/>
              </w:rPr>
              <w:t xml:space="preserve"> </w:t>
            </w:r>
            <w:proofErr w:type="spellStart"/>
            <w:r w:rsidRPr="0057322F">
              <w:rPr>
                <w:rFonts w:ascii="Arial" w:hAnsi="Arial" w:cs="Arial"/>
                <w:szCs w:val="24"/>
              </w:rPr>
              <w:t>Regulação</w:t>
            </w:r>
            <w:proofErr w:type="spellEnd"/>
          </w:p>
        </w:tc>
      </w:tr>
      <w:tr w:rsidR="00DF76A8" w:rsidRPr="0057322F" w14:paraId="06F2F2E4" w14:textId="77777777" w:rsidTr="008D1AD1">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6DF08FA9" w14:textId="77777777" w:rsidR="00DF76A8" w:rsidRPr="0057322F" w:rsidRDefault="00DF76A8" w:rsidP="008D1AD1">
            <w:pPr>
              <w:spacing w:line="276" w:lineRule="auto"/>
              <w:jc w:val="center"/>
              <w:rPr>
                <w:rFonts w:ascii="Arial" w:hAnsi="Arial" w:cs="Arial"/>
              </w:rPr>
            </w:pPr>
            <w:r w:rsidRPr="0057322F">
              <w:rPr>
                <w:rFonts w:ascii="Arial" w:hAnsi="Arial" w:cs="Arial"/>
              </w:rPr>
              <w:t>32</w:t>
            </w:r>
          </w:p>
        </w:tc>
        <w:tc>
          <w:tcPr>
            <w:tcW w:w="3260" w:type="dxa"/>
            <w:tcBorders>
              <w:top w:val="single" w:sz="4" w:space="0" w:color="auto"/>
              <w:left w:val="single" w:sz="8" w:space="0" w:color="auto"/>
              <w:bottom w:val="single" w:sz="4" w:space="0" w:color="auto"/>
              <w:right w:val="single" w:sz="8" w:space="0" w:color="auto"/>
            </w:tcBorders>
            <w:vAlign w:val="center"/>
          </w:tcPr>
          <w:p w14:paraId="40C42661" w14:textId="77777777" w:rsidR="00DF76A8" w:rsidRPr="0057322F" w:rsidRDefault="00DF76A8" w:rsidP="008D1AD1">
            <w:pPr>
              <w:spacing w:line="276" w:lineRule="auto"/>
              <w:jc w:val="both"/>
              <w:rPr>
                <w:rFonts w:ascii="Arial" w:hAnsi="Arial" w:cs="Arial"/>
              </w:rPr>
            </w:pPr>
            <w:r w:rsidRPr="0057322F">
              <w:rPr>
                <w:rFonts w:ascii="Arial" w:hAnsi="Arial" w:cs="Arial"/>
              </w:rPr>
              <w:t>Nefrologia</w:t>
            </w:r>
          </w:p>
        </w:tc>
        <w:tc>
          <w:tcPr>
            <w:tcW w:w="4446" w:type="dxa"/>
            <w:tcBorders>
              <w:top w:val="single" w:sz="4" w:space="0" w:color="auto"/>
              <w:left w:val="nil"/>
              <w:bottom w:val="single" w:sz="4" w:space="0" w:color="auto"/>
              <w:right w:val="single" w:sz="8" w:space="0" w:color="auto"/>
            </w:tcBorders>
            <w:vAlign w:val="center"/>
          </w:tcPr>
          <w:p w14:paraId="400124F0" w14:textId="77777777" w:rsidR="00DF76A8" w:rsidRPr="0057322F" w:rsidRDefault="00DF76A8" w:rsidP="008D1AD1">
            <w:pPr>
              <w:pStyle w:val="Cabealho"/>
              <w:tabs>
                <w:tab w:val="left" w:pos="708"/>
              </w:tabs>
              <w:jc w:val="both"/>
              <w:rPr>
                <w:rFonts w:ascii="Arial" w:hAnsi="Arial" w:cs="Arial"/>
                <w:szCs w:val="24"/>
              </w:rPr>
            </w:pPr>
            <w:proofErr w:type="spellStart"/>
            <w:r w:rsidRPr="0057322F">
              <w:rPr>
                <w:rFonts w:ascii="Arial" w:hAnsi="Arial" w:cs="Arial"/>
                <w:szCs w:val="24"/>
              </w:rPr>
              <w:t>Médico</w:t>
            </w:r>
            <w:proofErr w:type="spellEnd"/>
            <w:r w:rsidRPr="0057322F">
              <w:rPr>
                <w:rFonts w:ascii="Arial" w:hAnsi="Arial" w:cs="Arial"/>
                <w:szCs w:val="24"/>
              </w:rPr>
              <w:t xml:space="preserve"> com </w:t>
            </w:r>
            <w:proofErr w:type="spellStart"/>
            <w:r w:rsidRPr="0057322F">
              <w:rPr>
                <w:rFonts w:ascii="Arial" w:hAnsi="Arial" w:cs="Arial"/>
                <w:szCs w:val="24"/>
              </w:rPr>
              <w:t>Especialização</w:t>
            </w:r>
            <w:proofErr w:type="spellEnd"/>
            <w:r w:rsidRPr="0057322F">
              <w:rPr>
                <w:rFonts w:ascii="Arial" w:hAnsi="Arial" w:cs="Arial"/>
                <w:szCs w:val="24"/>
              </w:rPr>
              <w:t xml:space="preserve"> </w:t>
            </w:r>
            <w:proofErr w:type="spellStart"/>
            <w:r w:rsidRPr="0057322F">
              <w:rPr>
                <w:rFonts w:ascii="Arial" w:hAnsi="Arial" w:cs="Arial"/>
                <w:szCs w:val="24"/>
              </w:rPr>
              <w:t>ou</w:t>
            </w:r>
            <w:proofErr w:type="spellEnd"/>
            <w:r w:rsidRPr="0057322F">
              <w:rPr>
                <w:rFonts w:ascii="Arial" w:hAnsi="Arial" w:cs="Arial"/>
                <w:szCs w:val="24"/>
              </w:rPr>
              <w:t xml:space="preserve"> </w:t>
            </w:r>
            <w:proofErr w:type="spellStart"/>
            <w:r w:rsidRPr="0057322F">
              <w:rPr>
                <w:rFonts w:ascii="Arial" w:hAnsi="Arial" w:cs="Arial"/>
                <w:szCs w:val="24"/>
              </w:rPr>
              <w:t>residência</w:t>
            </w:r>
            <w:proofErr w:type="spellEnd"/>
            <w:r w:rsidRPr="0057322F">
              <w:rPr>
                <w:rFonts w:ascii="Arial" w:hAnsi="Arial" w:cs="Arial"/>
                <w:szCs w:val="24"/>
              </w:rPr>
              <w:t xml:space="preserve"> </w:t>
            </w:r>
            <w:proofErr w:type="spellStart"/>
            <w:r w:rsidRPr="0057322F">
              <w:rPr>
                <w:rFonts w:ascii="Arial" w:hAnsi="Arial" w:cs="Arial"/>
                <w:szCs w:val="24"/>
              </w:rPr>
              <w:t>em</w:t>
            </w:r>
            <w:proofErr w:type="spellEnd"/>
            <w:r w:rsidRPr="0057322F">
              <w:rPr>
                <w:rFonts w:ascii="Arial" w:hAnsi="Arial" w:cs="Arial"/>
                <w:szCs w:val="24"/>
              </w:rPr>
              <w:t xml:space="preserve"> </w:t>
            </w:r>
            <w:proofErr w:type="spellStart"/>
            <w:r w:rsidRPr="0057322F">
              <w:rPr>
                <w:rFonts w:ascii="Arial" w:hAnsi="Arial" w:cs="Arial"/>
                <w:szCs w:val="24"/>
              </w:rPr>
              <w:t>Nefrologia</w:t>
            </w:r>
            <w:proofErr w:type="spellEnd"/>
          </w:p>
        </w:tc>
      </w:tr>
      <w:tr w:rsidR="00DF76A8" w:rsidRPr="0057322F" w14:paraId="1D62BDAE" w14:textId="77777777" w:rsidTr="008D1AD1">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315CD74A" w14:textId="77777777" w:rsidR="00DF76A8" w:rsidRPr="0057322F" w:rsidRDefault="00DF76A8" w:rsidP="008D1AD1">
            <w:pPr>
              <w:spacing w:line="276" w:lineRule="auto"/>
              <w:jc w:val="center"/>
              <w:rPr>
                <w:rFonts w:ascii="Arial" w:hAnsi="Arial" w:cs="Arial"/>
              </w:rPr>
            </w:pPr>
            <w:r w:rsidRPr="0057322F">
              <w:rPr>
                <w:rFonts w:ascii="Arial" w:hAnsi="Arial" w:cs="Arial"/>
              </w:rPr>
              <w:t>33</w:t>
            </w:r>
          </w:p>
        </w:tc>
        <w:tc>
          <w:tcPr>
            <w:tcW w:w="3260" w:type="dxa"/>
            <w:tcBorders>
              <w:top w:val="single" w:sz="4" w:space="0" w:color="auto"/>
              <w:left w:val="single" w:sz="8" w:space="0" w:color="auto"/>
              <w:bottom w:val="single" w:sz="4" w:space="0" w:color="auto"/>
              <w:right w:val="single" w:sz="8" w:space="0" w:color="auto"/>
            </w:tcBorders>
            <w:vAlign w:val="center"/>
          </w:tcPr>
          <w:p w14:paraId="51BC1024" w14:textId="77777777" w:rsidR="00DF76A8" w:rsidRPr="0057322F" w:rsidRDefault="00DF76A8" w:rsidP="008D1AD1">
            <w:pPr>
              <w:spacing w:line="276" w:lineRule="auto"/>
              <w:jc w:val="both"/>
              <w:rPr>
                <w:rFonts w:ascii="Arial" w:hAnsi="Arial" w:cs="Arial"/>
              </w:rPr>
            </w:pPr>
            <w:r w:rsidRPr="0057322F">
              <w:rPr>
                <w:rFonts w:ascii="Arial" w:hAnsi="Arial" w:cs="Arial"/>
              </w:rPr>
              <w:t>Cirurgia Torácica</w:t>
            </w:r>
          </w:p>
        </w:tc>
        <w:tc>
          <w:tcPr>
            <w:tcW w:w="4446" w:type="dxa"/>
            <w:tcBorders>
              <w:top w:val="single" w:sz="4" w:space="0" w:color="auto"/>
              <w:left w:val="nil"/>
              <w:bottom w:val="single" w:sz="4" w:space="0" w:color="auto"/>
              <w:right w:val="single" w:sz="8" w:space="0" w:color="auto"/>
            </w:tcBorders>
            <w:vAlign w:val="center"/>
          </w:tcPr>
          <w:p w14:paraId="36C42240" w14:textId="77777777" w:rsidR="00DF76A8" w:rsidRPr="0057322F" w:rsidRDefault="00DF76A8" w:rsidP="008D1AD1">
            <w:pPr>
              <w:pStyle w:val="Cabealho"/>
              <w:tabs>
                <w:tab w:val="left" w:pos="708"/>
              </w:tabs>
              <w:jc w:val="both"/>
              <w:rPr>
                <w:rFonts w:ascii="Arial" w:hAnsi="Arial" w:cs="Arial"/>
                <w:szCs w:val="24"/>
              </w:rPr>
            </w:pPr>
            <w:proofErr w:type="spellStart"/>
            <w:r w:rsidRPr="0057322F">
              <w:rPr>
                <w:rFonts w:ascii="Arial" w:hAnsi="Arial" w:cs="Arial"/>
                <w:szCs w:val="24"/>
              </w:rPr>
              <w:t>Médico</w:t>
            </w:r>
            <w:proofErr w:type="spellEnd"/>
            <w:r w:rsidRPr="0057322F">
              <w:rPr>
                <w:rFonts w:ascii="Arial" w:hAnsi="Arial" w:cs="Arial"/>
                <w:szCs w:val="24"/>
              </w:rPr>
              <w:t xml:space="preserve"> com </w:t>
            </w:r>
            <w:proofErr w:type="spellStart"/>
            <w:r w:rsidRPr="0057322F">
              <w:rPr>
                <w:rFonts w:ascii="Arial" w:hAnsi="Arial" w:cs="Arial"/>
                <w:szCs w:val="24"/>
              </w:rPr>
              <w:t>Especialização</w:t>
            </w:r>
            <w:proofErr w:type="spellEnd"/>
            <w:r w:rsidRPr="0057322F">
              <w:rPr>
                <w:rFonts w:ascii="Arial" w:hAnsi="Arial" w:cs="Arial"/>
                <w:szCs w:val="24"/>
              </w:rPr>
              <w:t xml:space="preserve"> </w:t>
            </w:r>
            <w:proofErr w:type="spellStart"/>
            <w:r w:rsidRPr="0057322F">
              <w:rPr>
                <w:rFonts w:ascii="Arial" w:hAnsi="Arial" w:cs="Arial"/>
                <w:szCs w:val="24"/>
              </w:rPr>
              <w:t>ou</w:t>
            </w:r>
            <w:proofErr w:type="spellEnd"/>
            <w:r w:rsidRPr="0057322F">
              <w:rPr>
                <w:rFonts w:ascii="Arial" w:hAnsi="Arial" w:cs="Arial"/>
                <w:szCs w:val="24"/>
              </w:rPr>
              <w:t xml:space="preserve"> </w:t>
            </w:r>
            <w:proofErr w:type="spellStart"/>
            <w:r w:rsidRPr="0057322F">
              <w:rPr>
                <w:rFonts w:ascii="Arial" w:hAnsi="Arial" w:cs="Arial"/>
                <w:szCs w:val="24"/>
              </w:rPr>
              <w:t>Residência</w:t>
            </w:r>
            <w:proofErr w:type="spellEnd"/>
            <w:r w:rsidRPr="0057322F">
              <w:rPr>
                <w:rFonts w:ascii="Arial" w:hAnsi="Arial" w:cs="Arial"/>
                <w:szCs w:val="24"/>
              </w:rPr>
              <w:t xml:space="preserve"> </w:t>
            </w:r>
            <w:proofErr w:type="spellStart"/>
            <w:r w:rsidRPr="0057322F">
              <w:rPr>
                <w:rFonts w:ascii="Arial" w:hAnsi="Arial" w:cs="Arial"/>
                <w:szCs w:val="24"/>
              </w:rPr>
              <w:t>em</w:t>
            </w:r>
            <w:proofErr w:type="spellEnd"/>
            <w:r w:rsidRPr="0057322F">
              <w:rPr>
                <w:rFonts w:ascii="Arial" w:hAnsi="Arial" w:cs="Arial"/>
                <w:szCs w:val="24"/>
              </w:rPr>
              <w:t xml:space="preserve"> </w:t>
            </w:r>
            <w:proofErr w:type="spellStart"/>
            <w:r w:rsidRPr="0057322F">
              <w:rPr>
                <w:rFonts w:ascii="Arial" w:hAnsi="Arial" w:cs="Arial"/>
                <w:szCs w:val="24"/>
              </w:rPr>
              <w:t>Cirurgia</w:t>
            </w:r>
            <w:proofErr w:type="spellEnd"/>
            <w:r w:rsidRPr="0057322F">
              <w:rPr>
                <w:rFonts w:ascii="Arial" w:hAnsi="Arial" w:cs="Arial"/>
                <w:szCs w:val="24"/>
              </w:rPr>
              <w:t xml:space="preserve"> </w:t>
            </w:r>
            <w:proofErr w:type="spellStart"/>
            <w:r w:rsidRPr="0057322F">
              <w:rPr>
                <w:rFonts w:ascii="Arial" w:hAnsi="Arial" w:cs="Arial"/>
                <w:szCs w:val="24"/>
              </w:rPr>
              <w:t>Torácica</w:t>
            </w:r>
            <w:proofErr w:type="spellEnd"/>
          </w:p>
        </w:tc>
      </w:tr>
      <w:tr w:rsidR="00DF76A8" w:rsidRPr="0057322F" w14:paraId="51A1862A" w14:textId="77777777" w:rsidTr="008D1AD1">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70137A2D" w14:textId="77777777" w:rsidR="00DF76A8" w:rsidRPr="0057322F" w:rsidRDefault="00DF76A8" w:rsidP="008D1AD1">
            <w:pPr>
              <w:spacing w:line="276" w:lineRule="auto"/>
              <w:jc w:val="center"/>
              <w:rPr>
                <w:rFonts w:ascii="Arial" w:hAnsi="Arial" w:cs="Arial"/>
              </w:rPr>
            </w:pPr>
            <w:r w:rsidRPr="0057322F">
              <w:rPr>
                <w:rFonts w:ascii="Arial" w:hAnsi="Arial" w:cs="Arial"/>
              </w:rPr>
              <w:t>34</w:t>
            </w:r>
          </w:p>
        </w:tc>
        <w:tc>
          <w:tcPr>
            <w:tcW w:w="3260" w:type="dxa"/>
            <w:tcBorders>
              <w:top w:val="single" w:sz="4" w:space="0" w:color="auto"/>
              <w:left w:val="single" w:sz="8" w:space="0" w:color="auto"/>
              <w:bottom w:val="single" w:sz="4" w:space="0" w:color="auto"/>
              <w:right w:val="single" w:sz="8" w:space="0" w:color="auto"/>
            </w:tcBorders>
            <w:vAlign w:val="center"/>
          </w:tcPr>
          <w:p w14:paraId="3642F281" w14:textId="77777777" w:rsidR="00DF76A8" w:rsidRPr="0057322F" w:rsidRDefault="00DF76A8" w:rsidP="008D1AD1">
            <w:pPr>
              <w:spacing w:line="276" w:lineRule="auto"/>
              <w:jc w:val="both"/>
              <w:rPr>
                <w:rFonts w:ascii="Arial" w:hAnsi="Arial" w:cs="Arial"/>
                <w:highlight w:val="yellow"/>
              </w:rPr>
            </w:pPr>
            <w:r w:rsidRPr="0057322F">
              <w:rPr>
                <w:rFonts w:ascii="Arial" w:hAnsi="Arial" w:cs="Arial"/>
              </w:rPr>
              <w:t>Supervisão Médica da Comissão de Controle de Infecção Hospitalar-SCIH e Responsabilidade Técnica</w:t>
            </w:r>
          </w:p>
        </w:tc>
        <w:tc>
          <w:tcPr>
            <w:tcW w:w="4446" w:type="dxa"/>
            <w:tcBorders>
              <w:top w:val="single" w:sz="4" w:space="0" w:color="auto"/>
              <w:left w:val="nil"/>
              <w:bottom w:val="single" w:sz="4" w:space="0" w:color="auto"/>
              <w:right w:val="single" w:sz="8" w:space="0" w:color="auto"/>
            </w:tcBorders>
            <w:vAlign w:val="center"/>
          </w:tcPr>
          <w:p w14:paraId="415E16E7" w14:textId="77777777" w:rsidR="00DF76A8" w:rsidRPr="0057322F" w:rsidRDefault="00DF76A8" w:rsidP="008D1AD1">
            <w:pPr>
              <w:jc w:val="both"/>
              <w:rPr>
                <w:rFonts w:ascii="Arial" w:hAnsi="Arial" w:cs="Arial"/>
                <w:color w:val="FF0000"/>
              </w:rPr>
            </w:pPr>
            <w:r w:rsidRPr="0057322F">
              <w:rPr>
                <w:rFonts w:ascii="Arial" w:hAnsi="Arial" w:cs="Arial"/>
                <w:color w:val="000000" w:themeColor="text1"/>
              </w:rPr>
              <w:t xml:space="preserve">Formação em Medicina e Farmácia, com mestrado na área de Ciências da Saúde; experiência mínima de 02(dois) anos em Saúde Pública.  </w:t>
            </w:r>
          </w:p>
        </w:tc>
      </w:tr>
      <w:tr w:rsidR="00DF76A8" w:rsidRPr="0057322F" w14:paraId="305EBDE4" w14:textId="77777777" w:rsidTr="008D1AD1">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3CA4E8D4" w14:textId="77777777" w:rsidR="00DF76A8" w:rsidRPr="0057322F" w:rsidRDefault="00DF76A8" w:rsidP="008D1AD1">
            <w:pPr>
              <w:spacing w:line="276" w:lineRule="auto"/>
              <w:jc w:val="center"/>
              <w:rPr>
                <w:rFonts w:ascii="Arial" w:hAnsi="Arial" w:cs="Arial"/>
              </w:rPr>
            </w:pPr>
            <w:r w:rsidRPr="0057322F">
              <w:rPr>
                <w:rFonts w:ascii="Arial" w:hAnsi="Arial" w:cs="Arial"/>
              </w:rPr>
              <w:t>35</w:t>
            </w:r>
          </w:p>
        </w:tc>
        <w:tc>
          <w:tcPr>
            <w:tcW w:w="3260" w:type="dxa"/>
            <w:tcBorders>
              <w:top w:val="single" w:sz="4" w:space="0" w:color="auto"/>
              <w:left w:val="single" w:sz="8" w:space="0" w:color="auto"/>
              <w:bottom w:val="single" w:sz="4" w:space="0" w:color="auto"/>
              <w:right w:val="single" w:sz="8" w:space="0" w:color="auto"/>
            </w:tcBorders>
            <w:vAlign w:val="center"/>
          </w:tcPr>
          <w:p w14:paraId="1D84D240" w14:textId="77777777" w:rsidR="00DF76A8" w:rsidRPr="0057322F" w:rsidRDefault="00DF76A8" w:rsidP="008D1AD1">
            <w:pPr>
              <w:spacing w:line="276" w:lineRule="auto"/>
              <w:jc w:val="both"/>
              <w:rPr>
                <w:rFonts w:ascii="Arial" w:hAnsi="Arial" w:cs="Arial"/>
              </w:rPr>
            </w:pPr>
            <w:r w:rsidRPr="0057322F">
              <w:rPr>
                <w:rFonts w:ascii="Arial" w:hAnsi="Arial" w:cs="Arial"/>
              </w:rPr>
              <w:t>Hemodinâmica I</w:t>
            </w:r>
          </w:p>
        </w:tc>
        <w:tc>
          <w:tcPr>
            <w:tcW w:w="4446" w:type="dxa"/>
            <w:tcBorders>
              <w:top w:val="single" w:sz="4" w:space="0" w:color="auto"/>
              <w:left w:val="nil"/>
              <w:bottom w:val="single" w:sz="4" w:space="0" w:color="auto"/>
              <w:right w:val="single" w:sz="8" w:space="0" w:color="auto"/>
            </w:tcBorders>
            <w:vAlign w:val="center"/>
          </w:tcPr>
          <w:p w14:paraId="0B82B4CC" w14:textId="77777777" w:rsidR="00DF76A8" w:rsidRPr="0057322F" w:rsidRDefault="00DF76A8" w:rsidP="008D1AD1">
            <w:pPr>
              <w:pStyle w:val="Cabealho"/>
              <w:tabs>
                <w:tab w:val="left" w:pos="708"/>
              </w:tabs>
              <w:jc w:val="both"/>
              <w:rPr>
                <w:rFonts w:ascii="Arial" w:hAnsi="Arial" w:cs="Arial"/>
                <w:szCs w:val="24"/>
              </w:rPr>
            </w:pPr>
            <w:proofErr w:type="spellStart"/>
            <w:r w:rsidRPr="0057322F">
              <w:rPr>
                <w:rFonts w:ascii="Arial" w:hAnsi="Arial" w:cs="Arial"/>
                <w:szCs w:val="24"/>
              </w:rPr>
              <w:t>Médico</w:t>
            </w:r>
            <w:proofErr w:type="spellEnd"/>
            <w:r w:rsidRPr="0057322F">
              <w:rPr>
                <w:rFonts w:ascii="Arial" w:hAnsi="Arial" w:cs="Arial"/>
                <w:szCs w:val="24"/>
              </w:rPr>
              <w:t xml:space="preserve"> com </w:t>
            </w:r>
            <w:proofErr w:type="spellStart"/>
            <w:r w:rsidRPr="0057322F">
              <w:rPr>
                <w:rFonts w:ascii="Arial" w:hAnsi="Arial" w:cs="Arial"/>
                <w:szCs w:val="24"/>
              </w:rPr>
              <w:t>especialização</w:t>
            </w:r>
            <w:proofErr w:type="spellEnd"/>
            <w:r w:rsidRPr="0057322F">
              <w:rPr>
                <w:rFonts w:ascii="Arial" w:hAnsi="Arial" w:cs="Arial"/>
                <w:szCs w:val="24"/>
              </w:rPr>
              <w:t xml:space="preserve"> </w:t>
            </w:r>
            <w:proofErr w:type="spellStart"/>
            <w:r w:rsidRPr="0057322F">
              <w:rPr>
                <w:rFonts w:ascii="Arial" w:hAnsi="Arial" w:cs="Arial"/>
                <w:szCs w:val="24"/>
              </w:rPr>
              <w:t>em</w:t>
            </w:r>
            <w:proofErr w:type="spellEnd"/>
            <w:r w:rsidRPr="0057322F">
              <w:rPr>
                <w:rFonts w:ascii="Arial" w:hAnsi="Arial" w:cs="Arial"/>
                <w:szCs w:val="24"/>
              </w:rPr>
              <w:t xml:space="preserve"> </w:t>
            </w:r>
            <w:proofErr w:type="spellStart"/>
            <w:r w:rsidRPr="0057322F">
              <w:rPr>
                <w:rFonts w:ascii="Arial" w:hAnsi="Arial" w:cs="Arial"/>
                <w:szCs w:val="24"/>
              </w:rPr>
              <w:t>Cirurgia</w:t>
            </w:r>
            <w:proofErr w:type="spellEnd"/>
            <w:r w:rsidRPr="0057322F">
              <w:rPr>
                <w:rFonts w:ascii="Arial" w:hAnsi="Arial" w:cs="Arial"/>
                <w:szCs w:val="24"/>
              </w:rPr>
              <w:t xml:space="preserve"> Vascular</w:t>
            </w:r>
          </w:p>
        </w:tc>
      </w:tr>
      <w:tr w:rsidR="00DF76A8" w:rsidRPr="0057322F" w14:paraId="45DC1928" w14:textId="77777777" w:rsidTr="008D1AD1">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3DA7AE1E" w14:textId="77777777" w:rsidR="00DF76A8" w:rsidRPr="0057322F" w:rsidRDefault="00DF76A8" w:rsidP="008D1AD1">
            <w:pPr>
              <w:spacing w:line="276" w:lineRule="auto"/>
              <w:jc w:val="center"/>
              <w:rPr>
                <w:rFonts w:ascii="Arial" w:hAnsi="Arial" w:cs="Arial"/>
              </w:rPr>
            </w:pPr>
            <w:r w:rsidRPr="0057322F">
              <w:rPr>
                <w:rFonts w:ascii="Arial" w:hAnsi="Arial" w:cs="Arial"/>
              </w:rPr>
              <w:t>36</w:t>
            </w:r>
          </w:p>
        </w:tc>
        <w:tc>
          <w:tcPr>
            <w:tcW w:w="3260" w:type="dxa"/>
            <w:tcBorders>
              <w:top w:val="single" w:sz="4" w:space="0" w:color="auto"/>
              <w:left w:val="single" w:sz="8" w:space="0" w:color="auto"/>
              <w:bottom w:val="single" w:sz="4" w:space="0" w:color="auto"/>
              <w:right w:val="single" w:sz="8" w:space="0" w:color="auto"/>
            </w:tcBorders>
            <w:vAlign w:val="center"/>
          </w:tcPr>
          <w:p w14:paraId="64CF8A04" w14:textId="77777777" w:rsidR="00DF76A8" w:rsidRPr="0057322F" w:rsidRDefault="00DF76A8" w:rsidP="008D1AD1">
            <w:pPr>
              <w:spacing w:line="276" w:lineRule="auto"/>
              <w:jc w:val="both"/>
              <w:rPr>
                <w:rFonts w:ascii="Arial" w:hAnsi="Arial" w:cs="Arial"/>
              </w:rPr>
            </w:pPr>
            <w:r w:rsidRPr="0057322F">
              <w:rPr>
                <w:rFonts w:ascii="Arial" w:hAnsi="Arial" w:cs="Arial"/>
              </w:rPr>
              <w:t>Hemodinâmica II</w:t>
            </w:r>
          </w:p>
        </w:tc>
        <w:tc>
          <w:tcPr>
            <w:tcW w:w="4446" w:type="dxa"/>
            <w:tcBorders>
              <w:top w:val="single" w:sz="4" w:space="0" w:color="auto"/>
              <w:left w:val="nil"/>
              <w:bottom w:val="single" w:sz="4" w:space="0" w:color="auto"/>
              <w:right w:val="single" w:sz="8" w:space="0" w:color="auto"/>
            </w:tcBorders>
            <w:vAlign w:val="center"/>
          </w:tcPr>
          <w:p w14:paraId="08EEA27C" w14:textId="77777777" w:rsidR="00DF76A8" w:rsidRPr="0057322F" w:rsidRDefault="00DF76A8" w:rsidP="008D1AD1">
            <w:pPr>
              <w:pStyle w:val="Cabealho"/>
              <w:tabs>
                <w:tab w:val="left" w:pos="708"/>
              </w:tabs>
              <w:jc w:val="both"/>
              <w:rPr>
                <w:rFonts w:ascii="Arial" w:hAnsi="Arial" w:cs="Arial"/>
                <w:szCs w:val="24"/>
              </w:rPr>
            </w:pPr>
            <w:proofErr w:type="spellStart"/>
            <w:r w:rsidRPr="0057322F">
              <w:rPr>
                <w:rFonts w:ascii="Arial" w:hAnsi="Arial" w:cs="Arial"/>
                <w:szCs w:val="24"/>
              </w:rPr>
              <w:t>Médico</w:t>
            </w:r>
            <w:proofErr w:type="spellEnd"/>
            <w:r w:rsidRPr="0057322F">
              <w:rPr>
                <w:rFonts w:ascii="Arial" w:hAnsi="Arial" w:cs="Arial"/>
                <w:szCs w:val="24"/>
              </w:rPr>
              <w:t xml:space="preserve"> com </w:t>
            </w:r>
            <w:proofErr w:type="spellStart"/>
            <w:r w:rsidRPr="0057322F">
              <w:rPr>
                <w:rFonts w:ascii="Arial" w:hAnsi="Arial" w:cs="Arial"/>
                <w:szCs w:val="24"/>
              </w:rPr>
              <w:t>especialização</w:t>
            </w:r>
            <w:proofErr w:type="spellEnd"/>
            <w:r w:rsidRPr="0057322F">
              <w:rPr>
                <w:rFonts w:ascii="Arial" w:hAnsi="Arial" w:cs="Arial"/>
                <w:szCs w:val="24"/>
              </w:rPr>
              <w:t xml:space="preserve"> </w:t>
            </w:r>
            <w:proofErr w:type="spellStart"/>
            <w:r w:rsidRPr="0057322F">
              <w:rPr>
                <w:rFonts w:ascii="Arial" w:hAnsi="Arial" w:cs="Arial"/>
                <w:szCs w:val="24"/>
              </w:rPr>
              <w:t>em</w:t>
            </w:r>
            <w:proofErr w:type="spellEnd"/>
            <w:r w:rsidRPr="0057322F">
              <w:rPr>
                <w:rFonts w:ascii="Arial" w:hAnsi="Arial" w:cs="Arial"/>
                <w:szCs w:val="24"/>
              </w:rPr>
              <w:t xml:space="preserve"> </w:t>
            </w:r>
            <w:proofErr w:type="spellStart"/>
            <w:r w:rsidRPr="0057322F">
              <w:rPr>
                <w:rFonts w:ascii="Arial" w:hAnsi="Arial" w:cs="Arial"/>
                <w:szCs w:val="24"/>
              </w:rPr>
              <w:t>Hemodinâmica</w:t>
            </w:r>
            <w:proofErr w:type="spellEnd"/>
            <w:r w:rsidRPr="0057322F">
              <w:rPr>
                <w:rFonts w:ascii="Arial" w:hAnsi="Arial" w:cs="Arial"/>
                <w:szCs w:val="24"/>
              </w:rPr>
              <w:t xml:space="preserve"> e </w:t>
            </w:r>
            <w:proofErr w:type="spellStart"/>
            <w:r w:rsidRPr="0057322F">
              <w:rPr>
                <w:rFonts w:ascii="Arial" w:hAnsi="Arial" w:cs="Arial"/>
                <w:szCs w:val="24"/>
              </w:rPr>
              <w:t>Cardiologia</w:t>
            </w:r>
            <w:proofErr w:type="spellEnd"/>
            <w:r w:rsidRPr="0057322F">
              <w:rPr>
                <w:rFonts w:ascii="Arial" w:hAnsi="Arial" w:cs="Arial"/>
                <w:szCs w:val="24"/>
              </w:rPr>
              <w:t xml:space="preserve"> </w:t>
            </w:r>
            <w:proofErr w:type="spellStart"/>
            <w:r w:rsidRPr="0057322F">
              <w:rPr>
                <w:rFonts w:ascii="Arial" w:hAnsi="Arial" w:cs="Arial"/>
                <w:szCs w:val="24"/>
              </w:rPr>
              <w:t>Intervencionista</w:t>
            </w:r>
            <w:proofErr w:type="spellEnd"/>
            <w:r w:rsidRPr="0057322F">
              <w:rPr>
                <w:rFonts w:ascii="Arial" w:hAnsi="Arial" w:cs="Arial"/>
                <w:szCs w:val="24"/>
              </w:rPr>
              <w:t>.</w:t>
            </w:r>
          </w:p>
        </w:tc>
      </w:tr>
      <w:tr w:rsidR="00DF76A8" w:rsidRPr="0057322F" w14:paraId="22273EF9" w14:textId="77777777" w:rsidTr="008D1AD1">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27BDF085" w14:textId="77777777" w:rsidR="00DF76A8" w:rsidRPr="0057322F" w:rsidRDefault="00DF76A8" w:rsidP="008D1AD1">
            <w:pPr>
              <w:spacing w:line="276" w:lineRule="auto"/>
              <w:jc w:val="center"/>
              <w:rPr>
                <w:rFonts w:ascii="Arial" w:hAnsi="Arial" w:cs="Arial"/>
              </w:rPr>
            </w:pPr>
            <w:r w:rsidRPr="0057322F">
              <w:rPr>
                <w:rFonts w:ascii="Arial" w:hAnsi="Arial" w:cs="Arial"/>
              </w:rPr>
              <w:lastRenderedPageBreak/>
              <w:t>37</w:t>
            </w:r>
          </w:p>
        </w:tc>
        <w:tc>
          <w:tcPr>
            <w:tcW w:w="3260" w:type="dxa"/>
            <w:tcBorders>
              <w:top w:val="single" w:sz="4" w:space="0" w:color="auto"/>
              <w:left w:val="single" w:sz="8" w:space="0" w:color="auto"/>
              <w:bottom w:val="single" w:sz="4" w:space="0" w:color="auto"/>
              <w:right w:val="single" w:sz="8" w:space="0" w:color="auto"/>
            </w:tcBorders>
            <w:vAlign w:val="center"/>
          </w:tcPr>
          <w:p w14:paraId="3CC0E1C1" w14:textId="77777777" w:rsidR="00DF76A8" w:rsidRPr="0057322F" w:rsidRDefault="00DF76A8" w:rsidP="008D1AD1">
            <w:pPr>
              <w:spacing w:line="276" w:lineRule="auto"/>
              <w:jc w:val="both"/>
              <w:rPr>
                <w:rFonts w:ascii="Arial" w:hAnsi="Arial" w:cs="Arial"/>
              </w:rPr>
            </w:pPr>
            <w:r w:rsidRPr="0057322F">
              <w:rPr>
                <w:rFonts w:ascii="Arial" w:hAnsi="Arial" w:cs="Arial"/>
              </w:rPr>
              <w:t>Endocrinologista</w:t>
            </w:r>
          </w:p>
        </w:tc>
        <w:tc>
          <w:tcPr>
            <w:tcW w:w="4446" w:type="dxa"/>
            <w:tcBorders>
              <w:top w:val="single" w:sz="4" w:space="0" w:color="auto"/>
              <w:left w:val="nil"/>
              <w:bottom w:val="single" w:sz="4" w:space="0" w:color="auto"/>
              <w:right w:val="single" w:sz="8" w:space="0" w:color="auto"/>
            </w:tcBorders>
            <w:vAlign w:val="center"/>
          </w:tcPr>
          <w:p w14:paraId="4EA16EDF" w14:textId="77777777" w:rsidR="00DF76A8" w:rsidRPr="0057322F" w:rsidRDefault="00DF76A8" w:rsidP="008D1AD1">
            <w:pPr>
              <w:jc w:val="both"/>
              <w:rPr>
                <w:rFonts w:ascii="Arial" w:hAnsi="Arial" w:cs="Arial"/>
              </w:rPr>
            </w:pPr>
            <w:r w:rsidRPr="0057322F">
              <w:rPr>
                <w:rFonts w:ascii="Arial" w:hAnsi="Arial" w:cs="Arial"/>
              </w:rPr>
              <w:t>Médico com especialização ou residência em Endocrinologista</w:t>
            </w:r>
          </w:p>
        </w:tc>
      </w:tr>
      <w:tr w:rsidR="00DF76A8" w:rsidRPr="0057322F" w14:paraId="6FD7560B" w14:textId="77777777" w:rsidTr="008D1AD1">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56A7A7C1" w14:textId="77777777" w:rsidR="00DF76A8" w:rsidRPr="0057322F" w:rsidRDefault="00DF76A8" w:rsidP="008D1AD1">
            <w:pPr>
              <w:spacing w:line="276" w:lineRule="auto"/>
              <w:jc w:val="center"/>
              <w:rPr>
                <w:rFonts w:ascii="Arial" w:hAnsi="Arial" w:cs="Arial"/>
              </w:rPr>
            </w:pPr>
            <w:r w:rsidRPr="0057322F">
              <w:rPr>
                <w:rFonts w:ascii="Arial" w:hAnsi="Arial" w:cs="Arial"/>
              </w:rPr>
              <w:t>38</w:t>
            </w:r>
          </w:p>
        </w:tc>
        <w:tc>
          <w:tcPr>
            <w:tcW w:w="3260" w:type="dxa"/>
            <w:tcBorders>
              <w:top w:val="single" w:sz="4" w:space="0" w:color="auto"/>
              <w:left w:val="single" w:sz="8" w:space="0" w:color="auto"/>
              <w:bottom w:val="single" w:sz="4" w:space="0" w:color="auto"/>
              <w:right w:val="single" w:sz="8" w:space="0" w:color="auto"/>
            </w:tcBorders>
            <w:vAlign w:val="center"/>
          </w:tcPr>
          <w:p w14:paraId="78DB7405" w14:textId="77777777" w:rsidR="00DF76A8" w:rsidRPr="0057322F" w:rsidRDefault="00DF76A8" w:rsidP="008D1AD1">
            <w:pPr>
              <w:spacing w:line="276" w:lineRule="auto"/>
              <w:jc w:val="both"/>
              <w:rPr>
                <w:rFonts w:ascii="Arial" w:hAnsi="Arial" w:cs="Arial"/>
              </w:rPr>
            </w:pPr>
            <w:r w:rsidRPr="0057322F">
              <w:rPr>
                <w:rFonts w:ascii="Arial" w:hAnsi="Arial" w:cs="Arial"/>
              </w:rPr>
              <w:t>Ecocardiografia</w:t>
            </w:r>
          </w:p>
        </w:tc>
        <w:tc>
          <w:tcPr>
            <w:tcW w:w="4446" w:type="dxa"/>
            <w:tcBorders>
              <w:top w:val="single" w:sz="4" w:space="0" w:color="auto"/>
              <w:left w:val="nil"/>
              <w:bottom w:val="single" w:sz="4" w:space="0" w:color="auto"/>
              <w:right w:val="single" w:sz="8" w:space="0" w:color="auto"/>
            </w:tcBorders>
            <w:vAlign w:val="center"/>
          </w:tcPr>
          <w:p w14:paraId="15FEED03" w14:textId="77777777" w:rsidR="00DF76A8" w:rsidRPr="0057322F" w:rsidRDefault="00DF76A8" w:rsidP="008D1AD1">
            <w:pPr>
              <w:jc w:val="both"/>
              <w:rPr>
                <w:rFonts w:ascii="Arial" w:hAnsi="Arial" w:cs="Arial"/>
              </w:rPr>
            </w:pPr>
            <w:r w:rsidRPr="0057322F">
              <w:rPr>
                <w:rFonts w:ascii="Arial" w:hAnsi="Arial" w:cs="Arial"/>
              </w:rPr>
              <w:t>Médico cardiologista com especialização em Ecocardiografia.</w:t>
            </w:r>
          </w:p>
        </w:tc>
      </w:tr>
      <w:tr w:rsidR="00DF76A8" w:rsidRPr="0057322F" w14:paraId="7D4BC18E" w14:textId="77777777" w:rsidTr="008D1AD1">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330CC88D" w14:textId="77777777" w:rsidR="00DF76A8" w:rsidRPr="0057322F" w:rsidRDefault="00DF76A8" w:rsidP="008D1AD1">
            <w:pPr>
              <w:spacing w:line="276" w:lineRule="auto"/>
              <w:jc w:val="center"/>
              <w:rPr>
                <w:rFonts w:ascii="Arial" w:hAnsi="Arial" w:cs="Arial"/>
              </w:rPr>
            </w:pPr>
            <w:r w:rsidRPr="0057322F">
              <w:rPr>
                <w:rFonts w:ascii="Arial" w:hAnsi="Arial" w:cs="Arial"/>
              </w:rPr>
              <w:t>39</w:t>
            </w:r>
          </w:p>
        </w:tc>
        <w:tc>
          <w:tcPr>
            <w:tcW w:w="3260" w:type="dxa"/>
            <w:tcBorders>
              <w:top w:val="single" w:sz="4" w:space="0" w:color="auto"/>
              <w:left w:val="single" w:sz="8" w:space="0" w:color="auto"/>
              <w:bottom w:val="single" w:sz="4" w:space="0" w:color="auto"/>
              <w:right w:val="single" w:sz="8" w:space="0" w:color="auto"/>
            </w:tcBorders>
            <w:vAlign w:val="center"/>
          </w:tcPr>
          <w:p w14:paraId="0C769A13" w14:textId="77777777" w:rsidR="00DF76A8" w:rsidRPr="0057322F" w:rsidRDefault="00DF76A8" w:rsidP="008D1AD1">
            <w:pPr>
              <w:spacing w:line="276" w:lineRule="auto"/>
              <w:jc w:val="both"/>
              <w:rPr>
                <w:rFonts w:ascii="Arial" w:hAnsi="Arial" w:cs="Arial"/>
              </w:rPr>
            </w:pPr>
            <w:r w:rsidRPr="0057322F">
              <w:rPr>
                <w:rFonts w:ascii="Arial" w:hAnsi="Arial" w:cs="Arial"/>
              </w:rPr>
              <w:t>Cirurgia Cardiovascular</w:t>
            </w:r>
          </w:p>
        </w:tc>
        <w:tc>
          <w:tcPr>
            <w:tcW w:w="4446" w:type="dxa"/>
            <w:tcBorders>
              <w:top w:val="single" w:sz="4" w:space="0" w:color="auto"/>
              <w:left w:val="nil"/>
              <w:bottom w:val="single" w:sz="4" w:space="0" w:color="auto"/>
              <w:right w:val="single" w:sz="8" w:space="0" w:color="auto"/>
            </w:tcBorders>
            <w:vAlign w:val="center"/>
          </w:tcPr>
          <w:p w14:paraId="3D017E01" w14:textId="77777777" w:rsidR="00DF76A8" w:rsidRPr="0057322F" w:rsidRDefault="00DF76A8" w:rsidP="008D1AD1">
            <w:pPr>
              <w:jc w:val="both"/>
              <w:rPr>
                <w:rFonts w:ascii="Arial" w:hAnsi="Arial" w:cs="Arial"/>
              </w:rPr>
            </w:pPr>
            <w:r w:rsidRPr="0057322F">
              <w:rPr>
                <w:rFonts w:ascii="Arial" w:hAnsi="Arial" w:cs="Arial"/>
              </w:rPr>
              <w:t>Médico com Título de Especialista em Cirurgia Cardiovascular, conferido pelo MEC ou Sociedade Brasileira de Cirurgia Cardiovascular, Certificado de Membro Titular da Sociedade Brasileira de Cirurgia Cardiovascular (SBCCV)e Certificado de Membro Habilitado do Departamento de Estimulação Cardíaca Artificial da SBCCV</w:t>
            </w:r>
          </w:p>
        </w:tc>
      </w:tr>
      <w:tr w:rsidR="00DF76A8" w:rsidRPr="0057322F" w14:paraId="0D7BE247" w14:textId="77777777" w:rsidTr="008D1AD1">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5E4D5294" w14:textId="77777777" w:rsidR="00DF76A8" w:rsidRPr="0057322F" w:rsidRDefault="00DF76A8" w:rsidP="008D1AD1">
            <w:pPr>
              <w:spacing w:line="276" w:lineRule="auto"/>
              <w:jc w:val="center"/>
              <w:rPr>
                <w:rFonts w:ascii="Arial" w:hAnsi="Arial" w:cs="Arial"/>
              </w:rPr>
            </w:pPr>
            <w:r w:rsidRPr="0057322F">
              <w:rPr>
                <w:rFonts w:ascii="Arial" w:hAnsi="Arial" w:cs="Arial"/>
              </w:rPr>
              <w:t>40</w:t>
            </w:r>
          </w:p>
        </w:tc>
        <w:tc>
          <w:tcPr>
            <w:tcW w:w="3260" w:type="dxa"/>
            <w:tcBorders>
              <w:top w:val="single" w:sz="4" w:space="0" w:color="auto"/>
              <w:left w:val="single" w:sz="8" w:space="0" w:color="auto"/>
              <w:bottom w:val="single" w:sz="4" w:space="0" w:color="auto"/>
              <w:right w:val="single" w:sz="8" w:space="0" w:color="auto"/>
            </w:tcBorders>
            <w:vAlign w:val="center"/>
          </w:tcPr>
          <w:p w14:paraId="5765EA7B" w14:textId="77777777" w:rsidR="00DF76A8" w:rsidRPr="0057322F" w:rsidRDefault="00DF76A8" w:rsidP="008D1AD1">
            <w:pPr>
              <w:spacing w:line="276" w:lineRule="auto"/>
              <w:jc w:val="both"/>
              <w:rPr>
                <w:rFonts w:ascii="Arial" w:hAnsi="Arial" w:cs="Arial"/>
              </w:rPr>
            </w:pPr>
            <w:r w:rsidRPr="0057322F">
              <w:rPr>
                <w:rFonts w:ascii="Arial" w:hAnsi="Arial" w:cs="Arial"/>
              </w:rPr>
              <w:t>Radiologista</w:t>
            </w:r>
          </w:p>
        </w:tc>
        <w:tc>
          <w:tcPr>
            <w:tcW w:w="4446" w:type="dxa"/>
            <w:tcBorders>
              <w:top w:val="single" w:sz="4" w:space="0" w:color="auto"/>
              <w:left w:val="nil"/>
              <w:bottom w:val="single" w:sz="4" w:space="0" w:color="auto"/>
              <w:right w:val="single" w:sz="8" w:space="0" w:color="auto"/>
            </w:tcBorders>
            <w:vAlign w:val="center"/>
          </w:tcPr>
          <w:p w14:paraId="7BE14E0A" w14:textId="77777777" w:rsidR="00DF76A8" w:rsidRPr="0057322F" w:rsidRDefault="00DF76A8" w:rsidP="008D1AD1">
            <w:pPr>
              <w:pStyle w:val="Cabealho"/>
              <w:tabs>
                <w:tab w:val="left" w:pos="708"/>
              </w:tabs>
              <w:jc w:val="both"/>
              <w:rPr>
                <w:rFonts w:ascii="Arial" w:hAnsi="Arial" w:cs="Arial"/>
                <w:szCs w:val="24"/>
              </w:rPr>
            </w:pPr>
            <w:proofErr w:type="spellStart"/>
            <w:r w:rsidRPr="0057322F">
              <w:rPr>
                <w:rFonts w:ascii="Arial" w:hAnsi="Arial" w:cs="Arial"/>
                <w:szCs w:val="24"/>
              </w:rPr>
              <w:t>Médico</w:t>
            </w:r>
            <w:proofErr w:type="spellEnd"/>
            <w:r w:rsidRPr="0057322F">
              <w:rPr>
                <w:rFonts w:ascii="Arial" w:hAnsi="Arial" w:cs="Arial"/>
                <w:szCs w:val="24"/>
              </w:rPr>
              <w:t xml:space="preserve"> com </w:t>
            </w:r>
            <w:proofErr w:type="spellStart"/>
            <w:r w:rsidRPr="0057322F">
              <w:rPr>
                <w:rFonts w:ascii="Arial" w:hAnsi="Arial" w:cs="Arial"/>
                <w:szCs w:val="24"/>
              </w:rPr>
              <w:t>Especialização</w:t>
            </w:r>
            <w:proofErr w:type="spellEnd"/>
            <w:r w:rsidRPr="0057322F">
              <w:rPr>
                <w:rFonts w:ascii="Arial" w:hAnsi="Arial" w:cs="Arial"/>
                <w:szCs w:val="24"/>
              </w:rPr>
              <w:t xml:space="preserve"> </w:t>
            </w:r>
            <w:proofErr w:type="spellStart"/>
            <w:r w:rsidRPr="0057322F">
              <w:rPr>
                <w:rFonts w:ascii="Arial" w:hAnsi="Arial" w:cs="Arial"/>
                <w:szCs w:val="24"/>
              </w:rPr>
              <w:t>ou</w:t>
            </w:r>
            <w:proofErr w:type="spellEnd"/>
            <w:r w:rsidRPr="0057322F">
              <w:rPr>
                <w:rFonts w:ascii="Arial" w:hAnsi="Arial" w:cs="Arial"/>
                <w:szCs w:val="24"/>
              </w:rPr>
              <w:t xml:space="preserve"> </w:t>
            </w:r>
            <w:proofErr w:type="spellStart"/>
            <w:r w:rsidRPr="0057322F">
              <w:rPr>
                <w:rFonts w:ascii="Arial" w:hAnsi="Arial" w:cs="Arial"/>
                <w:szCs w:val="24"/>
              </w:rPr>
              <w:t>residência</w:t>
            </w:r>
            <w:proofErr w:type="spellEnd"/>
            <w:r w:rsidRPr="0057322F">
              <w:rPr>
                <w:rFonts w:ascii="Arial" w:hAnsi="Arial" w:cs="Arial"/>
                <w:szCs w:val="24"/>
              </w:rPr>
              <w:t xml:space="preserve"> </w:t>
            </w:r>
            <w:proofErr w:type="spellStart"/>
            <w:r w:rsidRPr="0057322F">
              <w:rPr>
                <w:rFonts w:ascii="Arial" w:hAnsi="Arial" w:cs="Arial"/>
                <w:szCs w:val="24"/>
              </w:rPr>
              <w:t>em</w:t>
            </w:r>
            <w:proofErr w:type="spellEnd"/>
            <w:r w:rsidRPr="0057322F">
              <w:rPr>
                <w:rFonts w:ascii="Arial" w:hAnsi="Arial" w:cs="Arial"/>
                <w:szCs w:val="24"/>
              </w:rPr>
              <w:t xml:space="preserve"> </w:t>
            </w:r>
            <w:proofErr w:type="spellStart"/>
            <w:r w:rsidRPr="0057322F">
              <w:rPr>
                <w:rFonts w:ascii="Arial" w:hAnsi="Arial" w:cs="Arial"/>
                <w:szCs w:val="24"/>
              </w:rPr>
              <w:t>Radiologia</w:t>
            </w:r>
            <w:proofErr w:type="spellEnd"/>
          </w:p>
        </w:tc>
      </w:tr>
      <w:tr w:rsidR="00DF76A8" w:rsidRPr="0057322F" w14:paraId="7ACEF3DD" w14:textId="77777777" w:rsidTr="008D1AD1">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64A46F05" w14:textId="77777777" w:rsidR="00DF76A8" w:rsidRPr="0057322F" w:rsidRDefault="00DF76A8" w:rsidP="008D1AD1">
            <w:pPr>
              <w:spacing w:line="276" w:lineRule="auto"/>
              <w:jc w:val="center"/>
              <w:rPr>
                <w:rFonts w:ascii="Arial" w:hAnsi="Arial" w:cs="Arial"/>
              </w:rPr>
            </w:pPr>
            <w:r w:rsidRPr="0057322F">
              <w:rPr>
                <w:rFonts w:ascii="Arial" w:hAnsi="Arial" w:cs="Arial"/>
              </w:rPr>
              <w:t>41</w:t>
            </w:r>
          </w:p>
        </w:tc>
        <w:tc>
          <w:tcPr>
            <w:tcW w:w="3260" w:type="dxa"/>
            <w:tcBorders>
              <w:top w:val="single" w:sz="4" w:space="0" w:color="auto"/>
              <w:left w:val="single" w:sz="8" w:space="0" w:color="auto"/>
              <w:bottom w:val="single" w:sz="4" w:space="0" w:color="auto"/>
              <w:right w:val="single" w:sz="8" w:space="0" w:color="auto"/>
            </w:tcBorders>
            <w:vAlign w:val="center"/>
          </w:tcPr>
          <w:p w14:paraId="1343F99F" w14:textId="77777777" w:rsidR="00DF76A8" w:rsidRPr="0057322F" w:rsidRDefault="00DF76A8" w:rsidP="008D1AD1">
            <w:pPr>
              <w:spacing w:line="276" w:lineRule="auto"/>
              <w:jc w:val="both"/>
              <w:rPr>
                <w:rFonts w:ascii="Arial" w:hAnsi="Arial" w:cs="Arial"/>
              </w:rPr>
            </w:pPr>
            <w:r w:rsidRPr="0057322F">
              <w:rPr>
                <w:rFonts w:ascii="Arial" w:hAnsi="Arial" w:cs="Arial"/>
              </w:rPr>
              <w:t xml:space="preserve">Monitoramento Neurofisiológicos </w:t>
            </w:r>
          </w:p>
        </w:tc>
        <w:tc>
          <w:tcPr>
            <w:tcW w:w="4446" w:type="dxa"/>
            <w:tcBorders>
              <w:top w:val="single" w:sz="4" w:space="0" w:color="auto"/>
              <w:left w:val="nil"/>
              <w:bottom w:val="single" w:sz="4" w:space="0" w:color="auto"/>
              <w:right w:val="single" w:sz="8" w:space="0" w:color="auto"/>
            </w:tcBorders>
            <w:vAlign w:val="center"/>
          </w:tcPr>
          <w:p w14:paraId="31CC0455" w14:textId="77777777" w:rsidR="00DF76A8" w:rsidRPr="0057322F" w:rsidRDefault="00DF76A8" w:rsidP="008D1AD1">
            <w:pPr>
              <w:pStyle w:val="Cabealho"/>
              <w:tabs>
                <w:tab w:val="left" w:pos="708"/>
              </w:tabs>
              <w:jc w:val="both"/>
              <w:rPr>
                <w:rFonts w:ascii="Arial" w:hAnsi="Arial" w:cs="Arial"/>
                <w:szCs w:val="24"/>
              </w:rPr>
            </w:pPr>
            <w:proofErr w:type="spellStart"/>
            <w:r w:rsidRPr="0057322F">
              <w:rPr>
                <w:rFonts w:ascii="Arial" w:hAnsi="Arial" w:cs="Arial"/>
                <w:szCs w:val="24"/>
              </w:rPr>
              <w:t>Neurologista</w:t>
            </w:r>
            <w:proofErr w:type="spellEnd"/>
            <w:r w:rsidRPr="0057322F">
              <w:rPr>
                <w:rFonts w:ascii="Arial" w:hAnsi="Arial" w:cs="Arial"/>
                <w:szCs w:val="24"/>
              </w:rPr>
              <w:t xml:space="preserve"> com </w:t>
            </w:r>
            <w:proofErr w:type="spellStart"/>
            <w:r w:rsidRPr="0057322F">
              <w:rPr>
                <w:rFonts w:ascii="Arial" w:hAnsi="Arial" w:cs="Arial"/>
                <w:szCs w:val="24"/>
              </w:rPr>
              <w:t>título</w:t>
            </w:r>
            <w:proofErr w:type="spellEnd"/>
            <w:r w:rsidRPr="0057322F">
              <w:rPr>
                <w:rFonts w:ascii="Arial" w:hAnsi="Arial" w:cs="Arial"/>
                <w:szCs w:val="24"/>
              </w:rPr>
              <w:t xml:space="preserve"> de </w:t>
            </w:r>
            <w:proofErr w:type="spellStart"/>
            <w:r w:rsidRPr="0057322F">
              <w:rPr>
                <w:rFonts w:ascii="Arial" w:hAnsi="Arial" w:cs="Arial"/>
                <w:szCs w:val="24"/>
              </w:rPr>
              <w:t>Neurofisiologia</w:t>
            </w:r>
            <w:proofErr w:type="spellEnd"/>
            <w:r w:rsidRPr="0057322F">
              <w:rPr>
                <w:rFonts w:ascii="Arial" w:hAnsi="Arial" w:cs="Arial"/>
                <w:szCs w:val="24"/>
              </w:rPr>
              <w:t xml:space="preserve"> </w:t>
            </w:r>
            <w:proofErr w:type="spellStart"/>
            <w:r w:rsidRPr="0057322F">
              <w:rPr>
                <w:rFonts w:ascii="Arial" w:hAnsi="Arial" w:cs="Arial"/>
                <w:szCs w:val="24"/>
              </w:rPr>
              <w:t>Clínico</w:t>
            </w:r>
            <w:proofErr w:type="spellEnd"/>
          </w:p>
        </w:tc>
      </w:tr>
      <w:tr w:rsidR="00DF76A8" w:rsidRPr="0057322F" w14:paraId="2C54C923" w14:textId="77777777" w:rsidTr="008D1AD1">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706E4DF5" w14:textId="77777777" w:rsidR="00DF76A8" w:rsidRPr="0057322F" w:rsidRDefault="00DF76A8" w:rsidP="008D1AD1">
            <w:pPr>
              <w:spacing w:line="276" w:lineRule="auto"/>
              <w:jc w:val="center"/>
              <w:rPr>
                <w:rFonts w:ascii="Arial" w:hAnsi="Arial" w:cs="Arial"/>
              </w:rPr>
            </w:pPr>
            <w:r w:rsidRPr="0057322F">
              <w:rPr>
                <w:rFonts w:ascii="Arial" w:hAnsi="Arial" w:cs="Arial"/>
              </w:rPr>
              <w:t>42</w:t>
            </w:r>
          </w:p>
        </w:tc>
        <w:tc>
          <w:tcPr>
            <w:tcW w:w="3260" w:type="dxa"/>
            <w:tcBorders>
              <w:top w:val="single" w:sz="4" w:space="0" w:color="auto"/>
              <w:left w:val="single" w:sz="8" w:space="0" w:color="auto"/>
              <w:bottom w:val="single" w:sz="4" w:space="0" w:color="auto"/>
              <w:right w:val="single" w:sz="8" w:space="0" w:color="auto"/>
            </w:tcBorders>
            <w:vAlign w:val="center"/>
          </w:tcPr>
          <w:p w14:paraId="52B1A6C4" w14:textId="77777777" w:rsidR="00DF76A8" w:rsidRPr="0057322F" w:rsidRDefault="00DF76A8" w:rsidP="008D1AD1">
            <w:pPr>
              <w:spacing w:line="276" w:lineRule="auto"/>
              <w:jc w:val="both"/>
              <w:rPr>
                <w:rFonts w:ascii="Arial" w:hAnsi="Arial" w:cs="Arial"/>
              </w:rPr>
            </w:pPr>
            <w:r w:rsidRPr="0057322F">
              <w:rPr>
                <w:rFonts w:ascii="Arial" w:hAnsi="Arial" w:cs="Arial"/>
              </w:rPr>
              <w:t>Responsabilidade Técnica e Rotinas da UTI Geral</w:t>
            </w:r>
          </w:p>
        </w:tc>
        <w:tc>
          <w:tcPr>
            <w:tcW w:w="4446" w:type="dxa"/>
            <w:tcBorders>
              <w:top w:val="single" w:sz="4" w:space="0" w:color="auto"/>
              <w:left w:val="nil"/>
              <w:bottom w:val="single" w:sz="4" w:space="0" w:color="auto"/>
              <w:right w:val="single" w:sz="8" w:space="0" w:color="auto"/>
            </w:tcBorders>
            <w:vAlign w:val="center"/>
          </w:tcPr>
          <w:p w14:paraId="0457834D" w14:textId="77777777" w:rsidR="00DF76A8" w:rsidRPr="0057322F" w:rsidRDefault="00DF76A8" w:rsidP="008D1AD1">
            <w:pPr>
              <w:spacing w:line="276" w:lineRule="auto"/>
              <w:rPr>
                <w:rFonts w:ascii="Arial" w:hAnsi="Arial" w:cs="Arial"/>
              </w:rPr>
            </w:pPr>
            <w:r w:rsidRPr="0057322F">
              <w:rPr>
                <w:rFonts w:ascii="Arial" w:hAnsi="Arial" w:cs="Arial"/>
              </w:rPr>
              <w:t>Médico especialista em terapia intensiva, com 02 (dois) anos de experiência na coordenação de UTI</w:t>
            </w:r>
          </w:p>
        </w:tc>
      </w:tr>
      <w:tr w:rsidR="00DF76A8" w:rsidRPr="0057322F" w14:paraId="18C48078" w14:textId="77777777" w:rsidTr="008D1AD1">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4BB504FA" w14:textId="77777777" w:rsidR="00DF76A8" w:rsidRPr="0057322F" w:rsidRDefault="00DF76A8" w:rsidP="008D1AD1">
            <w:pPr>
              <w:spacing w:line="276" w:lineRule="auto"/>
              <w:jc w:val="center"/>
              <w:rPr>
                <w:rFonts w:ascii="Arial" w:hAnsi="Arial" w:cs="Arial"/>
              </w:rPr>
            </w:pPr>
            <w:r w:rsidRPr="0057322F">
              <w:rPr>
                <w:rFonts w:ascii="Arial" w:hAnsi="Arial" w:cs="Arial"/>
              </w:rPr>
              <w:t>43</w:t>
            </w:r>
          </w:p>
        </w:tc>
        <w:tc>
          <w:tcPr>
            <w:tcW w:w="3260" w:type="dxa"/>
            <w:tcBorders>
              <w:top w:val="single" w:sz="4" w:space="0" w:color="auto"/>
              <w:left w:val="single" w:sz="8" w:space="0" w:color="auto"/>
              <w:bottom w:val="single" w:sz="4" w:space="0" w:color="auto"/>
              <w:right w:val="single" w:sz="8" w:space="0" w:color="auto"/>
            </w:tcBorders>
            <w:vAlign w:val="center"/>
          </w:tcPr>
          <w:p w14:paraId="7A8CCCAC" w14:textId="77777777" w:rsidR="00DF76A8" w:rsidRPr="0057322F" w:rsidRDefault="00DF76A8" w:rsidP="008D1AD1">
            <w:pPr>
              <w:spacing w:line="276" w:lineRule="auto"/>
              <w:jc w:val="both"/>
              <w:rPr>
                <w:rFonts w:ascii="Arial" w:hAnsi="Arial" w:cs="Arial"/>
              </w:rPr>
            </w:pPr>
            <w:r w:rsidRPr="0057322F">
              <w:rPr>
                <w:rFonts w:ascii="Arial" w:hAnsi="Arial" w:cs="Arial"/>
              </w:rPr>
              <w:t>Responsabilidade Técnica da Medicina do Trabalho – SESMET</w:t>
            </w:r>
          </w:p>
        </w:tc>
        <w:tc>
          <w:tcPr>
            <w:tcW w:w="4446" w:type="dxa"/>
            <w:tcBorders>
              <w:top w:val="single" w:sz="4" w:space="0" w:color="auto"/>
              <w:left w:val="nil"/>
              <w:bottom w:val="single" w:sz="4" w:space="0" w:color="auto"/>
              <w:right w:val="single" w:sz="8" w:space="0" w:color="auto"/>
            </w:tcBorders>
            <w:vAlign w:val="center"/>
          </w:tcPr>
          <w:p w14:paraId="0694EB3B" w14:textId="77777777" w:rsidR="00DF76A8" w:rsidRPr="0057322F" w:rsidRDefault="00DF76A8" w:rsidP="008D1AD1">
            <w:pPr>
              <w:spacing w:line="276" w:lineRule="auto"/>
              <w:rPr>
                <w:rFonts w:ascii="Arial" w:hAnsi="Arial" w:cs="Arial"/>
              </w:rPr>
            </w:pPr>
            <w:r w:rsidRPr="0057322F">
              <w:rPr>
                <w:rFonts w:ascii="Arial" w:hAnsi="Arial" w:cs="Arial"/>
              </w:rPr>
              <w:t>Especialista em Medicina do Trabalho com Registro no CRM, com RQE na especialidade;</w:t>
            </w:r>
          </w:p>
          <w:p w14:paraId="1A10FCF2" w14:textId="77777777" w:rsidR="00DF76A8" w:rsidRPr="0057322F" w:rsidRDefault="00DF76A8" w:rsidP="008D1AD1">
            <w:pPr>
              <w:spacing w:line="276" w:lineRule="auto"/>
              <w:rPr>
                <w:rFonts w:ascii="Arial" w:hAnsi="Arial" w:cs="Arial"/>
              </w:rPr>
            </w:pPr>
            <w:r w:rsidRPr="0057322F">
              <w:rPr>
                <w:rFonts w:ascii="Arial" w:hAnsi="Arial" w:cs="Arial"/>
              </w:rPr>
              <w:t xml:space="preserve">02 (dois) anos de experiência na coordenação de SESMET; </w:t>
            </w:r>
          </w:p>
        </w:tc>
      </w:tr>
      <w:tr w:rsidR="00DF76A8" w:rsidRPr="0057322F" w14:paraId="136FE86A" w14:textId="77777777" w:rsidTr="008D1AD1">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45814A0B" w14:textId="77777777" w:rsidR="00DF76A8" w:rsidRPr="0057322F" w:rsidRDefault="00DF76A8" w:rsidP="008D1AD1">
            <w:pPr>
              <w:spacing w:line="276" w:lineRule="auto"/>
              <w:jc w:val="center"/>
              <w:rPr>
                <w:rFonts w:ascii="Arial" w:hAnsi="Arial" w:cs="Arial"/>
              </w:rPr>
            </w:pPr>
            <w:r w:rsidRPr="0057322F">
              <w:rPr>
                <w:rFonts w:ascii="Arial" w:hAnsi="Arial" w:cs="Arial"/>
              </w:rPr>
              <w:t>44</w:t>
            </w:r>
          </w:p>
        </w:tc>
        <w:tc>
          <w:tcPr>
            <w:tcW w:w="3260" w:type="dxa"/>
            <w:tcBorders>
              <w:top w:val="single" w:sz="4" w:space="0" w:color="auto"/>
              <w:left w:val="single" w:sz="8" w:space="0" w:color="auto"/>
              <w:bottom w:val="single" w:sz="4" w:space="0" w:color="auto"/>
              <w:right w:val="single" w:sz="8" w:space="0" w:color="auto"/>
            </w:tcBorders>
            <w:vAlign w:val="center"/>
          </w:tcPr>
          <w:p w14:paraId="0C0268A8" w14:textId="77777777" w:rsidR="00DF76A8" w:rsidRPr="0057322F" w:rsidRDefault="00DF76A8" w:rsidP="008D1AD1">
            <w:pPr>
              <w:spacing w:line="276" w:lineRule="auto"/>
              <w:jc w:val="both"/>
              <w:rPr>
                <w:rFonts w:ascii="Arial" w:hAnsi="Arial" w:cs="Arial"/>
              </w:rPr>
            </w:pPr>
            <w:r w:rsidRPr="0057322F">
              <w:rPr>
                <w:rFonts w:ascii="Arial" w:hAnsi="Arial" w:cs="Arial"/>
              </w:rPr>
              <w:t>Coordenações Médicas:</w:t>
            </w:r>
          </w:p>
          <w:p w14:paraId="5375B4A5" w14:textId="77777777" w:rsidR="00DF76A8" w:rsidRPr="0057322F" w:rsidRDefault="00DF76A8" w:rsidP="008D1AD1">
            <w:pPr>
              <w:spacing w:line="276" w:lineRule="auto"/>
              <w:jc w:val="both"/>
              <w:rPr>
                <w:rFonts w:ascii="Arial" w:hAnsi="Arial" w:cs="Arial"/>
              </w:rPr>
            </w:pPr>
            <w:r w:rsidRPr="0057322F">
              <w:rPr>
                <w:rFonts w:ascii="Arial" w:hAnsi="Arial" w:cs="Arial"/>
              </w:rPr>
              <w:t>- Anestesiologia Centro Cirúrgico;</w:t>
            </w:r>
          </w:p>
          <w:p w14:paraId="659FFFF2" w14:textId="77777777" w:rsidR="00DF76A8" w:rsidRPr="0057322F" w:rsidRDefault="00DF76A8" w:rsidP="008D1AD1">
            <w:pPr>
              <w:spacing w:line="276" w:lineRule="auto"/>
              <w:jc w:val="both"/>
              <w:rPr>
                <w:rFonts w:ascii="Arial" w:hAnsi="Arial" w:cs="Arial"/>
              </w:rPr>
            </w:pPr>
            <w:r w:rsidRPr="0057322F">
              <w:rPr>
                <w:rFonts w:ascii="Arial" w:hAnsi="Arial" w:cs="Arial"/>
              </w:rPr>
              <w:t>- Anestesiologia Centro Obstétrico;</w:t>
            </w:r>
          </w:p>
          <w:p w14:paraId="462AD73B" w14:textId="77777777" w:rsidR="00DF76A8" w:rsidRPr="0057322F" w:rsidRDefault="00DF76A8" w:rsidP="008D1AD1">
            <w:pPr>
              <w:spacing w:line="276" w:lineRule="auto"/>
              <w:jc w:val="both"/>
              <w:rPr>
                <w:rFonts w:ascii="Arial" w:hAnsi="Arial" w:cs="Arial"/>
              </w:rPr>
            </w:pPr>
            <w:r w:rsidRPr="0057322F">
              <w:rPr>
                <w:rFonts w:ascii="Arial" w:hAnsi="Arial" w:cs="Arial"/>
              </w:rPr>
              <w:t>- Centro Obstétrico;</w:t>
            </w:r>
          </w:p>
          <w:p w14:paraId="748FD6FC" w14:textId="77777777" w:rsidR="00DF76A8" w:rsidRPr="0057322F" w:rsidRDefault="00DF76A8" w:rsidP="008D1AD1">
            <w:pPr>
              <w:spacing w:line="276" w:lineRule="auto"/>
              <w:jc w:val="both"/>
              <w:rPr>
                <w:rFonts w:ascii="Arial" w:hAnsi="Arial" w:cs="Arial"/>
              </w:rPr>
            </w:pPr>
            <w:r w:rsidRPr="0057322F">
              <w:rPr>
                <w:rFonts w:ascii="Arial" w:hAnsi="Arial" w:cs="Arial"/>
              </w:rPr>
              <w:t>- Pronto Socorro;</w:t>
            </w:r>
          </w:p>
          <w:p w14:paraId="4D37789C" w14:textId="77777777" w:rsidR="00DF76A8" w:rsidRPr="0057322F" w:rsidRDefault="00DF76A8" w:rsidP="008D1AD1">
            <w:pPr>
              <w:spacing w:line="276" w:lineRule="auto"/>
              <w:jc w:val="both"/>
              <w:rPr>
                <w:rFonts w:ascii="Arial" w:hAnsi="Arial" w:cs="Arial"/>
              </w:rPr>
            </w:pPr>
            <w:r w:rsidRPr="0057322F">
              <w:rPr>
                <w:rFonts w:ascii="Arial" w:hAnsi="Arial" w:cs="Arial"/>
              </w:rPr>
              <w:t>- Ortopedia;</w:t>
            </w:r>
          </w:p>
          <w:p w14:paraId="641AC446" w14:textId="77777777" w:rsidR="00DF76A8" w:rsidRPr="0057322F" w:rsidRDefault="00DF76A8" w:rsidP="008D1AD1">
            <w:pPr>
              <w:spacing w:line="276" w:lineRule="auto"/>
              <w:jc w:val="both"/>
              <w:rPr>
                <w:rFonts w:ascii="Arial" w:hAnsi="Arial" w:cs="Arial"/>
              </w:rPr>
            </w:pPr>
            <w:r w:rsidRPr="0057322F">
              <w:rPr>
                <w:rFonts w:ascii="Arial" w:hAnsi="Arial" w:cs="Arial"/>
              </w:rPr>
              <w:t>- UTI Neonatal e UCI;</w:t>
            </w:r>
          </w:p>
          <w:p w14:paraId="71E895D5" w14:textId="77777777" w:rsidR="00DF76A8" w:rsidRPr="0057322F" w:rsidRDefault="00DF76A8" w:rsidP="008D1AD1">
            <w:pPr>
              <w:spacing w:line="276" w:lineRule="auto"/>
              <w:jc w:val="both"/>
              <w:rPr>
                <w:rFonts w:ascii="Arial" w:hAnsi="Arial" w:cs="Arial"/>
              </w:rPr>
            </w:pPr>
            <w:r w:rsidRPr="0057322F">
              <w:rPr>
                <w:rFonts w:ascii="Arial" w:hAnsi="Arial" w:cs="Arial"/>
              </w:rPr>
              <w:t>- UTI Pediátrica;</w:t>
            </w:r>
          </w:p>
          <w:p w14:paraId="02C8F582" w14:textId="77777777" w:rsidR="00DF76A8" w:rsidRPr="0057322F" w:rsidRDefault="00DF76A8" w:rsidP="008D1AD1">
            <w:pPr>
              <w:spacing w:line="276" w:lineRule="auto"/>
              <w:jc w:val="both"/>
              <w:rPr>
                <w:rFonts w:ascii="Arial" w:hAnsi="Arial" w:cs="Arial"/>
              </w:rPr>
            </w:pPr>
            <w:r w:rsidRPr="0057322F">
              <w:rPr>
                <w:rFonts w:ascii="Arial" w:hAnsi="Arial" w:cs="Arial"/>
              </w:rPr>
              <w:t>- Ala Pediátrica;</w:t>
            </w:r>
          </w:p>
        </w:tc>
        <w:tc>
          <w:tcPr>
            <w:tcW w:w="4446" w:type="dxa"/>
            <w:tcBorders>
              <w:top w:val="single" w:sz="4" w:space="0" w:color="auto"/>
              <w:left w:val="nil"/>
              <w:bottom w:val="single" w:sz="4" w:space="0" w:color="auto"/>
              <w:right w:val="single" w:sz="8" w:space="0" w:color="auto"/>
            </w:tcBorders>
            <w:vAlign w:val="center"/>
          </w:tcPr>
          <w:p w14:paraId="727F29B5" w14:textId="77777777" w:rsidR="00DF76A8" w:rsidRPr="0057322F" w:rsidRDefault="00DF76A8" w:rsidP="008D1AD1">
            <w:pPr>
              <w:spacing w:line="276" w:lineRule="auto"/>
              <w:rPr>
                <w:rFonts w:ascii="Arial" w:hAnsi="Arial" w:cs="Arial"/>
              </w:rPr>
            </w:pPr>
            <w:r w:rsidRPr="0057322F">
              <w:rPr>
                <w:rFonts w:ascii="Arial" w:hAnsi="Arial" w:cs="Arial"/>
              </w:rPr>
              <w:t xml:space="preserve">Médico especialista na de coordenação e terá que credenciar na área da especialidade que coordenará atuando no serviço e participando das escalas de trabalho.   </w:t>
            </w:r>
          </w:p>
        </w:tc>
      </w:tr>
      <w:tr w:rsidR="00DF76A8" w:rsidRPr="0057322F" w14:paraId="3C56E495" w14:textId="77777777" w:rsidTr="008D1AD1">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4733E507" w14:textId="77777777" w:rsidR="00DF76A8" w:rsidRPr="0057322F" w:rsidRDefault="00DF76A8" w:rsidP="008D1AD1">
            <w:pPr>
              <w:spacing w:line="276" w:lineRule="auto"/>
              <w:jc w:val="center"/>
              <w:rPr>
                <w:rFonts w:ascii="Arial" w:hAnsi="Arial" w:cs="Arial"/>
              </w:rPr>
            </w:pPr>
            <w:r w:rsidRPr="0057322F">
              <w:rPr>
                <w:rFonts w:ascii="Arial" w:hAnsi="Arial" w:cs="Arial"/>
              </w:rPr>
              <w:t>45</w:t>
            </w:r>
          </w:p>
        </w:tc>
        <w:tc>
          <w:tcPr>
            <w:tcW w:w="3260" w:type="dxa"/>
            <w:tcBorders>
              <w:top w:val="single" w:sz="4" w:space="0" w:color="auto"/>
              <w:left w:val="single" w:sz="8" w:space="0" w:color="auto"/>
              <w:bottom w:val="single" w:sz="4" w:space="0" w:color="auto"/>
              <w:right w:val="single" w:sz="8" w:space="0" w:color="auto"/>
            </w:tcBorders>
            <w:vAlign w:val="center"/>
          </w:tcPr>
          <w:p w14:paraId="2CE61210" w14:textId="77777777" w:rsidR="00DF76A8" w:rsidRPr="0057322F" w:rsidRDefault="00DF76A8" w:rsidP="008D1AD1">
            <w:pPr>
              <w:spacing w:line="276" w:lineRule="auto"/>
              <w:jc w:val="both"/>
              <w:rPr>
                <w:rFonts w:ascii="Arial" w:hAnsi="Arial" w:cs="Arial"/>
              </w:rPr>
            </w:pPr>
            <w:r w:rsidRPr="0057322F">
              <w:rPr>
                <w:rFonts w:ascii="Arial" w:hAnsi="Arial" w:cs="Arial"/>
              </w:rPr>
              <w:t>Supervisão da Ala Provisória COVID19 (Hospital de Campanha)</w:t>
            </w:r>
          </w:p>
        </w:tc>
        <w:tc>
          <w:tcPr>
            <w:tcW w:w="4446" w:type="dxa"/>
            <w:tcBorders>
              <w:top w:val="single" w:sz="4" w:space="0" w:color="auto"/>
              <w:left w:val="nil"/>
              <w:bottom w:val="single" w:sz="4" w:space="0" w:color="auto"/>
              <w:right w:val="single" w:sz="8" w:space="0" w:color="auto"/>
            </w:tcBorders>
            <w:vAlign w:val="center"/>
          </w:tcPr>
          <w:p w14:paraId="114FC575" w14:textId="77777777" w:rsidR="00DF76A8" w:rsidRPr="0057322F" w:rsidRDefault="00DF76A8" w:rsidP="008D1AD1">
            <w:pPr>
              <w:pStyle w:val="Cabealho"/>
              <w:tabs>
                <w:tab w:val="left" w:pos="708"/>
              </w:tabs>
              <w:jc w:val="both"/>
              <w:rPr>
                <w:rFonts w:ascii="Arial" w:hAnsi="Arial" w:cs="Arial"/>
                <w:szCs w:val="24"/>
              </w:rPr>
            </w:pPr>
            <w:proofErr w:type="spellStart"/>
            <w:r w:rsidRPr="0057322F">
              <w:rPr>
                <w:rFonts w:ascii="Arial" w:hAnsi="Arial" w:cs="Arial"/>
                <w:szCs w:val="24"/>
              </w:rPr>
              <w:t>Médico</w:t>
            </w:r>
            <w:proofErr w:type="spellEnd"/>
            <w:r w:rsidRPr="0057322F">
              <w:rPr>
                <w:rFonts w:ascii="Arial" w:hAnsi="Arial" w:cs="Arial"/>
                <w:szCs w:val="24"/>
              </w:rPr>
              <w:t xml:space="preserve"> com </w:t>
            </w:r>
            <w:proofErr w:type="spellStart"/>
            <w:r w:rsidRPr="0057322F">
              <w:rPr>
                <w:rFonts w:ascii="Arial" w:hAnsi="Arial" w:cs="Arial"/>
                <w:szCs w:val="24"/>
              </w:rPr>
              <w:t>Especialização</w:t>
            </w:r>
            <w:proofErr w:type="spellEnd"/>
            <w:r w:rsidRPr="0057322F">
              <w:rPr>
                <w:rFonts w:ascii="Arial" w:hAnsi="Arial" w:cs="Arial"/>
                <w:szCs w:val="24"/>
              </w:rPr>
              <w:t xml:space="preserve"> </w:t>
            </w:r>
            <w:proofErr w:type="spellStart"/>
            <w:r w:rsidRPr="0057322F">
              <w:rPr>
                <w:rFonts w:ascii="Arial" w:hAnsi="Arial" w:cs="Arial"/>
                <w:szCs w:val="24"/>
              </w:rPr>
              <w:t>em</w:t>
            </w:r>
            <w:proofErr w:type="spellEnd"/>
            <w:r w:rsidRPr="0057322F">
              <w:rPr>
                <w:rFonts w:ascii="Arial" w:hAnsi="Arial" w:cs="Arial"/>
                <w:szCs w:val="24"/>
              </w:rPr>
              <w:t xml:space="preserve"> </w:t>
            </w:r>
            <w:proofErr w:type="spellStart"/>
            <w:r w:rsidRPr="0057322F">
              <w:rPr>
                <w:rFonts w:ascii="Arial" w:hAnsi="Arial" w:cs="Arial"/>
                <w:szCs w:val="24"/>
              </w:rPr>
              <w:t>Clínica</w:t>
            </w:r>
            <w:proofErr w:type="spellEnd"/>
            <w:r w:rsidRPr="0057322F">
              <w:rPr>
                <w:rFonts w:ascii="Arial" w:hAnsi="Arial" w:cs="Arial"/>
                <w:szCs w:val="24"/>
              </w:rPr>
              <w:t xml:space="preserve"> </w:t>
            </w:r>
            <w:proofErr w:type="spellStart"/>
            <w:r w:rsidRPr="0057322F">
              <w:rPr>
                <w:rFonts w:ascii="Arial" w:hAnsi="Arial" w:cs="Arial"/>
                <w:szCs w:val="24"/>
              </w:rPr>
              <w:t>Médica</w:t>
            </w:r>
            <w:proofErr w:type="spellEnd"/>
            <w:r w:rsidRPr="0057322F">
              <w:rPr>
                <w:rFonts w:ascii="Arial" w:hAnsi="Arial" w:cs="Arial"/>
                <w:szCs w:val="24"/>
              </w:rPr>
              <w:t xml:space="preserve"> e </w:t>
            </w:r>
            <w:proofErr w:type="spellStart"/>
            <w:r w:rsidRPr="0057322F">
              <w:rPr>
                <w:rFonts w:ascii="Arial" w:hAnsi="Arial" w:cs="Arial"/>
                <w:szCs w:val="24"/>
              </w:rPr>
              <w:t>Emergência</w:t>
            </w:r>
            <w:proofErr w:type="spellEnd"/>
            <w:r w:rsidRPr="0057322F">
              <w:rPr>
                <w:rFonts w:ascii="Arial" w:hAnsi="Arial" w:cs="Arial"/>
                <w:szCs w:val="24"/>
              </w:rPr>
              <w:t>.</w:t>
            </w:r>
          </w:p>
        </w:tc>
      </w:tr>
      <w:tr w:rsidR="00DF76A8" w:rsidRPr="0057322F" w14:paraId="1C73A5DA" w14:textId="77777777" w:rsidTr="008D1AD1">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6C8C021E" w14:textId="77777777" w:rsidR="00DF76A8" w:rsidRPr="0057322F" w:rsidRDefault="00DF76A8" w:rsidP="008D1AD1">
            <w:pPr>
              <w:spacing w:line="276" w:lineRule="auto"/>
              <w:jc w:val="center"/>
              <w:rPr>
                <w:rFonts w:ascii="Arial" w:hAnsi="Arial" w:cs="Arial"/>
              </w:rPr>
            </w:pPr>
            <w:r w:rsidRPr="0057322F">
              <w:rPr>
                <w:rFonts w:ascii="Arial" w:hAnsi="Arial" w:cs="Arial"/>
              </w:rPr>
              <w:t>46</w:t>
            </w:r>
          </w:p>
        </w:tc>
        <w:tc>
          <w:tcPr>
            <w:tcW w:w="3260" w:type="dxa"/>
            <w:tcBorders>
              <w:top w:val="single" w:sz="4" w:space="0" w:color="auto"/>
              <w:left w:val="single" w:sz="8" w:space="0" w:color="auto"/>
              <w:bottom w:val="single" w:sz="4" w:space="0" w:color="auto"/>
              <w:right w:val="single" w:sz="8" w:space="0" w:color="auto"/>
            </w:tcBorders>
            <w:vAlign w:val="center"/>
          </w:tcPr>
          <w:p w14:paraId="523A1882" w14:textId="77777777" w:rsidR="00DF76A8" w:rsidRPr="0057322F" w:rsidRDefault="00DF76A8" w:rsidP="008D1AD1">
            <w:pPr>
              <w:spacing w:line="276" w:lineRule="auto"/>
              <w:jc w:val="both"/>
              <w:rPr>
                <w:rFonts w:ascii="Arial" w:hAnsi="Arial" w:cs="Arial"/>
              </w:rPr>
            </w:pPr>
            <w:r w:rsidRPr="0057322F">
              <w:rPr>
                <w:rFonts w:ascii="Arial" w:hAnsi="Arial" w:cs="Arial"/>
              </w:rPr>
              <w:t>Plantão da Ala COVID e UTI COVID</w:t>
            </w:r>
          </w:p>
        </w:tc>
        <w:tc>
          <w:tcPr>
            <w:tcW w:w="4446" w:type="dxa"/>
            <w:tcBorders>
              <w:top w:val="single" w:sz="4" w:space="0" w:color="auto"/>
              <w:left w:val="nil"/>
              <w:bottom w:val="single" w:sz="4" w:space="0" w:color="auto"/>
              <w:right w:val="single" w:sz="8" w:space="0" w:color="auto"/>
            </w:tcBorders>
            <w:vAlign w:val="center"/>
          </w:tcPr>
          <w:p w14:paraId="19CB0460" w14:textId="77777777" w:rsidR="00DF76A8" w:rsidRPr="0057322F" w:rsidRDefault="00DF76A8" w:rsidP="008D1AD1">
            <w:pPr>
              <w:pStyle w:val="Cabealho"/>
              <w:tabs>
                <w:tab w:val="left" w:pos="708"/>
              </w:tabs>
              <w:jc w:val="both"/>
              <w:rPr>
                <w:rFonts w:ascii="Arial" w:hAnsi="Arial" w:cs="Arial"/>
                <w:szCs w:val="24"/>
              </w:rPr>
            </w:pPr>
            <w:proofErr w:type="spellStart"/>
            <w:r w:rsidRPr="0057322F">
              <w:rPr>
                <w:rFonts w:ascii="Arial" w:hAnsi="Arial" w:cs="Arial"/>
                <w:szCs w:val="24"/>
              </w:rPr>
              <w:t>Profissional</w:t>
            </w:r>
            <w:proofErr w:type="spellEnd"/>
            <w:r w:rsidRPr="0057322F">
              <w:rPr>
                <w:rFonts w:ascii="Arial" w:hAnsi="Arial" w:cs="Arial"/>
                <w:szCs w:val="24"/>
              </w:rPr>
              <w:t xml:space="preserve"> com </w:t>
            </w:r>
            <w:proofErr w:type="spellStart"/>
            <w:r w:rsidRPr="0057322F">
              <w:rPr>
                <w:rFonts w:ascii="Arial" w:hAnsi="Arial" w:cs="Arial"/>
                <w:szCs w:val="24"/>
              </w:rPr>
              <w:t>graduação</w:t>
            </w:r>
            <w:proofErr w:type="spellEnd"/>
            <w:r w:rsidRPr="0057322F">
              <w:rPr>
                <w:rFonts w:ascii="Arial" w:hAnsi="Arial" w:cs="Arial"/>
                <w:szCs w:val="24"/>
              </w:rPr>
              <w:t xml:space="preserve"> </w:t>
            </w:r>
            <w:proofErr w:type="spellStart"/>
            <w:r w:rsidRPr="0057322F">
              <w:rPr>
                <w:rFonts w:ascii="Arial" w:hAnsi="Arial" w:cs="Arial"/>
                <w:szCs w:val="24"/>
              </w:rPr>
              <w:t>em</w:t>
            </w:r>
            <w:proofErr w:type="spellEnd"/>
            <w:r w:rsidRPr="0057322F">
              <w:rPr>
                <w:rFonts w:ascii="Arial" w:hAnsi="Arial" w:cs="Arial"/>
                <w:szCs w:val="24"/>
              </w:rPr>
              <w:t xml:space="preserve"> </w:t>
            </w:r>
            <w:proofErr w:type="spellStart"/>
            <w:r w:rsidRPr="0057322F">
              <w:rPr>
                <w:rFonts w:ascii="Arial" w:hAnsi="Arial" w:cs="Arial"/>
                <w:szCs w:val="24"/>
              </w:rPr>
              <w:t>medicina</w:t>
            </w:r>
            <w:proofErr w:type="spellEnd"/>
            <w:r w:rsidRPr="0057322F">
              <w:rPr>
                <w:rFonts w:ascii="Arial" w:hAnsi="Arial" w:cs="Arial"/>
                <w:szCs w:val="24"/>
              </w:rPr>
              <w:t>.</w:t>
            </w:r>
          </w:p>
        </w:tc>
      </w:tr>
      <w:tr w:rsidR="00E7694A" w:rsidRPr="0057322F" w14:paraId="40273899" w14:textId="77777777" w:rsidTr="00E7694A">
        <w:trPr>
          <w:trHeight w:val="570"/>
        </w:trPr>
        <w:tc>
          <w:tcPr>
            <w:tcW w:w="1428" w:type="dxa"/>
            <w:vMerge w:val="restart"/>
            <w:tcBorders>
              <w:top w:val="single" w:sz="4" w:space="0" w:color="auto"/>
              <w:left w:val="single" w:sz="8" w:space="0" w:color="auto"/>
              <w:right w:val="single" w:sz="8" w:space="0" w:color="auto"/>
            </w:tcBorders>
            <w:vAlign w:val="center"/>
          </w:tcPr>
          <w:p w14:paraId="1BAE60E8" w14:textId="77777777" w:rsidR="00E7694A" w:rsidRPr="0057322F" w:rsidRDefault="00E7694A" w:rsidP="008D1AD1">
            <w:pPr>
              <w:spacing w:line="276" w:lineRule="auto"/>
              <w:jc w:val="center"/>
              <w:rPr>
                <w:rFonts w:ascii="Arial" w:hAnsi="Arial" w:cs="Arial"/>
              </w:rPr>
            </w:pPr>
            <w:r w:rsidRPr="0057322F">
              <w:rPr>
                <w:rFonts w:ascii="Arial" w:hAnsi="Arial" w:cs="Arial"/>
              </w:rPr>
              <w:lastRenderedPageBreak/>
              <w:t>47</w:t>
            </w:r>
          </w:p>
        </w:tc>
        <w:tc>
          <w:tcPr>
            <w:tcW w:w="3260" w:type="dxa"/>
            <w:tcBorders>
              <w:top w:val="single" w:sz="4" w:space="0" w:color="auto"/>
              <w:left w:val="single" w:sz="8" w:space="0" w:color="auto"/>
              <w:bottom w:val="single" w:sz="4" w:space="0" w:color="auto"/>
              <w:right w:val="single" w:sz="8" w:space="0" w:color="auto"/>
            </w:tcBorders>
            <w:vAlign w:val="center"/>
          </w:tcPr>
          <w:p w14:paraId="50E21F30" w14:textId="57256415" w:rsidR="00E7694A" w:rsidRDefault="00E7694A" w:rsidP="008D1AD1">
            <w:pPr>
              <w:spacing w:line="276" w:lineRule="auto"/>
              <w:jc w:val="both"/>
              <w:rPr>
                <w:rFonts w:ascii="Arial" w:hAnsi="Arial" w:cs="Arial"/>
              </w:rPr>
            </w:pPr>
            <w:r w:rsidRPr="0057322F">
              <w:rPr>
                <w:rFonts w:ascii="Arial" w:hAnsi="Arial" w:cs="Arial"/>
              </w:rPr>
              <w:t>Cardiologia Pediátrica</w:t>
            </w:r>
          </w:p>
          <w:p w14:paraId="0BC86D6A" w14:textId="3B77E604" w:rsidR="00E7694A" w:rsidRPr="0057322F" w:rsidRDefault="00E7694A" w:rsidP="008D1AD1">
            <w:pPr>
              <w:spacing w:line="276" w:lineRule="auto"/>
              <w:jc w:val="both"/>
              <w:rPr>
                <w:rFonts w:ascii="Arial" w:hAnsi="Arial" w:cs="Arial"/>
              </w:rPr>
            </w:pPr>
          </w:p>
        </w:tc>
        <w:tc>
          <w:tcPr>
            <w:tcW w:w="4446" w:type="dxa"/>
            <w:tcBorders>
              <w:top w:val="single" w:sz="4" w:space="0" w:color="auto"/>
              <w:left w:val="nil"/>
              <w:bottom w:val="single" w:sz="4" w:space="0" w:color="auto"/>
              <w:right w:val="single" w:sz="8" w:space="0" w:color="auto"/>
            </w:tcBorders>
            <w:vAlign w:val="center"/>
          </w:tcPr>
          <w:p w14:paraId="75016ED0" w14:textId="77777777" w:rsidR="00E7694A" w:rsidRDefault="00E7694A" w:rsidP="008D1AD1">
            <w:pPr>
              <w:pStyle w:val="Cabealho"/>
              <w:tabs>
                <w:tab w:val="left" w:pos="708"/>
              </w:tabs>
              <w:jc w:val="both"/>
              <w:rPr>
                <w:rFonts w:ascii="Arial" w:hAnsi="Arial" w:cs="Arial"/>
                <w:szCs w:val="24"/>
              </w:rPr>
            </w:pPr>
            <w:proofErr w:type="spellStart"/>
            <w:r w:rsidRPr="0057322F">
              <w:rPr>
                <w:rFonts w:ascii="Arial" w:hAnsi="Arial" w:cs="Arial"/>
                <w:szCs w:val="24"/>
              </w:rPr>
              <w:t>Médico</w:t>
            </w:r>
            <w:proofErr w:type="spellEnd"/>
            <w:r w:rsidRPr="0057322F">
              <w:rPr>
                <w:rFonts w:ascii="Arial" w:hAnsi="Arial" w:cs="Arial"/>
                <w:szCs w:val="24"/>
              </w:rPr>
              <w:t xml:space="preserve"> com </w:t>
            </w:r>
            <w:proofErr w:type="spellStart"/>
            <w:r w:rsidRPr="0057322F">
              <w:rPr>
                <w:rFonts w:ascii="Arial" w:hAnsi="Arial" w:cs="Arial"/>
                <w:szCs w:val="24"/>
              </w:rPr>
              <w:t>Especialização</w:t>
            </w:r>
            <w:proofErr w:type="spellEnd"/>
            <w:r w:rsidRPr="0057322F">
              <w:rPr>
                <w:rFonts w:ascii="Arial" w:hAnsi="Arial" w:cs="Arial"/>
                <w:szCs w:val="24"/>
              </w:rPr>
              <w:t xml:space="preserve"> </w:t>
            </w:r>
            <w:proofErr w:type="spellStart"/>
            <w:r w:rsidRPr="0057322F">
              <w:rPr>
                <w:rFonts w:ascii="Arial" w:hAnsi="Arial" w:cs="Arial"/>
                <w:szCs w:val="24"/>
              </w:rPr>
              <w:t>ou</w:t>
            </w:r>
            <w:proofErr w:type="spellEnd"/>
            <w:r w:rsidRPr="0057322F">
              <w:rPr>
                <w:rFonts w:ascii="Arial" w:hAnsi="Arial" w:cs="Arial"/>
                <w:szCs w:val="24"/>
              </w:rPr>
              <w:t xml:space="preserve"> </w:t>
            </w:r>
            <w:proofErr w:type="spellStart"/>
            <w:r w:rsidRPr="0057322F">
              <w:rPr>
                <w:rFonts w:ascii="Arial" w:hAnsi="Arial" w:cs="Arial"/>
                <w:szCs w:val="24"/>
              </w:rPr>
              <w:t>Residência</w:t>
            </w:r>
            <w:proofErr w:type="spellEnd"/>
            <w:r w:rsidRPr="0057322F">
              <w:rPr>
                <w:rFonts w:ascii="Arial" w:hAnsi="Arial" w:cs="Arial"/>
                <w:szCs w:val="24"/>
              </w:rPr>
              <w:t xml:space="preserve"> </w:t>
            </w:r>
            <w:proofErr w:type="spellStart"/>
            <w:r w:rsidRPr="0057322F">
              <w:rPr>
                <w:rFonts w:ascii="Arial" w:hAnsi="Arial" w:cs="Arial"/>
                <w:szCs w:val="24"/>
              </w:rPr>
              <w:t>em</w:t>
            </w:r>
            <w:proofErr w:type="spellEnd"/>
            <w:r w:rsidRPr="0057322F">
              <w:rPr>
                <w:rFonts w:ascii="Arial" w:hAnsi="Arial" w:cs="Arial"/>
                <w:szCs w:val="24"/>
              </w:rPr>
              <w:t xml:space="preserve"> </w:t>
            </w:r>
            <w:proofErr w:type="spellStart"/>
            <w:r w:rsidRPr="0057322F">
              <w:rPr>
                <w:rFonts w:ascii="Arial" w:hAnsi="Arial" w:cs="Arial"/>
                <w:szCs w:val="24"/>
              </w:rPr>
              <w:t>Cardiologia</w:t>
            </w:r>
            <w:proofErr w:type="spellEnd"/>
            <w:r w:rsidRPr="0057322F">
              <w:rPr>
                <w:rFonts w:ascii="Arial" w:hAnsi="Arial" w:cs="Arial"/>
                <w:szCs w:val="24"/>
              </w:rPr>
              <w:t xml:space="preserve"> </w:t>
            </w:r>
            <w:proofErr w:type="spellStart"/>
            <w:r w:rsidRPr="0057322F">
              <w:rPr>
                <w:rFonts w:ascii="Arial" w:hAnsi="Arial" w:cs="Arial"/>
                <w:szCs w:val="24"/>
              </w:rPr>
              <w:t>Pediátrica</w:t>
            </w:r>
            <w:proofErr w:type="spellEnd"/>
            <w:r w:rsidRPr="0057322F">
              <w:rPr>
                <w:rFonts w:ascii="Arial" w:hAnsi="Arial" w:cs="Arial"/>
                <w:szCs w:val="24"/>
              </w:rPr>
              <w:t>.</w:t>
            </w:r>
          </w:p>
          <w:p w14:paraId="231A39C6" w14:textId="6CE7E0D8" w:rsidR="00E7694A" w:rsidRPr="0057322F" w:rsidRDefault="00E7694A" w:rsidP="00735F15">
            <w:pPr>
              <w:pStyle w:val="Cabealho"/>
              <w:tabs>
                <w:tab w:val="left" w:pos="708"/>
              </w:tabs>
              <w:jc w:val="both"/>
              <w:rPr>
                <w:rFonts w:ascii="Arial" w:hAnsi="Arial" w:cs="Arial"/>
                <w:szCs w:val="24"/>
              </w:rPr>
            </w:pPr>
          </w:p>
        </w:tc>
      </w:tr>
      <w:tr w:rsidR="00E7694A" w:rsidRPr="0057322F" w14:paraId="4E819AF1" w14:textId="77777777" w:rsidTr="00E7694A">
        <w:trPr>
          <w:trHeight w:val="795"/>
        </w:trPr>
        <w:tc>
          <w:tcPr>
            <w:tcW w:w="1428" w:type="dxa"/>
            <w:vMerge/>
            <w:tcBorders>
              <w:left w:val="single" w:sz="8" w:space="0" w:color="auto"/>
              <w:bottom w:val="single" w:sz="4" w:space="0" w:color="auto"/>
              <w:right w:val="single" w:sz="8" w:space="0" w:color="auto"/>
            </w:tcBorders>
            <w:vAlign w:val="center"/>
          </w:tcPr>
          <w:p w14:paraId="5ED4D1B0" w14:textId="77777777" w:rsidR="00E7694A" w:rsidRPr="0057322F" w:rsidRDefault="00E7694A" w:rsidP="008D1AD1">
            <w:pPr>
              <w:spacing w:line="276" w:lineRule="auto"/>
              <w:jc w:val="center"/>
              <w:rPr>
                <w:rFonts w:ascii="Arial" w:hAnsi="Arial" w:cs="Arial"/>
              </w:rPr>
            </w:pPr>
          </w:p>
        </w:tc>
        <w:tc>
          <w:tcPr>
            <w:tcW w:w="3260" w:type="dxa"/>
            <w:tcBorders>
              <w:top w:val="single" w:sz="4" w:space="0" w:color="auto"/>
              <w:left w:val="single" w:sz="8" w:space="0" w:color="auto"/>
              <w:bottom w:val="single" w:sz="4" w:space="0" w:color="auto"/>
              <w:right w:val="single" w:sz="8" w:space="0" w:color="auto"/>
            </w:tcBorders>
            <w:vAlign w:val="center"/>
          </w:tcPr>
          <w:p w14:paraId="257D36AA" w14:textId="01BFFB4D" w:rsidR="00E7694A" w:rsidRPr="0057322F" w:rsidRDefault="00E7694A" w:rsidP="008D1AD1">
            <w:pPr>
              <w:spacing w:line="276" w:lineRule="auto"/>
              <w:jc w:val="both"/>
              <w:rPr>
                <w:rFonts w:ascii="Arial" w:hAnsi="Arial" w:cs="Arial"/>
              </w:rPr>
            </w:pPr>
            <w:r>
              <w:rPr>
                <w:rFonts w:ascii="Arial" w:hAnsi="Arial" w:cs="Arial"/>
              </w:rPr>
              <w:t>Cardiologia Adulto</w:t>
            </w:r>
          </w:p>
        </w:tc>
        <w:tc>
          <w:tcPr>
            <w:tcW w:w="4446" w:type="dxa"/>
            <w:tcBorders>
              <w:top w:val="single" w:sz="4" w:space="0" w:color="auto"/>
              <w:left w:val="nil"/>
              <w:bottom w:val="single" w:sz="4" w:space="0" w:color="auto"/>
              <w:right w:val="single" w:sz="8" w:space="0" w:color="auto"/>
            </w:tcBorders>
            <w:vAlign w:val="center"/>
          </w:tcPr>
          <w:p w14:paraId="48C73CA0" w14:textId="07892F4E" w:rsidR="00E7694A" w:rsidRDefault="00E7694A" w:rsidP="00E7694A">
            <w:pPr>
              <w:pStyle w:val="Cabealho"/>
              <w:tabs>
                <w:tab w:val="left" w:pos="708"/>
              </w:tabs>
              <w:jc w:val="both"/>
              <w:rPr>
                <w:rFonts w:ascii="Arial" w:hAnsi="Arial" w:cs="Arial"/>
                <w:szCs w:val="24"/>
              </w:rPr>
            </w:pPr>
            <w:r w:rsidRPr="0057322F">
              <w:rPr>
                <w:rFonts w:ascii="Arial" w:hAnsi="Arial" w:cs="Arial"/>
                <w:szCs w:val="24"/>
              </w:rPr>
              <w:t xml:space="preserve"> </w:t>
            </w:r>
            <w:proofErr w:type="spellStart"/>
            <w:r w:rsidRPr="0057322F">
              <w:rPr>
                <w:rFonts w:ascii="Arial" w:hAnsi="Arial" w:cs="Arial"/>
                <w:szCs w:val="24"/>
              </w:rPr>
              <w:t>Médico</w:t>
            </w:r>
            <w:proofErr w:type="spellEnd"/>
            <w:r w:rsidRPr="0057322F">
              <w:rPr>
                <w:rFonts w:ascii="Arial" w:hAnsi="Arial" w:cs="Arial"/>
                <w:szCs w:val="24"/>
              </w:rPr>
              <w:t xml:space="preserve"> com </w:t>
            </w:r>
            <w:proofErr w:type="spellStart"/>
            <w:r w:rsidRPr="0057322F">
              <w:rPr>
                <w:rFonts w:ascii="Arial" w:hAnsi="Arial" w:cs="Arial"/>
                <w:szCs w:val="24"/>
              </w:rPr>
              <w:t>Especialização</w:t>
            </w:r>
            <w:proofErr w:type="spellEnd"/>
            <w:r w:rsidRPr="0057322F">
              <w:rPr>
                <w:rFonts w:ascii="Arial" w:hAnsi="Arial" w:cs="Arial"/>
                <w:szCs w:val="24"/>
              </w:rPr>
              <w:t xml:space="preserve"> </w:t>
            </w:r>
            <w:proofErr w:type="spellStart"/>
            <w:r w:rsidRPr="0057322F">
              <w:rPr>
                <w:rFonts w:ascii="Arial" w:hAnsi="Arial" w:cs="Arial"/>
                <w:szCs w:val="24"/>
              </w:rPr>
              <w:t>ou</w:t>
            </w:r>
            <w:proofErr w:type="spellEnd"/>
            <w:r w:rsidRPr="0057322F">
              <w:rPr>
                <w:rFonts w:ascii="Arial" w:hAnsi="Arial" w:cs="Arial"/>
                <w:szCs w:val="24"/>
              </w:rPr>
              <w:t xml:space="preserve"> </w:t>
            </w:r>
            <w:proofErr w:type="spellStart"/>
            <w:r w:rsidRPr="0057322F">
              <w:rPr>
                <w:rFonts w:ascii="Arial" w:hAnsi="Arial" w:cs="Arial"/>
                <w:szCs w:val="24"/>
              </w:rPr>
              <w:t>Residência</w:t>
            </w:r>
            <w:proofErr w:type="spellEnd"/>
            <w:r w:rsidRPr="0057322F">
              <w:rPr>
                <w:rFonts w:ascii="Arial" w:hAnsi="Arial" w:cs="Arial"/>
                <w:szCs w:val="24"/>
              </w:rPr>
              <w:t xml:space="preserve"> </w:t>
            </w:r>
            <w:proofErr w:type="spellStart"/>
            <w:r w:rsidRPr="0057322F">
              <w:rPr>
                <w:rFonts w:ascii="Arial" w:hAnsi="Arial" w:cs="Arial"/>
                <w:szCs w:val="24"/>
              </w:rPr>
              <w:t>em</w:t>
            </w:r>
            <w:proofErr w:type="spellEnd"/>
            <w:r w:rsidRPr="0057322F">
              <w:rPr>
                <w:rFonts w:ascii="Arial" w:hAnsi="Arial" w:cs="Arial"/>
                <w:szCs w:val="24"/>
              </w:rPr>
              <w:t xml:space="preserve"> </w:t>
            </w:r>
            <w:proofErr w:type="spellStart"/>
            <w:r w:rsidRPr="0057322F">
              <w:rPr>
                <w:rFonts w:ascii="Arial" w:hAnsi="Arial" w:cs="Arial"/>
                <w:szCs w:val="24"/>
              </w:rPr>
              <w:t>Cardiologia</w:t>
            </w:r>
            <w:proofErr w:type="spellEnd"/>
            <w:r w:rsidRPr="0057322F">
              <w:rPr>
                <w:rFonts w:ascii="Arial" w:hAnsi="Arial" w:cs="Arial"/>
                <w:szCs w:val="24"/>
              </w:rPr>
              <w:t>.</w:t>
            </w:r>
          </w:p>
          <w:p w14:paraId="4FA6D68C" w14:textId="77777777" w:rsidR="00E7694A" w:rsidRPr="0057322F" w:rsidRDefault="00E7694A" w:rsidP="008D1AD1">
            <w:pPr>
              <w:pStyle w:val="Cabealho"/>
              <w:tabs>
                <w:tab w:val="left" w:pos="708"/>
              </w:tabs>
              <w:jc w:val="both"/>
              <w:rPr>
                <w:rFonts w:ascii="Arial" w:hAnsi="Arial" w:cs="Arial"/>
                <w:szCs w:val="24"/>
              </w:rPr>
            </w:pPr>
          </w:p>
        </w:tc>
      </w:tr>
    </w:tbl>
    <w:p w14:paraId="0DEA651E" w14:textId="3BB30CFD" w:rsidR="00DF76A8" w:rsidRPr="0057322F" w:rsidRDefault="00DF76A8" w:rsidP="00323A18">
      <w:pPr>
        <w:jc w:val="both"/>
        <w:rPr>
          <w:rFonts w:ascii="Arial" w:hAnsi="Arial" w:cs="Arial"/>
        </w:rPr>
      </w:pPr>
      <w:r w:rsidRPr="0057322F">
        <w:rPr>
          <w:rFonts w:ascii="Arial" w:hAnsi="Arial" w:cs="Arial"/>
        </w:rPr>
        <w:t xml:space="preserve">  </w:t>
      </w:r>
    </w:p>
    <w:p w14:paraId="42C0CDB1" w14:textId="77777777" w:rsidR="00F944E6" w:rsidRPr="0057322F" w:rsidRDefault="00F944E6" w:rsidP="00323A18">
      <w:pPr>
        <w:jc w:val="both"/>
        <w:rPr>
          <w:rFonts w:ascii="Arial" w:hAnsi="Arial" w:cs="Arial"/>
        </w:rPr>
      </w:pPr>
    </w:p>
    <w:p w14:paraId="799FEA72" w14:textId="77777777" w:rsidR="00AA549D" w:rsidRPr="0057322F" w:rsidRDefault="00E73F64" w:rsidP="00E04F0C">
      <w:pPr>
        <w:numPr>
          <w:ilvl w:val="0"/>
          <w:numId w:val="17"/>
        </w:numPr>
        <w:rPr>
          <w:rFonts w:ascii="Arial" w:hAnsi="Arial" w:cs="Arial"/>
          <w:b/>
          <w:bCs/>
        </w:rPr>
      </w:pPr>
      <w:r w:rsidRPr="0057322F">
        <w:rPr>
          <w:rFonts w:ascii="Arial" w:hAnsi="Arial" w:cs="Arial"/>
          <w:b/>
          <w:bCs/>
        </w:rPr>
        <w:t>DA COMISSÃO PERMANENTE DE CR</w:t>
      </w:r>
      <w:r w:rsidR="00A5757D" w:rsidRPr="0057322F">
        <w:rPr>
          <w:rFonts w:ascii="Arial" w:hAnsi="Arial" w:cs="Arial"/>
          <w:b/>
          <w:bCs/>
        </w:rPr>
        <w:t>E</w:t>
      </w:r>
      <w:r w:rsidRPr="0057322F">
        <w:rPr>
          <w:rFonts w:ascii="Arial" w:hAnsi="Arial" w:cs="Arial"/>
          <w:b/>
          <w:bCs/>
        </w:rPr>
        <w:t>DENCIAMENTO</w:t>
      </w:r>
    </w:p>
    <w:p w14:paraId="06F20DE1" w14:textId="77777777" w:rsidR="00E73F64" w:rsidRPr="0057322F" w:rsidRDefault="00323A18" w:rsidP="00F31866">
      <w:pPr>
        <w:spacing w:before="120" w:after="120" w:line="360" w:lineRule="auto"/>
        <w:jc w:val="both"/>
        <w:rPr>
          <w:rFonts w:ascii="Arial" w:hAnsi="Arial" w:cs="Arial"/>
        </w:rPr>
      </w:pPr>
      <w:r w:rsidRPr="0057322F">
        <w:rPr>
          <w:rFonts w:ascii="Arial" w:hAnsi="Arial" w:cs="Arial"/>
        </w:rPr>
        <w:t>3</w:t>
      </w:r>
      <w:r w:rsidR="00F31866" w:rsidRPr="0057322F">
        <w:rPr>
          <w:rFonts w:ascii="Arial" w:hAnsi="Arial" w:cs="Arial"/>
        </w:rPr>
        <w:t>.1 Os Atos do presente credenciamento serão direcionados à Comissão de Chamamento/Credenciamento do HUOP, Portaria nº</w:t>
      </w:r>
      <w:r w:rsidR="00F31866" w:rsidRPr="0057322F">
        <w:rPr>
          <w:rFonts w:ascii="Arial" w:hAnsi="Arial" w:cs="Arial"/>
          <w:noProof/>
        </w:rPr>
        <w:t>083/2020 - Direção Geral do HUOP</w:t>
      </w:r>
      <w:r w:rsidR="00F31866" w:rsidRPr="0057322F">
        <w:rPr>
          <w:rFonts w:ascii="Arial" w:hAnsi="Arial" w:cs="Arial"/>
        </w:rPr>
        <w:t>.</w:t>
      </w:r>
    </w:p>
    <w:p w14:paraId="0F0B2AF6" w14:textId="77777777" w:rsidR="00F31866" w:rsidRPr="0057322F" w:rsidRDefault="00F31866" w:rsidP="00F31866">
      <w:pPr>
        <w:spacing w:before="120" w:after="120" w:line="360" w:lineRule="auto"/>
        <w:jc w:val="both"/>
        <w:rPr>
          <w:rFonts w:ascii="Arial" w:hAnsi="Arial" w:cs="Arial"/>
        </w:rPr>
      </w:pPr>
    </w:p>
    <w:p w14:paraId="3A7BD803" w14:textId="77777777" w:rsidR="00E73F64" w:rsidRPr="0057322F" w:rsidRDefault="00E73F64" w:rsidP="00E04F0C">
      <w:pPr>
        <w:numPr>
          <w:ilvl w:val="0"/>
          <w:numId w:val="17"/>
        </w:numPr>
        <w:spacing w:before="120" w:after="120"/>
        <w:ind w:left="284" w:hanging="284"/>
        <w:rPr>
          <w:rFonts w:ascii="Arial" w:hAnsi="Arial" w:cs="Arial"/>
          <w:b/>
          <w:bCs/>
        </w:rPr>
      </w:pPr>
      <w:r w:rsidRPr="0057322F">
        <w:rPr>
          <w:rFonts w:ascii="Arial" w:hAnsi="Arial" w:cs="Arial"/>
          <w:b/>
          <w:bCs/>
        </w:rPr>
        <w:t>DA ENTREGA DA DOCUMENTAÇÃO</w:t>
      </w:r>
    </w:p>
    <w:p w14:paraId="3C1AD138" w14:textId="77777777" w:rsidR="00F31866" w:rsidRPr="0057322F" w:rsidRDefault="00F31866" w:rsidP="00E04F0C">
      <w:pPr>
        <w:pStyle w:val="PargrafodaLista"/>
        <w:numPr>
          <w:ilvl w:val="1"/>
          <w:numId w:val="17"/>
        </w:numPr>
        <w:spacing w:before="120" w:after="120"/>
        <w:jc w:val="both"/>
        <w:rPr>
          <w:rFonts w:ascii="Arial" w:hAnsi="Arial" w:cs="Arial"/>
          <w:color w:val="000000"/>
        </w:rPr>
      </w:pPr>
      <w:r w:rsidRPr="0057322F">
        <w:rPr>
          <w:rFonts w:ascii="Arial" w:hAnsi="Arial" w:cs="Arial"/>
          <w:color w:val="000000"/>
        </w:rPr>
        <w:t xml:space="preserve">A documentação necessária para participar deste processo de chamamento público deverá ser protocolada no período de </w:t>
      </w:r>
      <w:r w:rsidRPr="0057322F">
        <w:rPr>
          <w:rFonts w:ascii="Arial" w:hAnsi="Arial" w:cs="Arial"/>
          <w:noProof/>
          <w:color w:val="000000"/>
        </w:rPr>
        <w:t>09/11/20</w:t>
      </w:r>
      <w:r w:rsidRPr="0057322F">
        <w:rPr>
          <w:rFonts w:ascii="Arial" w:hAnsi="Arial" w:cs="Arial"/>
          <w:color w:val="000000"/>
        </w:rPr>
        <w:t xml:space="preserve">20, </w:t>
      </w:r>
      <w:r w:rsidRPr="0057322F">
        <w:rPr>
          <w:rFonts w:ascii="Arial" w:hAnsi="Arial" w:cs="Arial"/>
          <w:noProof/>
          <w:color w:val="000000"/>
        </w:rPr>
        <w:t>8:00</w:t>
      </w:r>
      <w:r w:rsidRPr="0057322F">
        <w:rPr>
          <w:rFonts w:ascii="Arial" w:hAnsi="Arial" w:cs="Arial"/>
          <w:color w:val="000000"/>
        </w:rPr>
        <w:t xml:space="preserve"> horas até 27</w:t>
      </w:r>
      <w:r w:rsidRPr="0057322F">
        <w:rPr>
          <w:rFonts w:ascii="Arial" w:hAnsi="Arial" w:cs="Arial"/>
          <w:noProof/>
          <w:color w:val="000000"/>
        </w:rPr>
        <w:t>/11/2020</w:t>
      </w:r>
      <w:r w:rsidRPr="0057322F">
        <w:rPr>
          <w:rFonts w:ascii="Arial" w:hAnsi="Arial" w:cs="Arial"/>
          <w:color w:val="000000"/>
        </w:rPr>
        <w:t xml:space="preserve"> </w:t>
      </w:r>
      <w:r w:rsidRPr="0057322F">
        <w:rPr>
          <w:rFonts w:ascii="Arial" w:hAnsi="Arial" w:cs="Arial"/>
          <w:noProof/>
          <w:color w:val="000000"/>
        </w:rPr>
        <w:t>17:00</w:t>
      </w:r>
      <w:r w:rsidRPr="0057322F">
        <w:rPr>
          <w:rFonts w:ascii="Arial" w:hAnsi="Arial" w:cs="Arial"/>
          <w:color w:val="000000"/>
        </w:rPr>
        <w:t xml:space="preserve"> horas, de segunda a sexta-feira (dias úteis).</w:t>
      </w:r>
    </w:p>
    <w:p w14:paraId="6BD91AEC" w14:textId="77777777" w:rsidR="00F31866" w:rsidRPr="0057322F" w:rsidRDefault="00F31866" w:rsidP="00E04F0C">
      <w:pPr>
        <w:numPr>
          <w:ilvl w:val="1"/>
          <w:numId w:val="17"/>
        </w:numPr>
        <w:spacing w:before="120" w:after="120"/>
        <w:jc w:val="both"/>
        <w:rPr>
          <w:rFonts w:ascii="Arial" w:hAnsi="Arial" w:cs="Arial"/>
        </w:rPr>
      </w:pPr>
      <w:r w:rsidRPr="0057322F">
        <w:rPr>
          <w:rFonts w:ascii="Arial" w:hAnsi="Arial" w:cs="Arial"/>
        </w:rPr>
        <w:t xml:space="preserve">  Os interessados em participar do credenciamento, descrito neste Edital devem, no prazo de inscrição, apresentar a documentação descrita </w:t>
      </w:r>
      <w:proofErr w:type="spellStart"/>
      <w:r w:rsidRPr="0057322F">
        <w:rPr>
          <w:rFonts w:ascii="Arial" w:hAnsi="Arial" w:cs="Arial"/>
        </w:rPr>
        <w:t>neste</w:t>
      </w:r>
      <w:proofErr w:type="spellEnd"/>
      <w:r w:rsidRPr="0057322F">
        <w:rPr>
          <w:rFonts w:ascii="Arial" w:hAnsi="Arial" w:cs="Arial"/>
        </w:rPr>
        <w:t xml:space="preserve"> Edital, destinado à Comissão de Credenciamento, em envelopes devidamente lacrados, na Seção Administrativa (protocolo) do Hospital Universitário do Oeste do Paraná com a seguinte identificação na parte externa: </w:t>
      </w:r>
    </w:p>
    <w:p w14:paraId="02EAB7D0" w14:textId="77777777" w:rsidR="009A35AD" w:rsidRPr="0057322F" w:rsidRDefault="009A35AD" w:rsidP="009A35AD">
      <w:pPr>
        <w:pStyle w:val="NormalWeb"/>
        <w:spacing w:before="0" w:beforeAutospacing="0" w:after="0" w:afterAutospacing="0"/>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E73F64" w:rsidRPr="0057322F" w14:paraId="1F3028CD" w14:textId="77777777" w:rsidTr="009A35AD">
        <w:trPr>
          <w:trHeight w:val="2340"/>
        </w:trPr>
        <w:tc>
          <w:tcPr>
            <w:tcW w:w="9495" w:type="dxa"/>
            <w:shd w:val="clear" w:color="auto" w:fill="auto"/>
          </w:tcPr>
          <w:p w14:paraId="019A6595" w14:textId="77777777" w:rsidR="00E73F64" w:rsidRPr="0057322F" w:rsidRDefault="00E73F64" w:rsidP="00956E8A">
            <w:pPr>
              <w:pStyle w:val="NormalWeb"/>
              <w:spacing w:before="120" w:beforeAutospacing="0" w:after="0" w:afterAutospacing="0" w:line="360" w:lineRule="auto"/>
              <w:jc w:val="center"/>
              <w:rPr>
                <w:rFonts w:ascii="Arial" w:hAnsi="Arial" w:cs="Arial"/>
                <w:b/>
                <w:bCs/>
              </w:rPr>
            </w:pPr>
            <w:r w:rsidRPr="0057322F">
              <w:rPr>
                <w:rFonts w:ascii="Arial" w:hAnsi="Arial" w:cs="Arial"/>
                <w:b/>
                <w:bCs/>
              </w:rPr>
              <w:t>HOPITAL UNIVERSIÁRIO DO OESTE DO PARANÁ</w:t>
            </w:r>
          </w:p>
          <w:p w14:paraId="1B37AF65" w14:textId="77777777" w:rsidR="00E73F64" w:rsidRPr="0057322F" w:rsidRDefault="00E73F64" w:rsidP="00956E8A">
            <w:pPr>
              <w:pStyle w:val="NormalWeb"/>
              <w:spacing w:before="0" w:beforeAutospacing="0" w:after="0" w:afterAutospacing="0" w:line="360" w:lineRule="auto"/>
              <w:jc w:val="center"/>
              <w:rPr>
                <w:rFonts w:ascii="Arial" w:hAnsi="Arial" w:cs="Arial"/>
                <w:b/>
                <w:bCs/>
              </w:rPr>
            </w:pPr>
            <w:r w:rsidRPr="0057322F">
              <w:rPr>
                <w:rFonts w:ascii="Arial" w:hAnsi="Arial" w:cs="Arial"/>
                <w:b/>
                <w:bCs/>
              </w:rPr>
              <w:t>COMISSÃO DE CREDENCIAMENTO</w:t>
            </w:r>
          </w:p>
          <w:p w14:paraId="42506AE3" w14:textId="77777777" w:rsidR="00E73F64" w:rsidRPr="0057322F" w:rsidRDefault="00664489" w:rsidP="00197DE1">
            <w:pPr>
              <w:pStyle w:val="NormalWeb"/>
              <w:spacing w:before="0" w:beforeAutospacing="0" w:after="0" w:afterAutospacing="0" w:line="360" w:lineRule="auto"/>
              <w:jc w:val="center"/>
              <w:rPr>
                <w:rFonts w:ascii="Arial" w:hAnsi="Arial" w:cs="Arial"/>
                <w:b/>
                <w:bCs/>
              </w:rPr>
            </w:pPr>
            <w:r w:rsidRPr="0057322F">
              <w:rPr>
                <w:rFonts w:ascii="Arial" w:hAnsi="Arial" w:cs="Arial"/>
                <w:b/>
                <w:bCs/>
              </w:rPr>
              <w:t xml:space="preserve">Credenciamento do Edital nº </w:t>
            </w:r>
            <w:r w:rsidR="00944D26" w:rsidRPr="0057322F">
              <w:rPr>
                <w:rFonts w:ascii="Arial" w:hAnsi="Arial" w:cs="Arial"/>
                <w:b/>
                <w:bCs/>
              </w:rPr>
              <w:t>00</w:t>
            </w:r>
            <w:r w:rsidR="002F44C0" w:rsidRPr="0057322F">
              <w:rPr>
                <w:rFonts w:ascii="Arial" w:hAnsi="Arial" w:cs="Arial"/>
                <w:b/>
                <w:bCs/>
              </w:rPr>
              <w:t>6</w:t>
            </w:r>
            <w:r w:rsidR="00944D26" w:rsidRPr="0057322F">
              <w:rPr>
                <w:rFonts w:ascii="Arial" w:hAnsi="Arial" w:cs="Arial"/>
                <w:b/>
                <w:bCs/>
              </w:rPr>
              <w:t>/2020</w:t>
            </w:r>
            <w:r w:rsidRPr="0057322F">
              <w:rPr>
                <w:rFonts w:ascii="Arial" w:hAnsi="Arial" w:cs="Arial"/>
                <w:b/>
                <w:bCs/>
              </w:rPr>
              <w:t xml:space="preserve"> – Processo nº 0289/2020</w:t>
            </w:r>
          </w:p>
          <w:p w14:paraId="22214BD0" w14:textId="77777777" w:rsidR="00664489" w:rsidRPr="0057322F" w:rsidRDefault="00956E8A" w:rsidP="00956E8A">
            <w:pPr>
              <w:pStyle w:val="NormalWeb"/>
              <w:spacing w:before="0" w:beforeAutospacing="0" w:after="0" w:afterAutospacing="0" w:line="360" w:lineRule="auto"/>
              <w:rPr>
                <w:rFonts w:ascii="Arial" w:hAnsi="Arial" w:cs="Arial"/>
              </w:rPr>
            </w:pPr>
            <w:r w:rsidRPr="0057322F">
              <w:rPr>
                <w:rFonts w:ascii="Arial" w:hAnsi="Arial" w:cs="Arial"/>
              </w:rPr>
              <w:t xml:space="preserve">Endereço: </w:t>
            </w:r>
            <w:r w:rsidR="00664489" w:rsidRPr="0057322F">
              <w:rPr>
                <w:rFonts w:ascii="Arial" w:hAnsi="Arial" w:cs="Arial"/>
              </w:rPr>
              <w:t>Avenida Tancredo Neves nº 3224 – Santo Onofre</w:t>
            </w:r>
          </w:p>
          <w:p w14:paraId="72663557" w14:textId="77777777" w:rsidR="00664489" w:rsidRPr="0057322F" w:rsidRDefault="00956E8A" w:rsidP="00956E8A">
            <w:pPr>
              <w:pStyle w:val="NormalWeb"/>
              <w:spacing w:before="0" w:beforeAutospacing="0" w:after="0" w:afterAutospacing="0" w:line="360" w:lineRule="auto"/>
              <w:rPr>
                <w:rFonts w:ascii="Arial" w:hAnsi="Arial" w:cs="Arial"/>
              </w:rPr>
            </w:pPr>
            <w:r w:rsidRPr="0057322F">
              <w:rPr>
                <w:rFonts w:ascii="Arial" w:hAnsi="Arial" w:cs="Arial"/>
              </w:rPr>
              <w:t xml:space="preserve">Munícipio: </w:t>
            </w:r>
            <w:r w:rsidR="00664489" w:rsidRPr="0057322F">
              <w:rPr>
                <w:rFonts w:ascii="Arial" w:hAnsi="Arial" w:cs="Arial"/>
              </w:rPr>
              <w:t>Cascavel-P</w:t>
            </w:r>
            <w:r w:rsidR="00D37D67" w:rsidRPr="0057322F">
              <w:rPr>
                <w:rFonts w:ascii="Arial" w:hAnsi="Arial" w:cs="Arial"/>
              </w:rPr>
              <w:t>R</w:t>
            </w:r>
          </w:p>
          <w:p w14:paraId="56192F15" w14:textId="77777777" w:rsidR="00664489" w:rsidRPr="0057322F" w:rsidRDefault="00664489" w:rsidP="00956E8A">
            <w:pPr>
              <w:pStyle w:val="NormalWeb"/>
              <w:spacing w:before="0" w:beforeAutospacing="0" w:after="0" w:afterAutospacing="0" w:line="360" w:lineRule="auto"/>
              <w:rPr>
                <w:rFonts w:ascii="Arial" w:hAnsi="Arial" w:cs="Arial"/>
              </w:rPr>
            </w:pPr>
            <w:r w:rsidRPr="0057322F">
              <w:rPr>
                <w:rFonts w:ascii="Arial" w:hAnsi="Arial" w:cs="Arial"/>
              </w:rPr>
              <w:t xml:space="preserve">CEP: 85.806-470 </w:t>
            </w:r>
          </w:p>
        </w:tc>
      </w:tr>
      <w:tr w:rsidR="00664489" w:rsidRPr="0057322F" w14:paraId="6AB721A5" w14:textId="77777777" w:rsidTr="009A35AD">
        <w:trPr>
          <w:trHeight w:val="2634"/>
        </w:trPr>
        <w:tc>
          <w:tcPr>
            <w:tcW w:w="9495" w:type="dxa"/>
            <w:shd w:val="clear" w:color="auto" w:fill="auto"/>
          </w:tcPr>
          <w:p w14:paraId="1599F0BB" w14:textId="77777777" w:rsidR="00664489" w:rsidRPr="0057322F" w:rsidRDefault="00664489" w:rsidP="00F31866">
            <w:pPr>
              <w:pStyle w:val="NormalWeb"/>
              <w:spacing w:before="120" w:beforeAutospacing="0" w:after="0" w:afterAutospacing="0" w:line="360" w:lineRule="auto"/>
              <w:jc w:val="center"/>
              <w:rPr>
                <w:rFonts w:ascii="Arial" w:hAnsi="Arial" w:cs="Arial"/>
                <w:b/>
                <w:bCs/>
              </w:rPr>
            </w:pPr>
            <w:r w:rsidRPr="0057322F">
              <w:rPr>
                <w:rFonts w:ascii="Arial" w:hAnsi="Arial" w:cs="Arial"/>
                <w:b/>
                <w:bCs/>
              </w:rPr>
              <w:t xml:space="preserve">CHAMENTO PÚBLICO Nº </w:t>
            </w:r>
            <w:r w:rsidR="00944D26" w:rsidRPr="0057322F">
              <w:rPr>
                <w:rFonts w:ascii="Arial" w:hAnsi="Arial" w:cs="Arial"/>
                <w:b/>
                <w:bCs/>
              </w:rPr>
              <w:t>00</w:t>
            </w:r>
            <w:r w:rsidR="002F44C0" w:rsidRPr="0057322F">
              <w:rPr>
                <w:rFonts w:ascii="Arial" w:hAnsi="Arial" w:cs="Arial"/>
                <w:b/>
                <w:bCs/>
              </w:rPr>
              <w:t>6</w:t>
            </w:r>
            <w:r w:rsidR="00944D26" w:rsidRPr="0057322F">
              <w:rPr>
                <w:rFonts w:ascii="Arial" w:hAnsi="Arial" w:cs="Arial"/>
                <w:b/>
                <w:bCs/>
              </w:rPr>
              <w:t>/2020</w:t>
            </w:r>
          </w:p>
          <w:p w14:paraId="4DB4E882" w14:textId="77777777" w:rsidR="00664489" w:rsidRPr="0057322F" w:rsidRDefault="00664489" w:rsidP="00F31866">
            <w:pPr>
              <w:pStyle w:val="NormalWeb"/>
              <w:spacing w:before="0" w:beforeAutospacing="0" w:after="0" w:afterAutospacing="0" w:line="360" w:lineRule="auto"/>
              <w:jc w:val="center"/>
              <w:rPr>
                <w:rFonts w:ascii="Arial" w:hAnsi="Arial" w:cs="Arial"/>
                <w:b/>
                <w:bCs/>
              </w:rPr>
            </w:pPr>
            <w:r w:rsidRPr="0057322F">
              <w:rPr>
                <w:rFonts w:ascii="Arial" w:hAnsi="Arial" w:cs="Arial"/>
                <w:b/>
                <w:bCs/>
              </w:rPr>
              <w:t>DOCUMENTOS PARA HABILITAÇÃO</w:t>
            </w:r>
          </w:p>
          <w:p w14:paraId="3048B45F" w14:textId="77777777" w:rsidR="00664489" w:rsidRPr="0057322F" w:rsidRDefault="00664489" w:rsidP="009A35AD">
            <w:pPr>
              <w:pStyle w:val="NormalWeb"/>
              <w:spacing w:before="0" w:beforeAutospacing="0" w:after="0" w:afterAutospacing="0" w:line="360" w:lineRule="auto"/>
              <w:jc w:val="both"/>
              <w:rPr>
                <w:rFonts w:ascii="Arial" w:hAnsi="Arial" w:cs="Arial"/>
              </w:rPr>
            </w:pPr>
            <w:r w:rsidRPr="0057322F">
              <w:rPr>
                <w:rFonts w:ascii="Arial" w:hAnsi="Arial" w:cs="Arial"/>
              </w:rPr>
              <w:t>PROPONENTE:</w:t>
            </w:r>
          </w:p>
          <w:p w14:paraId="703C5EA0" w14:textId="77777777" w:rsidR="00664489" w:rsidRPr="0057322F" w:rsidRDefault="00664489" w:rsidP="009A35AD">
            <w:pPr>
              <w:pStyle w:val="NormalWeb"/>
              <w:spacing w:before="0" w:beforeAutospacing="0" w:after="0" w:afterAutospacing="0" w:line="360" w:lineRule="auto"/>
              <w:jc w:val="both"/>
              <w:rPr>
                <w:rFonts w:ascii="Arial" w:hAnsi="Arial" w:cs="Arial"/>
              </w:rPr>
            </w:pPr>
            <w:r w:rsidRPr="0057322F">
              <w:rPr>
                <w:rFonts w:ascii="Arial" w:hAnsi="Arial" w:cs="Arial"/>
              </w:rPr>
              <w:t>ENDEREÇO:</w:t>
            </w:r>
          </w:p>
          <w:p w14:paraId="57071037" w14:textId="77777777" w:rsidR="00664489" w:rsidRPr="0057322F" w:rsidRDefault="00664489" w:rsidP="009A35AD">
            <w:pPr>
              <w:pStyle w:val="NormalWeb"/>
              <w:spacing w:before="0" w:beforeAutospacing="0" w:after="0" w:afterAutospacing="0" w:line="360" w:lineRule="auto"/>
              <w:jc w:val="both"/>
              <w:rPr>
                <w:rFonts w:ascii="Arial" w:hAnsi="Arial" w:cs="Arial"/>
              </w:rPr>
            </w:pPr>
            <w:r w:rsidRPr="0057322F">
              <w:rPr>
                <w:rFonts w:ascii="Arial" w:hAnsi="Arial" w:cs="Arial"/>
              </w:rPr>
              <w:t>FONE/CEL:</w:t>
            </w:r>
          </w:p>
          <w:p w14:paraId="450603FE" w14:textId="77777777" w:rsidR="00664489" w:rsidRPr="0057322F" w:rsidRDefault="00664489" w:rsidP="009A35AD">
            <w:pPr>
              <w:pStyle w:val="NormalWeb"/>
              <w:spacing w:before="0" w:beforeAutospacing="0" w:after="0" w:afterAutospacing="0" w:line="360" w:lineRule="auto"/>
              <w:jc w:val="both"/>
              <w:rPr>
                <w:rFonts w:ascii="Arial" w:hAnsi="Arial" w:cs="Arial"/>
              </w:rPr>
            </w:pPr>
            <w:r w:rsidRPr="0057322F">
              <w:rPr>
                <w:rFonts w:ascii="Arial" w:hAnsi="Arial" w:cs="Arial"/>
              </w:rPr>
              <w:t>CNPJ:</w:t>
            </w:r>
          </w:p>
          <w:p w14:paraId="12D40456" w14:textId="77777777" w:rsidR="00664489" w:rsidRPr="0057322F" w:rsidRDefault="00664489" w:rsidP="009A35AD">
            <w:pPr>
              <w:pStyle w:val="NormalWeb"/>
              <w:spacing w:before="0" w:beforeAutospacing="0" w:after="0" w:afterAutospacing="0" w:line="360" w:lineRule="auto"/>
              <w:jc w:val="both"/>
              <w:rPr>
                <w:rFonts w:ascii="Arial" w:hAnsi="Arial" w:cs="Arial"/>
              </w:rPr>
            </w:pPr>
            <w:r w:rsidRPr="0057322F">
              <w:rPr>
                <w:rFonts w:ascii="Arial" w:hAnsi="Arial" w:cs="Arial"/>
              </w:rPr>
              <w:lastRenderedPageBreak/>
              <w:t xml:space="preserve">E-mail: </w:t>
            </w:r>
          </w:p>
        </w:tc>
      </w:tr>
    </w:tbl>
    <w:p w14:paraId="0E929EF2" w14:textId="77777777" w:rsidR="00946E6A" w:rsidRPr="0057322F" w:rsidRDefault="00946E6A" w:rsidP="009A35AD">
      <w:pPr>
        <w:pStyle w:val="NormalWeb"/>
        <w:spacing w:before="0" w:beforeAutospacing="0" w:after="0" w:afterAutospacing="0"/>
        <w:jc w:val="both"/>
        <w:rPr>
          <w:rFonts w:ascii="Arial" w:hAnsi="Arial" w:cs="Arial"/>
        </w:rPr>
      </w:pPr>
    </w:p>
    <w:p w14:paraId="29E861E3" w14:textId="77777777" w:rsidR="00946E6A" w:rsidRPr="0057322F" w:rsidRDefault="001C736E" w:rsidP="009A35AD">
      <w:pPr>
        <w:pStyle w:val="NormalWeb"/>
        <w:spacing w:before="0" w:beforeAutospacing="0" w:after="0" w:afterAutospacing="0"/>
        <w:jc w:val="both"/>
        <w:rPr>
          <w:rFonts w:ascii="Arial" w:hAnsi="Arial" w:cs="Arial"/>
        </w:rPr>
      </w:pPr>
      <w:r w:rsidRPr="0057322F">
        <w:rPr>
          <w:rFonts w:ascii="Arial" w:hAnsi="Arial" w:cs="Arial"/>
        </w:rPr>
        <w:t xml:space="preserve">Após o período estabelecido no item </w:t>
      </w:r>
      <w:r w:rsidR="00956E8A" w:rsidRPr="0057322F">
        <w:rPr>
          <w:rFonts w:ascii="Arial" w:hAnsi="Arial" w:cs="Arial"/>
        </w:rPr>
        <w:t>4</w:t>
      </w:r>
      <w:r w:rsidRPr="0057322F">
        <w:rPr>
          <w:rFonts w:ascii="Arial" w:hAnsi="Arial" w:cs="Arial"/>
        </w:rPr>
        <w:t xml:space="preserve">.1, outros interessados poderão encaminhar a documentação necessária para firmarem o credenciamento, enquanto perdurar a vigência deste edital. Os interessados para atenderem o chamamento do credenciamento, terão acesso aos modelos e anexos, no endereço </w:t>
      </w:r>
      <w:hyperlink r:id="rId8" w:history="1">
        <w:r w:rsidRPr="0057322F">
          <w:rPr>
            <w:rStyle w:val="Hyperlink"/>
            <w:rFonts w:ascii="Arial" w:hAnsi="Arial" w:cs="Arial"/>
          </w:rPr>
          <w:t>www.projetosunioeste/forumhuop</w:t>
        </w:r>
      </w:hyperlink>
      <w:r w:rsidRPr="0057322F">
        <w:rPr>
          <w:rFonts w:ascii="Arial" w:hAnsi="Arial" w:cs="Arial"/>
        </w:rPr>
        <w:t>.</w:t>
      </w:r>
    </w:p>
    <w:p w14:paraId="53000F3D" w14:textId="77777777" w:rsidR="001C736E" w:rsidRPr="0057322F" w:rsidRDefault="001C736E" w:rsidP="009A35AD">
      <w:pPr>
        <w:pStyle w:val="NormalWeb"/>
        <w:spacing w:before="0" w:beforeAutospacing="0" w:after="0" w:afterAutospacing="0"/>
        <w:jc w:val="both"/>
        <w:rPr>
          <w:rFonts w:ascii="Arial" w:hAnsi="Arial" w:cs="Arial"/>
        </w:rPr>
      </w:pPr>
    </w:p>
    <w:p w14:paraId="445585D4" w14:textId="77777777" w:rsidR="00956E8A" w:rsidRPr="0057322F" w:rsidRDefault="00956E8A" w:rsidP="00E04F0C">
      <w:pPr>
        <w:pStyle w:val="NormalWeb"/>
        <w:numPr>
          <w:ilvl w:val="0"/>
          <w:numId w:val="28"/>
        </w:numPr>
        <w:spacing w:before="120" w:beforeAutospacing="0" w:after="120" w:afterAutospacing="0"/>
        <w:ind w:left="357" w:hanging="357"/>
        <w:jc w:val="both"/>
        <w:rPr>
          <w:rFonts w:ascii="Arial" w:hAnsi="Arial" w:cs="Arial"/>
          <w:b/>
          <w:bCs/>
        </w:rPr>
      </w:pPr>
      <w:r w:rsidRPr="0057322F">
        <w:rPr>
          <w:rFonts w:ascii="Arial" w:hAnsi="Arial" w:cs="Arial"/>
          <w:b/>
          <w:bCs/>
        </w:rPr>
        <w:t xml:space="preserve">DA DOCUMENTAÇÃO DE HABILITAÇÃO </w:t>
      </w:r>
    </w:p>
    <w:p w14:paraId="1FFBFAB9" w14:textId="77777777" w:rsidR="00956E8A" w:rsidRPr="0057322F" w:rsidRDefault="00956E8A" w:rsidP="00197DE1">
      <w:pPr>
        <w:pStyle w:val="NormalWeb"/>
        <w:numPr>
          <w:ilvl w:val="1"/>
          <w:numId w:val="28"/>
        </w:numPr>
        <w:spacing w:before="120" w:beforeAutospacing="0" w:after="120" w:afterAutospacing="0"/>
        <w:ind w:left="357" w:hanging="357"/>
        <w:jc w:val="both"/>
        <w:rPr>
          <w:rFonts w:ascii="Arial" w:hAnsi="Arial" w:cs="Arial"/>
        </w:rPr>
      </w:pPr>
      <w:r w:rsidRPr="0057322F">
        <w:rPr>
          <w:rFonts w:ascii="Arial" w:hAnsi="Arial" w:cs="Arial"/>
        </w:rPr>
        <w:t xml:space="preserve"> O credenciamento dar-se-á mediante procedimento administrativo, tendo em vista a impossibilidade de competição de valores, os quais são previamente tabelados seguindo normativas federal, estadual e municipal.</w:t>
      </w:r>
    </w:p>
    <w:p w14:paraId="23FF88F9" w14:textId="28EA6947" w:rsidR="00956E8A" w:rsidRPr="0057322F" w:rsidRDefault="00956E8A" w:rsidP="00197DE1">
      <w:pPr>
        <w:pStyle w:val="NormalWeb"/>
        <w:numPr>
          <w:ilvl w:val="1"/>
          <w:numId w:val="28"/>
        </w:numPr>
        <w:spacing w:before="120" w:beforeAutospacing="0" w:after="120" w:afterAutospacing="0"/>
        <w:jc w:val="both"/>
        <w:rPr>
          <w:rFonts w:ascii="Arial" w:hAnsi="Arial" w:cs="Arial"/>
        </w:rPr>
      </w:pPr>
      <w:r w:rsidRPr="0057322F">
        <w:rPr>
          <w:rFonts w:ascii="Arial" w:hAnsi="Arial" w:cs="Arial"/>
        </w:rPr>
        <w:t xml:space="preserve">  Para o credenciamento, as pessoas </w:t>
      </w:r>
      <w:r w:rsidRPr="0057322F">
        <w:rPr>
          <w:rFonts w:ascii="Arial" w:hAnsi="Arial" w:cs="Arial"/>
          <w:noProof/>
        </w:rPr>
        <w:t>jurídicas</w:t>
      </w:r>
      <w:r w:rsidRPr="0057322F">
        <w:rPr>
          <w:rFonts w:ascii="Arial" w:hAnsi="Arial" w:cs="Arial"/>
        </w:rPr>
        <w:t xml:space="preserve"> interessadas deverão apresentar ao Chamamento/Credenciamento, toda a documentação abaixo relacionada</w:t>
      </w:r>
      <w:r w:rsidR="00E71A43" w:rsidRPr="0057322F">
        <w:rPr>
          <w:rFonts w:ascii="Arial" w:hAnsi="Arial" w:cs="Arial"/>
        </w:rPr>
        <w:t xml:space="preserve"> na ordem</w:t>
      </w:r>
      <w:r w:rsidRPr="0057322F">
        <w:rPr>
          <w:rFonts w:ascii="Arial" w:hAnsi="Arial" w:cs="Arial"/>
        </w:rPr>
        <w:t>:</w:t>
      </w:r>
    </w:p>
    <w:p w14:paraId="4C7E39FF" w14:textId="77777777" w:rsidR="00956E8A" w:rsidRPr="0057322F" w:rsidRDefault="00956E8A" w:rsidP="00197DE1">
      <w:pPr>
        <w:pStyle w:val="NormalWeb"/>
        <w:numPr>
          <w:ilvl w:val="2"/>
          <w:numId w:val="28"/>
        </w:numPr>
        <w:spacing w:before="120" w:beforeAutospacing="0" w:after="120" w:afterAutospacing="0"/>
        <w:jc w:val="both"/>
        <w:rPr>
          <w:rFonts w:ascii="Arial" w:hAnsi="Arial" w:cs="Arial"/>
        </w:rPr>
      </w:pPr>
      <w:r w:rsidRPr="0057322F">
        <w:rPr>
          <w:rFonts w:ascii="Arial" w:hAnsi="Arial" w:cs="Arial"/>
          <w:iCs/>
        </w:rPr>
        <w:t>As empresas que apresentarem o CRC - Certificado de Registro Cadastral, de qualquer órgão da Administração Pública em plena validade, substituirá a apresentação dos documentos enumerados nos itens 5.2.5, alínea “a” e 5.2.6, alíneas “a” e “b”.</w:t>
      </w:r>
    </w:p>
    <w:p w14:paraId="55D73B07" w14:textId="77777777" w:rsidR="00956E8A" w:rsidRPr="0057322F" w:rsidRDefault="00956E8A" w:rsidP="00197DE1">
      <w:pPr>
        <w:pStyle w:val="NormalWeb"/>
        <w:numPr>
          <w:ilvl w:val="2"/>
          <w:numId w:val="28"/>
        </w:numPr>
        <w:spacing w:before="120" w:beforeAutospacing="0" w:after="120" w:afterAutospacing="0"/>
        <w:jc w:val="both"/>
        <w:rPr>
          <w:rFonts w:ascii="Arial" w:hAnsi="Arial" w:cs="Arial"/>
        </w:rPr>
      </w:pPr>
      <w:r w:rsidRPr="0057322F">
        <w:rPr>
          <w:rFonts w:ascii="Arial" w:hAnsi="Arial" w:cs="Arial"/>
          <w:iCs/>
        </w:rPr>
        <w:t xml:space="preserve">As empresas que apresentarem o Cadastro Geral de Fornecedores do Estado emitido pelo GMS/CFPR – Cadastro Unificado de Fornecedores do Estado do Paraná, e com informações sobre a habilitação jurídica, regularidade fiscal (União, Estado, Município, INSS e FGTS), e trabalhista (CNDT), com todos os itens em plena validade, substituirá a apresentação dos documentos enumerados nos itens 5.2.5, alínea “a” e 5.2.6, alíneas “a”, “b”, “c”, “d”, “e”, “f” e “g”. O certificado deve ser obtido no seguinte endereço: </w:t>
      </w:r>
    </w:p>
    <w:p w14:paraId="3D006139" w14:textId="77777777" w:rsidR="00956E8A" w:rsidRPr="0057322F" w:rsidRDefault="00956E8A" w:rsidP="00956E8A">
      <w:pPr>
        <w:jc w:val="both"/>
        <w:rPr>
          <w:rFonts w:ascii="Arial" w:hAnsi="Arial" w:cs="Arial"/>
          <w:iCs/>
        </w:rPr>
      </w:pPr>
      <w:r w:rsidRPr="0057322F">
        <w:rPr>
          <w:rFonts w:ascii="Arial" w:hAnsi="Arial" w:cs="Arial"/>
          <w:iCs/>
          <w:noProof/>
        </w:rPr>
        <w:drawing>
          <wp:inline distT="0" distB="0" distL="0" distR="0" wp14:anchorId="0B69C426" wp14:editId="7396A5B7">
            <wp:extent cx="5760720" cy="1947545"/>
            <wp:effectExtent l="38100" t="38100" r="30480" b="33655"/>
            <wp:docPr id="25" name="Imagem 2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1947545"/>
                    </a:xfrm>
                    <a:prstGeom prst="rect">
                      <a:avLst/>
                    </a:prstGeom>
                    <a:noFill/>
                    <a:ln w="28575" cmpd="sng">
                      <a:solidFill>
                        <a:srgbClr val="000000"/>
                      </a:solidFill>
                      <a:miter lim="800000"/>
                      <a:headEnd/>
                      <a:tailEnd/>
                    </a:ln>
                    <a:effectLst/>
                  </pic:spPr>
                </pic:pic>
              </a:graphicData>
            </a:graphic>
          </wp:inline>
        </w:drawing>
      </w:r>
    </w:p>
    <w:p w14:paraId="529E8DD7" w14:textId="77777777" w:rsidR="00956E8A" w:rsidRPr="0057322F" w:rsidRDefault="00956E8A" w:rsidP="00956E8A">
      <w:pPr>
        <w:jc w:val="both"/>
        <w:rPr>
          <w:rFonts w:ascii="Arial" w:hAnsi="Arial" w:cs="Arial"/>
          <w:iCs/>
        </w:rPr>
      </w:pPr>
    </w:p>
    <w:p w14:paraId="27B44B8C" w14:textId="77777777" w:rsidR="00956E8A" w:rsidRPr="0057322F" w:rsidRDefault="00956E8A" w:rsidP="00E04F0C">
      <w:pPr>
        <w:pStyle w:val="NormalWeb"/>
        <w:numPr>
          <w:ilvl w:val="2"/>
          <w:numId w:val="28"/>
        </w:numPr>
        <w:spacing w:before="0" w:beforeAutospacing="0" w:after="0" w:afterAutospacing="0"/>
        <w:ind w:left="1077"/>
        <w:jc w:val="both"/>
        <w:rPr>
          <w:rFonts w:ascii="Arial" w:hAnsi="Arial" w:cs="Arial"/>
          <w:u w:val="single"/>
        </w:rPr>
      </w:pPr>
      <w:r w:rsidRPr="0057322F">
        <w:rPr>
          <w:rFonts w:ascii="Arial" w:hAnsi="Arial" w:cs="Arial"/>
          <w:iCs/>
        </w:rPr>
        <w:t>O CRC ou CFPR deverão ter a data de validade expressa no documento. Havendo certidões vencidas nos certificados, a empresa deverá entregar a certidão vigente juntamente com a documentação de habilitação.</w:t>
      </w:r>
    </w:p>
    <w:p w14:paraId="4AC2F68D" w14:textId="77777777" w:rsidR="00956E8A" w:rsidRPr="0057322F" w:rsidRDefault="00956E8A" w:rsidP="00956E8A">
      <w:pPr>
        <w:jc w:val="both"/>
        <w:rPr>
          <w:rFonts w:ascii="Arial" w:hAnsi="Arial" w:cs="Arial"/>
          <w:u w:val="single"/>
        </w:rPr>
      </w:pPr>
    </w:p>
    <w:p w14:paraId="34795E02" w14:textId="77777777" w:rsidR="00956E8A" w:rsidRPr="0057322F" w:rsidRDefault="00956E8A" w:rsidP="00E04F0C">
      <w:pPr>
        <w:pStyle w:val="NormalWeb"/>
        <w:numPr>
          <w:ilvl w:val="2"/>
          <w:numId w:val="28"/>
        </w:numPr>
        <w:spacing w:before="0" w:beforeAutospacing="0" w:after="0" w:afterAutospacing="0"/>
        <w:jc w:val="both"/>
        <w:rPr>
          <w:rFonts w:ascii="Arial" w:hAnsi="Arial" w:cs="Arial"/>
          <w:u w:val="single"/>
        </w:rPr>
      </w:pPr>
      <w:r w:rsidRPr="0057322F">
        <w:rPr>
          <w:rFonts w:ascii="Arial" w:hAnsi="Arial" w:cs="Arial"/>
          <w:u w:val="single"/>
        </w:rPr>
        <w:t>Proposta de credenciamento:</w:t>
      </w:r>
    </w:p>
    <w:p w14:paraId="2F1843F3" w14:textId="5D56D613" w:rsidR="00956E8A" w:rsidRPr="0057322F" w:rsidRDefault="006E3004" w:rsidP="00E04F0C">
      <w:pPr>
        <w:numPr>
          <w:ilvl w:val="0"/>
          <w:numId w:val="20"/>
        </w:numPr>
        <w:spacing w:before="120" w:after="120"/>
        <w:ind w:left="1077" w:hanging="720"/>
        <w:jc w:val="both"/>
        <w:rPr>
          <w:rFonts w:ascii="Arial" w:hAnsi="Arial" w:cs="Arial"/>
        </w:rPr>
      </w:pPr>
      <w:r w:rsidRPr="0057322F">
        <w:rPr>
          <w:rFonts w:ascii="Arial" w:hAnsi="Arial" w:cs="Arial"/>
        </w:rPr>
        <w:t xml:space="preserve">Ficha cadastral conforme </w:t>
      </w:r>
      <w:r w:rsidR="00956E8A" w:rsidRPr="0057322F">
        <w:rPr>
          <w:rFonts w:ascii="Arial" w:hAnsi="Arial" w:cs="Arial"/>
        </w:rPr>
        <w:t>Anexo I;</w:t>
      </w:r>
    </w:p>
    <w:p w14:paraId="50F39738" w14:textId="18A85314" w:rsidR="00956E8A" w:rsidRPr="0057322F" w:rsidRDefault="00956E8A" w:rsidP="00E04F0C">
      <w:pPr>
        <w:numPr>
          <w:ilvl w:val="0"/>
          <w:numId w:val="20"/>
        </w:numPr>
        <w:spacing w:before="120" w:after="120"/>
        <w:ind w:left="1077" w:hanging="720"/>
        <w:jc w:val="both"/>
        <w:rPr>
          <w:rFonts w:ascii="Arial" w:hAnsi="Arial" w:cs="Arial"/>
        </w:rPr>
      </w:pPr>
      <w:r w:rsidRPr="0057322F">
        <w:rPr>
          <w:rFonts w:ascii="Arial" w:hAnsi="Arial" w:cs="Arial"/>
        </w:rPr>
        <w:t>Requerimento para credenciamento, conforme modelo contido no Anexo II;</w:t>
      </w:r>
    </w:p>
    <w:p w14:paraId="2BFD264C" w14:textId="77777777" w:rsidR="00956E8A" w:rsidRPr="0057322F" w:rsidRDefault="00956E8A" w:rsidP="00E04F0C">
      <w:pPr>
        <w:numPr>
          <w:ilvl w:val="0"/>
          <w:numId w:val="20"/>
        </w:numPr>
        <w:spacing w:before="120" w:after="120"/>
        <w:ind w:left="1077" w:hanging="720"/>
        <w:jc w:val="both"/>
        <w:rPr>
          <w:rFonts w:ascii="Arial" w:hAnsi="Arial" w:cs="Arial"/>
        </w:rPr>
      </w:pPr>
      <w:r w:rsidRPr="0057322F">
        <w:rPr>
          <w:rFonts w:ascii="Arial" w:hAnsi="Arial" w:cs="Arial"/>
        </w:rPr>
        <w:t>Relação de profissionais da empresa que prestarão serviço no HUOP - Anexo III.</w:t>
      </w:r>
    </w:p>
    <w:p w14:paraId="29B2FB1E" w14:textId="77777777" w:rsidR="00956E8A" w:rsidRPr="0057322F" w:rsidRDefault="00956E8A" w:rsidP="00E04F0C">
      <w:pPr>
        <w:numPr>
          <w:ilvl w:val="0"/>
          <w:numId w:val="20"/>
        </w:numPr>
        <w:spacing w:before="120" w:after="120"/>
        <w:ind w:left="1077" w:hanging="720"/>
        <w:jc w:val="both"/>
        <w:rPr>
          <w:rFonts w:ascii="Arial" w:hAnsi="Arial" w:cs="Arial"/>
          <w:color w:val="000000"/>
        </w:rPr>
      </w:pPr>
      <w:r w:rsidRPr="0057322F">
        <w:rPr>
          <w:rFonts w:ascii="Arial" w:hAnsi="Arial" w:cs="Arial"/>
          <w:noProof/>
        </w:rPr>
        <w:t>Os profissionais deverão apresentar o seu cadastro junto ao Cadastro Nacional de Estabelecimentos de Saúde - SUS/CNES</w:t>
      </w:r>
    </w:p>
    <w:p w14:paraId="525868A4" w14:textId="77777777" w:rsidR="00956E8A" w:rsidRPr="0057322F" w:rsidRDefault="00956E8A" w:rsidP="00956E8A">
      <w:pPr>
        <w:jc w:val="both"/>
        <w:rPr>
          <w:rFonts w:ascii="Arial" w:hAnsi="Arial" w:cs="Arial"/>
          <w:u w:val="single"/>
        </w:rPr>
      </w:pPr>
    </w:p>
    <w:p w14:paraId="24B34501" w14:textId="77777777" w:rsidR="00956E8A" w:rsidRPr="0057322F" w:rsidRDefault="00956E8A" w:rsidP="00E04F0C">
      <w:pPr>
        <w:pStyle w:val="NormalWeb"/>
        <w:numPr>
          <w:ilvl w:val="2"/>
          <w:numId w:val="28"/>
        </w:numPr>
        <w:spacing w:before="120" w:beforeAutospacing="0" w:after="120" w:afterAutospacing="0"/>
        <w:jc w:val="both"/>
        <w:rPr>
          <w:rFonts w:ascii="Arial" w:hAnsi="Arial" w:cs="Arial"/>
        </w:rPr>
      </w:pPr>
      <w:r w:rsidRPr="0057322F">
        <w:rPr>
          <w:rFonts w:ascii="Arial" w:hAnsi="Arial" w:cs="Arial"/>
          <w:u w:val="single"/>
        </w:rPr>
        <w:t>Para comprovação da habilitação jurídica:</w:t>
      </w:r>
    </w:p>
    <w:p w14:paraId="0C6B00A6" w14:textId="77777777" w:rsidR="00956E8A" w:rsidRPr="0057322F" w:rsidRDefault="00956E8A" w:rsidP="00E04F0C">
      <w:pPr>
        <w:numPr>
          <w:ilvl w:val="0"/>
          <w:numId w:val="21"/>
        </w:numPr>
        <w:suppressAutoHyphens/>
        <w:spacing w:before="120" w:after="120"/>
        <w:ind w:left="0" w:firstLine="426"/>
        <w:jc w:val="both"/>
        <w:rPr>
          <w:rFonts w:ascii="Arial" w:hAnsi="Arial" w:cs="Arial"/>
        </w:rPr>
      </w:pPr>
      <w:r w:rsidRPr="0057322F">
        <w:rPr>
          <w:rFonts w:ascii="Arial" w:hAnsi="Arial" w:cs="Arial"/>
        </w:rPr>
        <w:t>Comprovante de constituição da empresa:</w:t>
      </w:r>
    </w:p>
    <w:p w14:paraId="00048626" w14:textId="77777777" w:rsidR="00956E8A" w:rsidRPr="0057322F" w:rsidRDefault="00956E8A" w:rsidP="00E04F0C">
      <w:pPr>
        <w:numPr>
          <w:ilvl w:val="2"/>
          <w:numId w:val="24"/>
        </w:numPr>
        <w:suppressAutoHyphens/>
        <w:spacing w:before="120" w:after="120"/>
        <w:jc w:val="both"/>
        <w:rPr>
          <w:rFonts w:ascii="Arial" w:hAnsi="Arial" w:cs="Arial"/>
        </w:rPr>
      </w:pPr>
      <w:r w:rsidRPr="0057322F">
        <w:rPr>
          <w:rFonts w:ascii="Arial" w:hAnsi="Arial" w:cs="Arial"/>
        </w:rPr>
        <w:t>Registro comercial, no caso de empresa individual;</w:t>
      </w:r>
    </w:p>
    <w:p w14:paraId="489B08DD" w14:textId="77777777" w:rsidR="00956E8A" w:rsidRPr="0057322F" w:rsidRDefault="00956E8A" w:rsidP="00E04F0C">
      <w:pPr>
        <w:numPr>
          <w:ilvl w:val="2"/>
          <w:numId w:val="24"/>
        </w:numPr>
        <w:suppressAutoHyphens/>
        <w:spacing w:before="120" w:after="120"/>
        <w:jc w:val="both"/>
        <w:rPr>
          <w:rFonts w:ascii="Arial" w:hAnsi="Arial" w:cs="Arial"/>
        </w:rPr>
      </w:pPr>
      <w:r w:rsidRPr="0057322F">
        <w:rPr>
          <w:rFonts w:ascii="Arial" w:hAnsi="Arial" w:cs="Arial"/>
        </w:rPr>
        <w:t xml:space="preserve">Ato constitutivo, estatuto ou contrato social em vigor e última alteração, se </w:t>
      </w:r>
      <w:proofErr w:type="gramStart"/>
      <w:r w:rsidRPr="0057322F">
        <w:rPr>
          <w:rFonts w:ascii="Arial" w:hAnsi="Arial" w:cs="Arial"/>
        </w:rPr>
        <w:t>houver, devidamente registrado</w:t>
      </w:r>
      <w:proofErr w:type="gramEnd"/>
      <w:r w:rsidRPr="0057322F">
        <w:rPr>
          <w:rFonts w:ascii="Arial" w:hAnsi="Arial" w:cs="Arial"/>
        </w:rPr>
        <w:t xml:space="preserve"> na Junta Comercial, em se tratando de sociedades comerciais, e acompanhado, no caso de sociedades por ações, dos documentos de eleição de seus atuais administradores. </w:t>
      </w:r>
    </w:p>
    <w:p w14:paraId="7EAFF4CD" w14:textId="77777777" w:rsidR="00956E8A" w:rsidRPr="0057322F" w:rsidRDefault="00956E8A" w:rsidP="00E04F0C">
      <w:pPr>
        <w:numPr>
          <w:ilvl w:val="2"/>
          <w:numId w:val="24"/>
        </w:numPr>
        <w:suppressAutoHyphens/>
        <w:spacing w:before="120" w:after="120"/>
        <w:jc w:val="both"/>
        <w:rPr>
          <w:rFonts w:ascii="Arial" w:hAnsi="Arial" w:cs="Arial"/>
        </w:rPr>
      </w:pPr>
      <w:r w:rsidRPr="0057322F">
        <w:rPr>
          <w:rFonts w:ascii="Arial" w:hAnsi="Arial" w:cs="Arial"/>
        </w:rPr>
        <w:t>Inscrição do ato constitutivo, no caso de sociedade civil, acompanhada de prova da diretoria em exercício.</w:t>
      </w:r>
    </w:p>
    <w:p w14:paraId="3F4F6777" w14:textId="27F9E352" w:rsidR="00956E8A" w:rsidRPr="0057322F" w:rsidRDefault="00956E8A" w:rsidP="00E04F0C">
      <w:pPr>
        <w:numPr>
          <w:ilvl w:val="2"/>
          <w:numId w:val="24"/>
        </w:numPr>
        <w:suppressAutoHyphens/>
        <w:spacing w:before="120" w:after="120"/>
        <w:jc w:val="both"/>
        <w:rPr>
          <w:rFonts w:ascii="Arial" w:hAnsi="Arial" w:cs="Arial"/>
        </w:rPr>
      </w:pPr>
      <w:r w:rsidRPr="0057322F">
        <w:rPr>
          <w:rFonts w:ascii="Arial" w:hAnsi="Arial" w:cs="Arial"/>
        </w:rPr>
        <w:t>Decreto de autorização, em se tratando de empresa ou sociedade estrangeira em funcionamento no país.</w:t>
      </w:r>
    </w:p>
    <w:p w14:paraId="389289D8" w14:textId="512427B0" w:rsidR="00E71A43" w:rsidRPr="0057322F" w:rsidRDefault="00E71A43" w:rsidP="00E04F0C">
      <w:pPr>
        <w:numPr>
          <w:ilvl w:val="2"/>
          <w:numId w:val="24"/>
        </w:numPr>
        <w:suppressAutoHyphens/>
        <w:spacing w:before="120" w:after="120"/>
        <w:jc w:val="both"/>
        <w:rPr>
          <w:rFonts w:ascii="Arial" w:hAnsi="Arial" w:cs="Arial"/>
        </w:rPr>
      </w:pPr>
      <w:r w:rsidRPr="0057322F">
        <w:rPr>
          <w:rFonts w:ascii="Arial" w:hAnsi="Arial" w:cs="Arial"/>
        </w:rPr>
        <w:t>Certificado de regularidade de Inscrição de Pessoa Jurídica junto ao Conselho Regional de Medicina do Paraná – CRM/PR (CRM Jurídico), valido.</w:t>
      </w:r>
    </w:p>
    <w:p w14:paraId="644117F8" w14:textId="77777777" w:rsidR="00956E8A" w:rsidRPr="0057322F" w:rsidRDefault="00956E8A" w:rsidP="00E04F0C">
      <w:pPr>
        <w:numPr>
          <w:ilvl w:val="0"/>
          <w:numId w:val="21"/>
        </w:numPr>
        <w:spacing w:before="120" w:after="120"/>
        <w:jc w:val="both"/>
        <w:rPr>
          <w:rFonts w:ascii="Arial" w:hAnsi="Arial" w:cs="Arial"/>
        </w:rPr>
      </w:pPr>
      <w:r w:rsidRPr="0057322F">
        <w:rPr>
          <w:rFonts w:ascii="Arial" w:hAnsi="Arial" w:cs="Arial"/>
        </w:rPr>
        <w:t>Declaração de que cumpre o disposto no artigo 7º, XXXIII da Constituição Federal e na Lei nº 9.854/1999 de acordo com o modelo do Anexo IV.</w:t>
      </w:r>
    </w:p>
    <w:p w14:paraId="304179D5" w14:textId="77777777" w:rsidR="00956E8A" w:rsidRPr="0057322F" w:rsidRDefault="00956E8A" w:rsidP="00E04F0C">
      <w:pPr>
        <w:numPr>
          <w:ilvl w:val="0"/>
          <w:numId w:val="21"/>
        </w:numPr>
        <w:spacing w:before="120" w:after="120"/>
        <w:jc w:val="both"/>
        <w:rPr>
          <w:rFonts w:ascii="Arial" w:hAnsi="Arial" w:cs="Arial"/>
        </w:rPr>
      </w:pPr>
      <w:r w:rsidRPr="0057322F">
        <w:rPr>
          <w:rFonts w:ascii="Arial" w:hAnsi="Arial" w:cs="Arial"/>
        </w:rPr>
        <w:t>Declaração constante do Anexo V (Modelo De Declaração De Conhecimento Do Edital, Seus Anexos, Instruções E Procedimentos).</w:t>
      </w:r>
    </w:p>
    <w:p w14:paraId="5AEBBA11" w14:textId="77777777" w:rsidR="00956E8A" w:rsidRPr="0057322F" w:rsidRDefault="00956E8A" w:rsidP="00E04F0C">
      <w:pPr>
        <w:numPr>
          <w:ilvl w:val="0"/>
          <w:numId w:val="21"/>
        </w:numPr>
        <w:suppressAutoHyphens/>
        <w:spacing w:before="120" w:after="120"/>
        <w:ind w:left="709" w:hanging="283"/>
        <w:jc w:val="both"/>
        <w:rPr>
          <w:rFonts w:ascii="Arial" w:hAnsi="Arial" w:cs="Arial"/>
        </w:rPr>
      </w:pPr>
      <w:r w:rsidRPr="0057322F">
        <w:rPr>
          <w:rFonts w:ascii="Arial" w:hAnsi="Arial" w:cs="Arial"/>
        </w:rPr>
        <w:t>Declaração do proponente de que não pesa contra si declaração de inidoneidade, que tenha sido expedida por órgão da Administração Pública de qualquer esfera de Governo, de acordo com o Anexo VII.</w:t>
      </w:r>
    </w:p>
    <w:p w14:paraId="204E0847" w14:textId="77777777" w:rsidR="00956E8A" w:rsidRPr="0057322F" w:rsidRDefault="00956E8A" w:rsidP="00E04F0C">
      <w:pPr>
        <w:numPr>
          <w:ilvl w:val="0"/>
          <w:numId w:val="21"/>
        </w:numPr>
        <w:spacing w:before="120" w:after="120"/>
        <w:jc w:val="both"/>
        <w:rPr>
          <w:rFonts w:ascii="Arial" w:hAnsi="Arial" w:cs="Arial"/>
        </w:rPr>
      </w:pPr>
      <w:r w:rsidRPr="0057322F">
        <w:rPr>
          <w:rFonts w:ascii="Arial" w:hAnsi="Arial" w:cs="Arial"/>
        </w:rPr>
        <w:t>Declaração De Qualidade Ambiental E Sustentabilidade Socioambiental (Anexo VIII).</w:t>
      </w:r>
    </w:p>
    <w:p w14:paraId="6CA0470F" w14:textId="77777777" w:rsidR="00956E8A" w:rsidRPr="0057322F" w:rsidRDefault="00956E8A" w:rsidP="00E04F0C">
      <w:pPr>
        <w:pStyle w:val="NormalWeb"/>
        <w:numPr>
          <w:ilvl w:val="0"/>
          <w:numId w:val="21"/>
        </w:numPr>
        <w:spacing w:before="120" w:beforeAutospacing="0" w:after="120" w:afterAutospacing="0"/>
        <w:jc w:val="both"/>
        <w:rPr>
          <w:rFonts w:ascii="Arial" w:hAnsi="Arial" w:cs="Arial"/>
        </w:rPr>
      </w:pPr>
      <w:r w:rsidRPr="0057322F">
        <w:rPr>
          <w:rFonts w:ascii="Arial" w:hAnsi="Arial" w:cs="Arial"/>
        </w:rPr>
        <w:t>Declaração de não possuir cônjuge ou companheiro bem como parente em linha reta ou colateral, por consanguinidade ou afinidade, até o terceiro grau, de agente público vinculado ao Governo do Estado do Paraná (Anexo IX),</w:t>
      </w:r>
    </w:p>
    <w:p w14:paraId="5BD2FE49" w14:textId="77777777" w:rsidR="00956E8A" w:rsidRPr="0057322F" w:rsidRDefault="00956E8A" w:rsidP="00956E8A">
      <w:pPr>
        <w:ind w:left="720"/>
        <w:jc w:val="both"/>
        <w:rPr>
          <w:rFonts w:ascii="Arial" w:hAnsi="Arial" w:cs="Arial"/>
        </w:rPr>
      </w:pPr>
    </w:p>
    <w:p w14:paraId="48722FD4" w14:textId="77777777" w:rsidR="00956E8A" w:rsidRPr="0057322F" w:rsidRDefault="00956E8A" w:rsidP="00E04F0C">
      <w:pPr>
        <w:pStyle w:val="NormalWeb"/>
        <w:numPr>
          <w:ilvl w:val="2"/>
          <w:numId w:val="28"/>
        </w:numPr>
        <w:spacing w:before="120" w:beforeAutospacing="0" w:after="120" w:afterAutospacing="0"/>
        <w:ind w:left="1077"/>
        <w:jc w:val="both"/>
        <w:rPr>
          <w:rFonts w:ascii="Arial" w:hAnsi="Arial" w:cs="Arial"/>
          <w:u w:val="single"/>
        </w:rPr>
      </w:pPr>
      <w:r w:rsidRPr="0057322F">
        <w:rPr>
          <w:rFonts w:ascii="Arial" w:hAnsi="Arial" w:cs="Arial"/>
          <w:u w:val="single"/>
        </w:rPr>
        <w:lastRenderedPageBreak/>
        <w:t>Para comprovação da regularidade fiscal:</w:t>
      </w:r>
    </w:p>
    <w:p w14:paraId="5FA1B4C6" w14:textId="77777777" w:rsidR="00956E8A" w:rsidRPr="0057322F" w:rsidRDefault="00956E8A" w:rsidP="005A6D01">
      <w:pPr>
        <w:numPr>
          <w:ilvl w:val="0"/>
          <w:numId w:val="22"/>
        </w:numPr>
        <w:suppressAutoHyphens/>
        <w:spacing w:before="120" w:after="120"/>
        <w:ind w:left="426" w:hanging="141"/>
        <w:jc w:val="both"/>
        <w:rPr>
          <w:rFonts w:ascii="Arial" w:hAnsi="Arial" w:cs="Arial"/>
        </w:rPr>
      </w:pPr>
      <w:r w:rsidRPr="0057322F">
        <w:rPr>
          <w:rFonts w:ascii="Arial" w:hAnsi="Arial" w:cs="Arial"/>
        </w:rPr>
        <w:t xml:space="preserve">Prova de inscrição no Cadastro Nacional de Pessoa Jurídica (CNPJ), este documento não possui prazo de validade, desde que não especificado no documento. Acesse o site:  </w:t>
      </w:r>
      <w:hyperlink r:id="rId11" w:history="1">
        <w:r w:rsidRPr="0057322F">
          <w:rPr>
            <w:rStyle w:val="Hyperlink"/>
            <w:rFonts w:ascii="Arial" w:hAnsi="Arial" w:cs="Arial"/>
          </w:rPr>
          <w:t>http://servicos.receita.fazenda.gov.br/Servicos/cnpjreva/Cnpjreva_Solicitacao.asp?cnpj=</w:t>
        </w:r>
      </w:hyperlink>
      <w:r w:rsidRPr="0057322F">
        <w:rPr>
          <w:rFonts w:ascii="Arial" w:hAnsi="Arial" w:cs="Arial"/>
        </w:rPr>
        <w:t xml:space="preserve"> </w:t>
      </w:r>
    </w:p>
    <w:p w14:paraId="59A10B2F" w14:textId="77777777" w:rsidR="00956E8A" w:rsidRPr="0057322F" w:rsidRDefault="00956E8A" w:rsidP="005A6D01">
      <w:pPr>
        <w:numPr>
          <w:ilvl w:val="0"/>
          <w:numId w:val="22"/>
        </w:numPr>
        <w:suppressAutoHyphens/>
        <w:spacing w:before="120" w:after="120"/>
        <w:ind w:left="426" w:hanging="142"/>
        <w:jc w:val="both"/>
        <w:rPr>
          <w:rFonts w:ascii="Arial" w:hAnsi="Arial" w:cs="Arial"/>
        </w:rPr>
      </w:pPr>
      <w:r w:rsidRPr="0057322F">
        <w:rPr>
          <w:rFonts w:ascii="Arial" w:hAnsi="Arial" w:cs="Arial"/>
        </w:rPr>
        <w:t>Prova de inscrição no Cadastro de Contribuinte Municipal (Alvará, este documento não possui prazo de validade, desde que não especificado no documento) ou Prova de inscrição no Cadastro de Contribuinte Estadual (CICAD), relativo ao domicílio ou sede do interessado, pertinente ao ramo de atividade e compatível com o objeto contratual.</w:t>
      </w:r>
    </w:p>
    <w:p w14:paraId="12370290" w14:textId="77777777" w:rsidR="00956E8A" w:rsidRPr="0057322F" w:rsidRDefault="00956E8A" w:rsidP="005A6D01">
      <w:pPr>
        <w:numPr>
          <w:ilvl w:val="0"/>
          <w:numId w:val="22"/>
        </w:numPr>
        <w:suppressAutoHyphens/>
        <w:spacing w:before="120" w:after="120"/>
        <w:ind w:left="426" w:hanging="141"/>
        <w:jc w:val="both"/>
        <w:rPr>
          <w:rFonts w:ascii="Arial" w:hAnsi="Arial" w:cs="Arial"/>
        </w:rPr>
      </w:pPr>
      <w:r w:rsidRPr="0057322F">
        <w:rPr>
          <w:rFonts w:ascii="Arial" w:hAnsi="Arial" w:cs="Arial"/>
        </w:rPr>
        <w:t xml:space="preserve">Prova de regularidade com a Fazenda Federal, constando na certidão referência quanto à regularidade no âmbito da RFB e da PGFN e quanto às contribuições sociais e as contribuições devidas, inscritas em Dívida Ativa do Instituto Nacional do Seguro Social (INSS), conforme previsto na Portaria MF 358, de 5 de setembro de 2014, expedido pelo Ministério da Fazenda, ou outra equivalente, na forma da lei. A certidão pode ser obtida no site: </w:t>
      </w:r>
      <w:hyperlink r:id="rId12" w:history="1">
        <w:r w:rsidRPr="0057322F">
          <w:rPr>
            <w:rStyle w:val="Hyperlink"/>
            <w:rFonts w:ascii="Arial" w:hAnsi="Arial" w:cs="Arial"/>
          </w:rPr>
          <w:t>http://www.receita.fazenda.gov.br/certidoes/pessoajuridica.htm</w:t>
        </w:r>
      </w:hyperlink>
    </w:p>
    <w:p w14:paraId="636A04C9" w14:textId="77777777" w:rsidR="00956E8A" w:rsidRPr="0057322F" w:rsidRDefault="00956E8A" w:rsidP="00E04F0C">
      <w:pPr>
        <w:numPr>
          <w:ilvl w:val="0"/>
          <w:numId w:val="22"/>
        </w:numPr>
        <w:suppressAutoHyphens/>
        <w:spacing w:before="120" w:after="120"/>
        <w:ind w:left="340"/>
        <w:jc w:val="both"/>
        <w:rPr>
          <w:rFonts w:ascii="Arial" w:hAnsi="Arial" w:cs="Arial"/>
        </w:rPr>
      </w:pPr>
      <w:r w:rsidRPr="0057322F">
        <w:rPr>
          <w:rFonts w:ascii="Arial" w:hAnsi="Arial" w:cs="Arial"/>
        </w:rPr>
        <w:t>Prova de regularidade para com a Fazenda Estadual, mediante apresentação de Certidão de Regularidade Fiscal, expedida pela Secretaria de Estado da Fazenda, do domicílio ou sede do interessado, ou outra equivalente, na forma da lei.</w:t>
      </w:r>
    </w:p>
    <w:p w14:paraId="75466EE1" w14:textId="77777777" w:rsidR="00956E8A" w:rsidRPr="0057322F" w:rsidRDefault="00956E8A" w:rsidP="00E04F0C">
      <w:pPr>
        <w:numPr>
          <w:ilvl w:val="0"/>
          <w:numId w:val="22"/>
        </w:numPr>
        <w:suppressAutoHyphens/>
        <w:spacing w:before="120" w:after="120"/>
        <w:ind w:left="340"/>
        <w:jc w:val="both"/>
        <w:rPr>
          <w:rFonts w:ascii="Arial" w:hAnsi="Arial" w:cs="Arial"/>
        </w:rPr>
      </w:pPr>
      <w:r w:rsidRPr="0057322F">
        <w:rPr>
          <w:rFonts w:ascii="Arial" w:hAnsi="Arial" w:cs="Arial"/>
        </w:rPr>
        <w:t>Prova de regularidade para com a Fazenda Municipal, mediante apresentação de Certidão de Regularidade Fiscal, expedida pela Secretaria Municipal da Fazenda, do domicílio ou sede do interessado, ou outra equivalente, na forma da lei.</w:t>
      </w:r>
    </w:p>
    <w:p w14:paraId="2A18A21B" w14:textId="77777777" w:rsidR="00956E8A" w:rsidRPr="0057322F" w:rsidRDefault="00956E8A" w:rsidP="00E04F0C">
      <w:pPr>
        <w:numPr>
          <w:ilvl w:val="0"/>
          <w:numId w:val="22"/>
        </w:numPr>
        <w:suppressAutoHyphens/>
        <w:spacing w:before="120" w:after="120"/>
        <w:ind w:left="340"/>
        <w:jc w:val="both"/>
        <w:rPr>
          <w:rStyle w:val="Hyperlink"/>
          <w:rFonts w:ascii="Arial" w:hAnsi="Arial" w:cs="Arial"/>
          <w:color w:val="auto"/>
          <w:u w:val="none"/>
        </w:rPr>
      </w:pPr>
      <w:r w:rsidRPr="0057322F">
        <w:rPr>
          <w:rFonts w:ascii="Arial" w:hAnsi="Arial" w:cs="Arial"/>
        </w:rPr>
        <w:t xml:space="preserve">Prova de regularidade relativa ao Fundo de Garantia por Tempo de Serviço (FGTS), demonstrando situação regular. A certidão do FGTS pode ser obtida no site: </w:t>
      </w:r>
      <w:hyperlink r:id="rId13" w:history="1">
        <w:r w:rsidRPr="0057322F">
          <w:rPr>
            <w:rStyle w:val="Hyperlink"/>
            <w:rFonts w:ascii="Arial" w:hAnsi="Arial" w:cs="Arial"/>
          </w:rPr>
          <w:t>https://www.sifge.caixa.gov.br/Cidadao/Crf/FgeCfSCriteriosPesquisa.asp</w:t>
        </w:r>
      </w:hyperlink>
      <w:r w:rsidRPr="0057322F">
        <w:rPr>
          <w:rFonts w:ascii="Arial" w:hAnsi="Arial" w:cs="Arial"/>
        </w:rPr>
        <w:t>.</w:t>
      </w:r>
      <w:r w:rsidRPr="0057322F">
        <w:rPr>
          <w:rStyle w:val="Hyperlink"/>
          <w:rFonts w:ascii="Arial" w:hAnsi="Arial" w:cs="Arial"/>
        </w:rPr>
        <w:t xml:space="preserve"> </w:t>
      </w:r>
    </w:p>
    <w:p w14:paraId="0E0F9CBC" w14:textId="77777777" w:rsidR="00956E8A" w:rsidRPr="0057322F" w:rsidRDefault="00956E8A" w:rsidP="00E04F0C">
      <w:pPr>
        <w:numPr>
          <w:ilvl w:val="0"/>
          <w:numId w:val="22"/>
        </w:numPr>
        <w:suppressAutoHyphens/>
        <w:spacing w:before="120" w:after="120"/>
        <w:ind w:left="340"/>
        <w:jc w:val="both"/>
        <w:rPr>
          <w:rFonts w:ascii="Arial" w:hAnsi="Arial" w:cs="Arial"/>
        </w:rPr>
      </w:pPr>
      <w:r w:rsidRPr="0057322F">
        <w:rPr>
          <w:rFonts w:ascii="Arial" w:hAnsi="Arial" w:cs="Arial"/>
        </w:rPr>
        <w:t xml:space="preserve">prova de regularidade perante a Justiça do Trabalho, mediante apresentação de Certidão Negativa de Débitos Trabalhistas (CNDT), expedida pela Justiça do Trabalho, para comprovar a inexistência de débitos inadimplidos perante a Justiça do Trabalho. </w:t>
      </w:r>
      <w:hyperlink r:id="rId14" w:history="1">
        <w:r w:rsidRPr="0057322F">
          <w:rPr>
            <w:rStyle w:val="Hyperlink"/>
            <w:rFonts w:ascii="Arial" w:hAnsi="Arial" w:cs="Arial"/>
          </w:rPr>
          <w:t>http://www.tst.jus.br/certidao</w:t>
        </w:r>
      </w:hyperlink>
    </w:p>
    <w:p w14:paraId="07FC913F" w14:textId="77777777" w:rsidR="00956E8A" w:rsidRPr="0057322F" w:rsidRDefault="00956E8A" w:rsidP="00956E8A">
      <w:pPr>
        <w:suppressAutoHyphens/>
        <w:ind w:left="567"/>
        <w:jc w:val="both"/>
        <w:rPr>
          <w:rStyle w:val="Hyperlink"/>
          <w:rFonts w:ascii="Arial" w:hAnsi="Arial" w:cs="Arial"/>
        </w:rPr>
      </w:pPr>
    </w:p>
    <w:p w14:paraId="7F5CD328" w14:textId="77777777" w:rsidR="00956E8A" w:rsidRPr="0057322F" w:rsidRDefault="00956E8A" w:rsidP="00E04F0C">
      <w:pPr>
        <w:pStyle w:val="NormalWeb"/>
        <w:numPr>
          <w:ilvl w:val="2"/>
          <w:numId w:val="28"/>
        </w:numPr>
        <w:spacing w:before="0" w:beforeAutospacing="0" w:after="0" w:afterAutospacing="0"/>
        <w:jc w:val="both"/>
        <w:rPr>
          <w:rFonts w:ascii="Arial" w:hAnsi="Arial" w:cs="Arial"/>
          <w:u w:val="single"/>
        </w:rPr>
      </w:pPr>
      <w:r w:rsidRPr="0057322F">
        <w:rPr>
          <w:rFonts w:ascii="Arial" w:hAnsi="Arial" w:cs="Arial"/>
          <w:u w:val="single"/>
        </w:rPr>
        <w:t>Para a comprovação da qualificação econômico-financeira:</w:t>
      </w:r>
    </w:p>
    <w:p w14:paraId="271DAB5B" w14:textId="77777777" w:rsidR="00956E8A" w:rsidRPr="0057322F" w:rsidRDefault="00956E8A" w:rsidP="00E04F0C">
      <w:pPr>
        <w:numPr>
          <w:ilvl w:val="0"/>
          <w:numId w:val="23"/>
        </w:numPr>
        <w:rPr>
          <w:rFonts w:ascii="Arial" w:hAnsi="Arial" w:cs="Arial"/>
          <w:shd w:val="clear" w:color="auto" w:fill="FFFFFF"/>
        </w:rPr>
      </w:pPr>
      <w:r w:rsidRPr="0057322F">
        <w:rPr>
          <w:rFonts w:ascii="Arial" w:hAnsi="Arial" w:cs="Arial"/>
          <w:shd w:val="clear" w:color="auto" w:fill="FFFFFF"/>
        </w:rPr>
        <w:t>Certidão negativa de falência ou concordata expedida pelo distribuidor da sede do proponente, com validade de, no máximo, 90 (noventa) dias, contados a partir de sua emissão, exceto se houver previsão de prazo diferente na própria certidão. No caso de sociedade (s) civil (s), deverá ser apresentada a certidão negativa de distribuição de processos civis, expedida pelo distribuidor da sede da pessoa jurídica.</w:t>
      </w:r>
    </w:p>
    <w:p w14:paraId="3843856C" w14:textId="77777777" w:rsidR="00956E8A" w:rsidRPr="0057322F" w:rsidRDefault="00956E8A" w:rsidP="00956E8A">
      <w:pPr>
        <w:suppressAutoHyphens/>
        <w:ind w:left="709"/>
        <w:jc w:val="both"/>
        <w:rPr>
          <w:rFonts w:ascii="Arial" w:hAnsi="Arial" w:cs="Arial"/>
        </w:rPr>
      </w:pPr>
    </w:p>
    <w:p w14:paraId="11623F07" w14:textId="77777777" w:rsidR="00956E8A" w:rsidRPr="0057322F" w:rsidRDefault="00956E8A" w:rsidP="00956E8A">
      <w:pPr>
        <w:jc w:val="both"/>
        <w:rPr>
          <w:rFonts w:ascii="Arial" w:hAnsi="Arial" w:cs="Arial"/>
        </w:rPr>
      </w:pPr>
    </w:p>
    <w:p w14:paraId="0118AB44" w14:textId="77777777" w:rsidR="00956E8A" w:rsidRPr="0057322F" w:rsidRDefault="00956E8A" w:rsidP="00E04F0C">
      <w:pPr>
        <w:pStyle w:val="NormalWeb"/>
        <w:numPr>
          <w:ilvl w:val="2"/>
          <w:numId w:val="28"/>
        </w:numPr>
        <w:spacing w:before="0" w:beforeAutospacing="0" w:after="0" w:afterAutospacing="0"/>
        <w:jc w:val="both"/>
        <w:rPr>
          <w:rFonts w:ascii="Arial" w:hAnsi="Arial" w:cs="Arial"/>
        </w:rPr>
      </w:pPr>
      <w:r w:rsidRPr="0057322F">
        <w:rPr>
          <w:rFonts w:ascii="Arial" w:hAnsi="Arial" w:cs="Arial"/>
          <w:u w:val="single"/>
        </w:rPr>
        <w:t>Para a comprovação da qualificação técnica:</w:t>
      </w:r>
    </w:p>
    <w:p w14:paraId="2A6EFA44" w14:textId="77777777" w:rsidR="00956E8A" w:rsidRPr="0057322F" w:rsidRDefault="00956E8A" w:rsidP="00E04F0C">
      <w:pPr>
        <w:pStyle w:val="NormalWeb"/>
        <w:numPr>
          <w:ilvl w:val="0"/>
          <w:numId w:val="27"/>
        </w:numPr>
        <w:spacing w:before="120" w:beforeAutospacing="0" w:after="120" w:afterAutospacing="0"/>
        <w:ind w:left="714" w:hanging="357"/>
        <w:jc w:val="both"/>
        <w:rPr>
          <w:rFonts w:ascii="Arial" w:hAnsi="Arial" w:cs="Arial"/>
        </w:rPr>
      </w:pPr>
      <w:r w:rsidRPr="0057322F">
        <w:rPr>
          <w:rFonts w:ascii="Arial" w:hAnsi="Arial" w:cs="Arial"/>
        </w:rPr>
        <w:lastRenderedPageBreak/>
        <w:t>Cópia da carteira de identidade profissional do responsável técnico pela pessoa jurídica e dos demais profissionais que a empresa indicar no ANEXO III e curriculum vitae;</w:t>
      </w:r>
    </w:p>
    <w:p w14:paraId="7E83BCC5" w14:textId="77777777" w:rsidR="00956E8A" w:rsidRPr="0057322F" w:rsidRDefault="00956E8A" w:rsidP="00E04F0C">
      <w:pPr>
        <w:pStyle w:val="NormalWeb"/>
        <w:numPr>
          <w:ilvl w:val="0"/>
          <w:numId w:val="27"/>
        </w:numPr>
        <w:spacing w:before="120" w:beforeAutospacing="0" w:after="120" w:afterAutospacing="0"/>
        <w:ind w:left="714" w:hanging="357"/>
        <w:jc w:val="both"/>
        <w:rPr>
          <w:rFonts w:ascii="Arial" w:hAnsi="Arial" w:cs="Arial"/>
        </w:rPr>
      </w:pPr>
      <w:r w:rsidRPr="0057322F">
        <w:rPr>
          <w:rFonts w:ascii="Arial" w:hAnsi="Arial" w:cs="Arial"/>
        </w:rPr>
        <w:t>Certidão Negativa de Débitos junto aos órgãos de classe do Estado do Paraná, do responsável técnico pela pessoa jurídica e dos demais profissionais que a empresa indicar no ANEXO III;</w:t>
      </w:r>
    </w:p>
    <w:p w14:paraId="1EEDD482" w14:textId="1E12C674" w:rsidR="00956E8A" w:rsidRPr="0057322F" w:rsidRDefault="00956E8A" w:rsidP="00E04F0C">
      <w:pPr>
        <w:pStyle w:val="NormalWeb"/>
        <w:numPr>
          <w:ilvl w:val="0"/>
          <w:numId w:val="27"/>
        </w:numPr>
        <w:spacing w:before="120" w:beforeAutospacing="0" w:after="120" w:afterAutospacing="0"/>
        <w:ind w:left="714" w:hanging="357"/>
        <w:jc w:val="both"/>
        <w:rPr>
          <w:rFonts w:ascii="Arial" w:hAnsi="Arial" w:cs="Arial"/>
        </w:rPr>
      </w:pPr>
      <w:r w:rsidRPr="0057322F">
        <w:rPr>
          <w:rFonts w:ascii="Arial" w:hAnsi="Arial" w:cs="Arial"/>
        </w:rPr>
        <w:t>Diploma de Curso Superior</w:t>
      </w:r>
      <w:r w:rsidR="001C6B75" w:rsidRPr="0057322F">
        <w:rPr>
          <w:rFonts w:ascii="Arial" w:hAnsi="Arial" w:cs="Arial"/>
        </w:rPr>
        <w:t xml:space="preserve"> em Medicina</w:t>
      </w:r>
      <w:r w:rsidRPr="0057322F">
        <w:rPr>
          <w:rFonts w:ascii="Arial" w:hAnsi="Arial" w:cs="Arial"/>
        </w:rPr>
        <w:t>, conforme qualificação exigida neste Edital</w:t>
      </w:r>
      <w:r w:rsidR="00141580" w:rsidRPr="0057322F">
        <w:rPr>
          <w:rFonts w:ascii="Arial" w:hAnsi="Arial" w:cs="Arial"/>
        </w:rPr>
        <w:t xml:space="preserve"> (item 2.3.1)</w:t>
      </w:r>
      <w:r w:rsidRPr="0057322F">
        <w:rPr>
          <w:rFonts w:ascii="Arial" w:hAnsi="Arial" w:cs="Arial"/>
        </w:rPr>
        <w:t>, para a classe que deseja credenciamento, devidamente reconhecido pelo MEC, dos profissionais que a empresa indicar no ANEXO III</w:t>
      </w:r>
      <w:r w:rsidR="001C6B75" w:rsidRPr="0057322F">
        <w:rPr>
          <w:rFonts w:ascii="Arial" w:hAnsi="Arial" w:cs="Arial"/>
        </w:rPr>
        <w:t xml:space="preserve"> e Cópia da cédula de identidade médica ou Carteira Profissional de Médico, em plena validade, emitida pelo Conselho Regional de Medicina do Paraná – CRM/PR</w:t>
      </w:r>
      <w:r w:rsidRPr="0057322F">
        <w:rPr>
          <w:rFonts w:ascii="Arial" w:hAnsi="Arial" w:cs="Arial"/>
        </w:rPr>
        <w:t>;</w:t>
      </w:r>
    </w:p>
    <w:p w14:paraId="24FE2F8F" w14:textId="3FFDE6A6" w:rsidR="00956E8A" w:rsidRPr="0057322F" w:rsidRDefault="00956E8A" w:rsidP="00E04F0C">
      <w:pPr>
        <w:pStyle w:val="NormalWeb"/>
        <w:numPr>
          <w:ilvl w:val="0"/>
          <w:numId w:val="27"/>
        </w:numPr>
        <w:spacing w:before="120" w:beforeAutospacing="0" w:after="120" w:afterAutospacing="0"/>
        <w:ind w:left="714" w:hanging="357"/>
        <w:jc w:val="both"/>
        <w:rPr>
          <w:rFonts w:ascii="Arial" w:hAnsi="Arial" w:cs="Arial"/>
        </w:rPr>
      </w:pPr>
      <w:r w:rsidRPr="0057322F">
        <w:rPr>
          <w:rFonts w:ascii="Arial" w:hAnsi="Arial" w:cs="Arial"/>
        </w:rPr>
        <w:t xml:space="preserve">Certificado de Cursos de Especialização, </w:t>
      </w:r>
      <w:r w:rsidR="001C6B75" w:rsidRPr="0057322F">
        <w:rPr>
          <w:rFonts w:ascii="Arial" w:hAnsi="Arial" w:cs="Arial"/>
        </w:rPr>
        <w:t xml:space="preserve">expedido pela Sociedade Brasileira que rege a referida especialidade ou por Programa de Residência Médica reconhecido pelo MEC e pela Comissão Nacional de Residência Médica, desde que esteja concluída e aprovada ou Cópia do Registro de Qualificação de Especialista emitido pelo CRM / PR. </w:t>
      </w:r>
      <w:r w:rsidRPr="0057322F">
        <w:rPr>
          <w:rFonts w:ascii="Arial" w:hAnsi="Arial" w:cs="Arial"/>
        </w:rPr>
        <w:t xml:space="preserve"> conforme qualificação exigida neste Edital</w:t>
      </w:r>
      <w:r w:rsidR="00141580" w:rsidRPr="0057322F">
        <w:rPr>
          <w:rFonts w:ascii="Arial" w:hAnsi="Arial" w:cs="Arial"/>
        </w:rPr>
        <w:t xml:space="preserve"> (item 2.3.1)</w:t>
      </w:r>
      <w:r w:rsidRPr="0057322F">
        <w:rPr>
          <w:rFonts w:ascii="Arial" w:hAnsi="Arial" w:cs="Arial"/>
        </w:rPr>
        <w:t>, para a classe que deseja credenciamento, devidamente reconhecido pelo MEC, dos profissionais que indicar no ANEXO III;</w:t>
      </w:r>
    </w:p>
    <w:p w14:paraId="46733A7E" w14:textId="50910164" w:rsidR="00956E8A" w:rsidRPr="0057322F" w:rsidRDefault="00956E8A" w:rsidP="00E04F0C">
      <w:pPr>
        <w:pStyle w:val="NormalWeb"/>
        <w:numPr>
          <w:ilvl w:val="0"/>
          <w:numId w:val="27"/>
        </w:numPr>
        <w:spacing w:before="120" w:beforeAutospacing="0" w:after="120" w:afterAutospacing="0"/>
        <w:ind w:left="714" w:hanging="357"/>
        <w:jc w:val="both"/>
        <w:rPr>
          <w:rFonts w:ascii="Arial" w:hAnsi="Arial" w:cs="Arial"/>
        </w:rPr>
      </w:pPr>
      <w:r w:rsidRPr="0057322F">
        <w:rPr>
          <w:rFonts w:ascii="Arial" w:hAnsi="Arial" w:cs="Arial"/>
        </w:rPr>
        <w:t>Comprovação de experiência, através de cópia da carteira de trabalho ou contrato de trabalho, para a classe que deseja credenciamento, dos profissionais que indicar no ANEXO III</w:t>
      </w:r>
      <w:r w:rsidR="00141580" w:rsidRPr="0057322F">
        <w:rPr>
          <w:rFonts w:ascii="Arial" w:hAnsi="Arial" w:cs="Arial"/>
        </w:rPr>
        <w:t xml:space="preserve"> conforme qualificação exigida neste Edital (item 2.3.1)</w:t>
      </w:r>
      <w:r w:rsidRPr="0057322F">
        <w:rPr>
          <w:rFonts w:ascii="Arial" w:hAnsi="Arial" w:cs="Arial"/>
        </w:rPr>
        <w:t>;</w:t>
      </w:r>
    </w:p>
    <w:p w14:paraId="65EF37BC" w14:textId="414DFE16" w:rsidR="00E32165" w:rsidRPr="0057322F" w:rsidRDefault="00E32165" w:rsidP="00E04F0C">
      <w:pPr>
        <w:pStyle w:val="NormalWeb"/>
        <w:numPr>
          <w:ilvl w:val="0"/>
          <w:numId w:val="27"/>
        </w:numPr>
        <w:spacing w:before="120" w:beforeAutospacing="0" w:after="120" w:afterAutospacing="0"/>
        <w:ind w:left="714" w:hanging="357"/>
        <w:jc w:val="both"/>
        <w:rPr>
          <w:rFonts w:ascii="Arial" w:hAnsi="Arial" w:cs="Arial"/>
        </w:rPr>
      </w:pPr>
      <w:r w:rsidRPr="0057322F">
        <w:rPr>
          <w:rFonts w:ascii="Arial" w:hAnsi="Arial" w:cs="Arial"/>
        </w:rPr>
        <w:t>Declaração de Capacidade Técnica da empresa conforme Anexo VI;</w:t>
      </w:r>
    </w:p>
    <w:p w14:paraId="20E4A182" w14:textId="20415C3C" w:rsidR="001C6B75" w:rsidRPr="0057322F" w:rsidRDefault="001C6B75" w:rsidP="00E04F0C">
      <w:pPr>
        <w:pStyle w:val="NormalWeb"/>
        <w:numPr>
          <w:ilvl w:val="0"/>
          <w:numId w:val="27"/>
        </w:numPr>
        <w:spacing w:before="120" w:beforeAutospacing="0" w:after="120" w:afterAutospacing="0"/>
        <w:ind w:left="714" w:hanging="357"/>
        <w:jc w:val="both"/>
        <w:rPr>
          <w:rFonts w:ascii="Arial" w:hAnsi="Arial" w:cs="Arial"/>
        </w:rPr>
      </w:pPr>
      <w:r w:rsidRPr="0057322F">
        <w:rPr>
          <w:rFonts w:ascii="Arial" w:hAnsi="Arial" w:cs="Arial"/>
        </w:rPr>
        <w:t>Certidão negativa de antecedentes criminais (Federal e Estadual);</w:t>
      </w:r>
    </w:p>
    <w:p w14:paraId="067C3C39" w14:textId="3392C3E0" w:rsidR="001C6B75" w:rsidRPr="0057322F" w:rsidRDefault="001C6B75" w:rsidP="00E04F0C">
      <w:pPr>
        <w:pStyle w:val="NormalWeb"/>
        <w:numPr>
          <w:ilvl w:val="0"/>
          <w:numId w:val="27"/>
        </w:numPr>
        <w:spacing w:before="120" w:beforeAutospacing="0" w:after="120" w:afterAutospacing="0"/>
        <w:ind w:left="714" w:hanging="357"/>
        <w:jc w:val="both"/>
        <w:rPr>
          <w:rFonts w:ascii="Arial" w:hAnsi="Arial" w:cs="Arial"/>
        </w:rPr>
      </w:pPr>
      <w:r w:rsidRPr="0057322F">
        <w:rPr>
          <w:rFonts w:ascii="Arial" w:hAnsi="Arial" w:cs="Arial"/>
        </w:rPr>
        <w:t>Certidão negativa de Conduta Ético Profissional no CRM;</w:t>
      </w:r>
    </w:p>
    <w:p w14:paraId="4D97E0CB" w14:textId="77777777" w:rsidR="00956E8A" w:rsidRPr="0057322F" w:rsidRDefault="00956E8A" w:rsidP="00E04F0C">
      <w:pPr>
        <w:pStyle w:val="NormalWeb"/>
        <w:numPr>
          <w:ilvl w:val="0"/>
          <w:numId w:val="27"/>
        </w:numPr>
        <w:spacing w:before="120" w:beforeAutospacing="0" w:after="120" w:afterAutospacing="0"/>
        <w:ind w:left="714" w:hanging="357"/>
        <w:jc w:val="both"/>
        <w:rPr>
          <w:rFonts w:ascii="Arial" w:hAnsi="Arial" w:cs="Arial"/>
          <w:color w:val="000000"/>
        </w:rPr>
      </w:pPr>
      <w:r w:rsidRPr="0057322F">
        <w:rPr>
          <w:rFonts w:ascii="Arial" w:hAnsi="Arial" w:cs="Arial"/>
        </w:rPr>
        <w:t>Atestado de Saúde Ocupacional dos profissionais que a empresa indicar no ANEXO III, específico para a</w:t>
      </w:r>
      <w:r w:rsidRPr="0057322F">
        <w:rPr>
          <w:rFonts w:ascii="Arial" w:hAnsi="Arial" w:cs="Arial"/>
          <w:color w:val="000000"/>
        </w:rPr>
        <w:t xml:space="preserve"> atividade à qual desempenhará no HUOP;</w:t>
      </w:r>
    </w:p>
    <w:p w14:paraId="5697B099" w14:textId="77777777" w:rsidR="00956E8A" w:rsidRPr="0057322F" w:rsidRDefault="00956E8A" w:rsidP="00E04F0C">
      <w:pPr>
        <w:pStyle w:val="NormalWeb"/>
        <w:numPr>
          <w:ilvl w:val="1"/>
          <w:numId w:val="28"/>
        </w:numPr>
        <w:spacing w:before="120" w:beforeAutospacing="0" w:after="120" w:afterAutospacing="0"/>
        <w:ind w:left="357" w:hanging="357"/>
        <w:jc w:val="both"/>
        <w:rPr>
          <w:rFonts w:ascii="Arial" w:hAnsi="Arial" w:cs="Arial"/>
          <w:bCs/>
        </w:rPr>
      </w:pPr>
      <w:r w:rsidRPr="0057322F">
        <w:rPr>
          <w:rFonts w:ascii="Arial" w:hAnsi="Arial" w:cs="Arial"/>
          <w:bCs/>
        </w:rPr>
        <w:t>Os documentos necessários à habilitação do proponente (item 6.2) poderão ser apresentados em original, por qualquer processo de cópia desde que autenticada por cartório competente, pelos membros da Comissão de Credenciamento, por agente público de órgão público, ou ainda publicação em órgão de Imprensa Oficial.</w:t>
      </w:r>
    </w:p>
    <w:p w14:paraId="145ECA28" w14:textId="77777777" w:rsidR="00956E8A" w:rsidRPr="0057322F" w:rsidRDefault="00956E8A" w:rsidP="00E04F0C">
      <w:pPr>
        <w:numPr>
          <w:ilvl w:val="1"/>
          <w:numId w:val="28"/>
        </w:numPr>
        <w:suppressAutoHyphens/>
        <w:spacing w:before="120" w:after="120"/>
        <w:ind w:left="357" w:hanging="357"/>
        <w:jc w:val="both"/>
        <w:rPr>
          <w:rFonts w:ascii="Arial" w:hAnsi="Arial" w:cs="Arial"/>
        </w:rPr>
      </w:pPr>
      <w:r w:rsidRPr="0057322F">
        <w:rPr>
          <w:rFonts w:ascii="Arial" w:hAnsi="Arial" w:cs="Arial"/>
        </w:rPr>
        <w:t xml:space="preserve"> Serão aceitos documentos autenticados por cartório digital - autoridade certificadora licenciada pelo ICP-Brasil (Infraestrutura de Chaves Públicas Brasileira), nos termos da Medida Provisória Nº 2.200-2/01-, desde que contenha o carimbo digital no documento, em conjunto da certidão da certificação digital (documento este que pode ser diligenciado durante o certame), onde conste os mesmos dados do carimbo, bem como a data de validade, para que se possa comprovar a legitimidade do mesmo.</w:t>
      </w:r>
    </w:p>
    <w:p w14:paraId="137E1B94" w14:textId="77777777" w:rsidR="00956E8A" w:rsidRPr="0057322F" w:rsidRDefault="00956E8A" w:rsidP="00E04F0C">
      <w:pPr>
        <w:numPr>
          <w:ilvl w:val="1"/>
          <w:numId w:val="28"/>
        </w:numPr>
        <w:autoSpaceDE w:val="0"/>
        <w:spacing w:before="120" w:after="120"/>
        <w:ind w:left="357" w:hanging="357"/>
        <w:jc w:val="both"/>
        <w:rPr>
          <w:rFonts w:ascii="Arial" w:hAnsi="Arial" w:cs="Arial"/>
        </w:rPr>
      </w:pPr>
      <w:r w:rsidRPr="0057322F">
        <w:rPr>
          <w:rFonts w:ascii="Arial" w:hAnsi="Arial" w:cs="Arial"/>
        </w:rPr>
        <w:t xml:space="preserve"> Também serão aceitos documentos assinados com assinatura digital por meio de certificado digital.</w:t>
      </w:r>
    </w:p>
    <w:p w14:paraId="67F4B556" w14:textId="77777777" w:rsidR="00956E8A" w:rsidRPr="0057322F" w:rsidRDefault="00956E8A" w:rsidP="00E04F0C">
      <w:pPr>
        <w:pStyle w:val="NormalWeb"/>
        <w:numPr>
          <w:ilvl w:val="1"/>
          <w:numId w:val="28"/>
        </w:numPr>
        <w:spacing w:before="120" w:beforeAutospacing="0" w:after="120" w:afterAutospacing="0"/>
        <w:ind w:left="357" w:hanging="357"/>
        <w:jc w:val="both"/>
        <w:rPr>
          <w:rFonts w:ascii="Arial" w:hAnsi="Arial" w:cs="Arial"/>
          <w:bCs/>
        </w:rPr>
      </w:pPr>
      <w:r w:rsidRPr="0057322F">
        <w:rPr>
          <w:rFonts w:ascii="Arial" w:hAnsi="Arial" w:cs="Arial"/>
          <w:bCs/>
        </w:rPr>
        <w:t xml:space="preserve"> Os documentos expedidos via internet poderão ser apresentados em forma original ou cópia reprográfica sem autenticação, porém, suas aceitabilidades ficarão </w:t>
      </w:r>
      <w:r w:rsidRPr="0057322F">
        <w:rPr>
          <w:rFonts w:ascii="Arial" w:hAnsi="Arial" w:cs="Arial"/>
          <w:bCs/>
        </w:rPr>
        <w:lastRenderedPageBreak/>
        <w:t>condicionadas a confirmação de suas autenticidades mediante consulta on-line no respectivo sítio eletrônico.</w:t>
      </w:r>
    </w:p>
    <w:p w14:paraId="31DD8367" w14:textId="77777777" w:rsidR="00956E8A" w:rsidRPr="0057322F" w:rsidRDefault="00956E8A" w:rsidP="00E04F0C">
      <w:pPr>
        <w:pStyle w:val="NormalWeb"/>
        <w:numPr>
          <w:ilvl w:val="1"/>
          <w:numId w:val="28"/>
        </w:numPr>
        <w:spacing w:before="120" w:beforeAutospacing="0" w:after="120" w:afterAutospacing="0"/>
        <w:ind w:left="357" w:hanging="357"/>
        <w:jc w:val="both"/>
        <w:rPr>
          <w:rFonts w:ascii="Arial" w:hAnsi="Arial" w:cs="Arial"/>
          <w:bCs/>
        </w:rPr>
      </w:pPr>
      <w:r w:rsidRPr="0057322F">
        <w:rPr>
          <w:rFonts w:ascii="Arial" w:hAnsi="Arial" w:cs="Arial"/>
          <w:bCs/>
        </w:rPr>
        <w:t xml:space="preserve"> Durante a vigência do credenciamento é obrigatório que os credenciados mantenham regularizadas todas as condições de habilitação e que informem toda e qualquer alteração na documentação referente à sua habilitação jurídica, qualificação técnica, qualificação econômica - financeira e regularidade fiscal relacionada às condições de credenciamento, conforme o caso.</w:t>
      </w:r>
    </w:p>
    <w:p w14:paraId="1A06D41F" w14:textId="77777777" w:rsidR="00956E8A" w:rsidRPr="0057322F" w:rsidRDefault="00956E8A" w:rsidP="00E04F0C">
      <w:pPr>
        <w:pStyle w:val="NormalWeb"/>
        <w:numPr>
          <w:ilvl w:val="1"/>
          <w:numId w:val="28"/>
        </w:numPr>
        <w:spacing w:before="120" w:beforeAutospacing="0" w:after="120" w:afterAutospacing="0"/>
        <w:ind w:left="357" w:hanging="357"/>
        <w:jc w:val="both"/>
        <w:rPr>
          <w:rFonts w:ascii="Arial" w:hAnsi="Arial" w:cs="Arial"/>
          <w:bCs/>
        </w:rPr>
      </w:pPr>
      <w:r w:rsidRPr="0057322F">
        <w:rPr>
          <w:rFonts w:ascii="Arial" w:hAnsi="Arial" w:cs="Arial"/>
          <w:bCs/>
        </w:rPr>
        <w:t xml:space="preserve"> Para manutenção das condições referidas no item anterior, a Comissão de Credenciamento, a seu critério, poderá convocar os credenciados para reapresentação da documentação ou para suas atualizações.</w:t>
      </w:r>
    </w:p>
    <w:p w14:paraId="13046A9A" w14:textId="77777777" w:rsidR="00956E8A" w:rsidRPr="0057322F" w:rsidRDefault="00956E8A" w:rsidP="00E04F0C">
      <w:pPr>
        <w:pStyle w:val="NormalWeb"/>
        <w:numPr>
          <w:ilvl w:val="1"/>
          <w:numId w:val="28"/>
        </w:numPr>
        <w:spacing w:before="120" w:beforeAutospacing="0" w:after="120" w:afterAutospacing="0"/>
        <w:ind w:left="357" w:hanging="357"/>
        <w:jc w:val="both"/>
        <w:rPr>
          <w:rFonts w:ascii="Arial" w:hAnsi="Arial" w:cs="Arial"/>
          <w:bCs/>
        </w:rPr>
      </w:pPr>
      <w:r w:rsidRPr="0057322F">
        <w:rPr>
          <w:rFonts w:ascii="Arial" w:hAnsi="Arial" w:cs="Arial"/>
          <w:bCs/>
        </w:rPr>
        <w:t xml:space="preserve"> É assegurado o direito ao contraditório e a ampla defesa aos interessados não credenciados na fase de habilitação ou descredenciados durante sua vigência.</w:t>
      </w:r>
    </w:p>
    <w:p w14:paraId="2B7A5869" w14:textId="77777777" w:rsidR="00956E8A" w:rsidRPr="0057322F" w:rsidRDefault="00956E8A" w:rsidP="00E04F0C">
      <w:pPr>
        <w:pStyle w:val="NormalWeb"/>
        <w:numPr>
          <w:ilvl w:val="1"/>
          <w:numId w:val="28"/>
        </w:numPr>
        <w:spacing w:before="120" w:beforeAutospacing="0" w:after="120" w:afterAutospacing="0"/>
        <w:ind w:left="357" w:hanging="357"/>
        <w:jc w:val="both"/>
        <w:rPr>
          <w:rFonts w:ascii="Arial" w:hAnsi="Arial" w:cs="Arial"/>
          <w:bCs/>
        </w:rPr>
      </w:pPr>
      <w:r w:rsidRPr="0057322F">
        <w:rPr>
          <w:rFonts w:ascii="Arial" w:hAnsi="Arial" w:cs="Arial"/>
          <w:bCs/>
        </w:rPr>
        <w:t>Os novos credenciados serão habilitados a compor o cadastro de profissionais autônomos, pelo prazo de vigência deste edital, contando a partir da data de sua efetiva habilitação.</w:t>
      </w:r>
    </w:p>
    <w:p w14:paraId="0F9E6C0B" w14:textId="77777777" w:rsidR="00956E8A" w:rsidRPr="0057322F" w:rsidRDefault="00956E8A" w:rsidP="00956E8A">
      <w:pPr>
        <w:ind w:left="1080"/>
        <w:jc w:val="both"/>
        <w:rPr>
          <w:rFonts w:ascii="Arial" w:hAnsi="Arial" w:cs="Arial"/>
        </w:rPr>
      </w:pPr>
    </w:p>
    <w:p w14:paraId="4BA3A8CE" w14:textId="77777777" w:rsidR="00956E8A" w:rsidRPr="0057322F" w:rsidRDefault="00956E8A" w:rsidP="00E04F0C">
      <w:pPr>
        <w:pStyle w:val="NormalWeb"/>
        <w:numPr>
          <w:ilvl w:val="0"/>
          <w:numId w:val="26"/>
        </w:numPr>
        <w:spacing w:before="120" w:beforeAutospacing="0" w:after="120" w:afterAutospacing="0"/>
        <w:ind w:left="357" w:hanging="357"/>
        <w:jc w:val="both"/>
        <w:rPr>
          <w:rFonts w:ascii="Arial" w:hAnsi="Arial" w:cs="Arial"/>
          <w:b/>
          <w:bCs/>
        </w:rPr>
      </w:pPr>
      <w:r w:rsidRPr="0057322F">
        <w:rPr>
          <w:rFonts w:ascii="Arial" w:hAnsi="Arial" w:cs="Arial"/>
          <w:b/>
          <w:bCs/>
        </w:rPr>
        <w:t>DA ABERTURA DOS ENVELOPES, ANÁLISE, QUALIFICAÇÃO E SORTEIO</w:t>
      </w:r>
    </w:p>
    <w:p w14:paraId="608FB343" w14:textId="77777777" w:rsidR="00956E8A" w:rsidRPr="0057322F" w:rsidRDefault="00956E8A" w:rsidP="00E04F0C">
      <w:pPr>
        <w:pStyle w:val="NormalWeb"/>
        <w:numPr>
          <w:ilvl w:val="1"/>
          <w:numId w:val="26"/>
        </w:numPr>
        <w:spacing w:before="120" w:beforeAutospacing="0" w:after="120" w:afterAutospacing="0"/>
        <w:ind w:left="357" w:hanging="357"/>
        <w:jc w:val="both"/>
        <w:rPr>
          <w:rFonts w:ascii="Arial" w:hAnsi="Arial" w:cs="Arial"/>
        </w:rPr>
      </w:pPr>
      <w:r w:rsidRPr="0057322F">
        <w:rPr>
          <w:rFonts w:ascii="Arial" w:hAnsi="Arial" w:cs="Arial"/>
        </w:rPr>
        <w:t>Após a entrega dos envelopes com as documentações solicitadas no Edital de Credenciamento será realizada a avaliação da documentação pela Comissão do Chamamento/Credenciamento para Chamamento Público. Estando de acordo com o solicitado em edital será julgado habilitado na pré-qualificação e, portanto, credenciado, sendo o resultado publicado no Diário Oficial do Estado e divulgado no sítio eletrônico do HUOP. Após a publicação do resultado, caberá recurso no prazo de 5 (cinco) dias úteis, contados da data de publicação do resultado.</w:t>
      </w:r>
    </w:p>
    <w:p w14:paraId="03DCF5AC" w14:textId="77777777" w:rsidR="00956E8A" w:rsidRPr="0057322F" w:rsidRDefault="00956E8A" w:rsidP="00E04F0C">
      <w:pPr>
        <w:pStyle w:val="NormalWeb"/>
        <w:numPr>
          <w:ilvl w:val="1"/>
          <w:numId w:val="26"/>
        </w:numPr>
        <w:spacing w:before="120" w:beforeAutospacing="0" w:after="120" w:afterAutospacing="0"/>
        <w:ind w:left="357" w:hanging="357"/>
        <w:jc w:val="both"/>
        <w:rPr>
          <w:rFonts w:ascii="Arial" w:hAnsi="Arial" w:cs="Arial"/>
        </w:rPr>
      </w:pPr>
      <w:r w:rsidRPr="0057322F">
        <w:rPr>
          <w:rFonts w:ascii="Arial" w:hAnsi="Arial" w:cs="Arial"/>
        </w:rPr>
        <w:t>Após a abertura dos envelopes os interessados poderão complementar as documentações para atender ao Edital.</w:t>
      </w:r>
    </w:p>
    <w:p w14:paraId="4EC98347" w14:textId="77777777" w:rsidR="00956E8A" w:rsidRPr="0057322F" w:rsidRDefault="00956E8A" w:rsidP="00E04F0C">
      <w:pPr>
        <w:pStyle w:val="NormalWeb"/>
        <w:numPr>
          <w:ilvl w:val="1"/>
          <w:numId w:val="26"/>
        </w:numPr>
        <w:spacing w:before="120" w:beforeAutospacing="0" w:after="120" w:afterAutospacing="0"/>
        <w:ind w:left="357" w:hanging="357"/>
        <w:jc w:val="both"/>
        <w:rPr>
          <w:rFonts w:ascii="Arial" w:hAnsi="Arial" w:cs="Arial"/>
        </w:rPr>
      </w:pPr>
      <w:r w:rsidRPr="0057322F">
        <w:rPr>
          <w:rFonts w:ascii="Arial" w:hAnsi="Arial" w:cs="Arial"/>
        </w:rPr>
        <w:t xml:space="preserve">Somente serão qualificadas e credenciadas as pessoas </w:t>
      </w:r>
      <w:r w:rsidRPr="0057322F">
        <w:rPr>
          <w:rFonts w:ascii="Arial" w:hAnsi="Arial" w:cs="Arial"/>
          <w:noProof/>
        </w:rPr>
        <w:t>jurídicas</w:t>
      </w:r>
      <w:r w:rsidRPr="0057322F">
        <w:rPr>
          <w:rFonts w:ascii="Arial" w:hAnsi="Arial" w:cs="Arial"/>
        </w:rPr>
        <w:t xml:space="preserve"> que apresentarem toda a documentação exigida pelo Edital.</w:t>
      </w:r>
    </w:p>
    <w:p w14:paraId="23BE12B0" w14:textId="77777777" w:rsidR="00956E8A" w:rsidRPr="0057322F" w:rsidRDefault="00956E8A" w:rsidP="00E04F0C">
      <w:pPr>
        <w:pStyle w:val="NormalWeb"/>
        <w:numPr>
          <w:ilvl w:val="1"/>
          <w:numId w:val="26"/>
        </w:numPr>
        <w:spacing w:before="120" w:beforeAutospacing="0" w:after="120" w:afterAutospacing="0"/>
        <w:ind w:left="357" w:hanging="357"/>
        <w:jc w:val="both"/>
        <w:rPr>
          <w:rFonts w:ascii="Arial" w:hAnsi="Arial" w:cs="Arial"/>
        </w:rPr>
      </w:pPr>
      <w:r w:rsidRPr="0057322F">
        <w:rPr>
          <w:rFonts w:ascii="Arial" w:hAnsi="Arial" w:cs="Arial"/>
        </w:rPr>
        <w:t>Concluída a pré-qualificação e ao surgir à necessidade de contratação, os credenciados serão convidados a participar da sessão pública do sorteio das demandas, salvo se ocorrer a convocação geral de todos os credenciados para a realização do serviço.</w:t>
      </w:r>
    </w:p>
    <w:p w14:paraId="4DDF9FE3" w14:textId="77777777" w:rsidR="00956E8A" w:rsidRPr="0057322F" w:rsidRDefault="00956E8A" w:rsidP="00E04F0C">
      <w:pPr>
        <w:pStyle w:val="NormalWeb"/>
        <w:numPr>
          <w:ilvl w:val="1"/>
          <w:numId w:val="26"/>
        </w:numPr>
        <w:spacing w:before="120" w:beforeAutospacing="0" w:after="120" w:afterAutospacing="0"/>
        <w:ind w:left="357" w:hanging="357"/>
        <w:jc w:val="both"/>
        <w:rPr>
          <w:rFonts w:ascii="Arial" w:hAnsi="Arial" w:cs="Arial"/>
        </w:rPr>
      </w:pPr>
      <w:r w:rsidRPr="0057322F">
        <w:rPr>
          <w:rFonts w:ascii="Arial" w:hAnsi="Arial" w:cs="Arial"/>
        </w:rPr>
        <w:t>Havendo a necessidade de sorteio (se não houver convocação geral de todos os credenciados) as empresas credenciadas serão convocadas para realização da sessão do sorteio no prazo 2 (dois) dias úteis a contar da convocação.</w:t>
      </w:r>
    </w:p>
    <w:p w14:paraId="170598EA" w14:textId="77777777" w:rsidR="00956E8A" w:rsidRPr="0057322F" w:rsidRDefault="00956E8A" w:rsidP="00E04F0C">
      <w:pPr>
        <w:pStyle w:val="NormalWeb"/>
        <w:numPr>
          <w:ilvl w:val="2"/>
          <w:numId w:val="26"/>
        </w:numPr>
        <w:spacing w:before="120" w:beforeAutospacing="0" w:after="120" w:afterAutospacing="0"/>
        <w:ind w:left="1077"/>
        <w:jc w:val="both"/>
        <w:rPr>
          <w:rFonts w:ascii="Arial" w:hAnsi="Arial" w:cs="Arial"/>
        </w:rPr>
      </w:pPr>
      <w:r w:rsidRPr="0057322F">
        <w:rPr>
          <w:rFonts w:ascii="Arial" w:hAnsi="Arial" w:cs="Arial"/>
        </w:rPr>
        <w:t>Os credenciados que se declararem impedidos de atender às demandas deverão apresentar documentação que justifique seu impedimento em até 01 (um) dia útil antes do início da sessão de sorteio, devendo endereçá-la à Comissão de Credenciamento do HUOP, que avaliará, em prazo não superior a 2 (dois) dias úteis, os motivos e suas implicações e decidirá pela aceitação ou não da justificativa apresentada.</w:t>
      </w:r>
    </w:p>
    <w:p w14:paraId="4CC80D7E" w14:textId="77777777" w:rsidR="00956E8A" w:rsidRPr="0057322F" w:rsidRDefault="00956E8A" w:rsidP="00E04F0C">
      <w:pPr>
        <w:pStyle w:val="NormalWeb"/>
        <w:numPr>
          <w:ilvl w:val="2"/>
          <w:numId w:val="26"/>
        </w:numPr>
        <w:spacing w:before="120" w:beforeAutospacing="0" w:after="120" w:afterAutospacing="0"/>
        <w:ind w:left="1077"/>
        <w:jc w:val="both"/>
        <w:rPr>
          <w:rFonts w:ascii="Arial" w:hAnsi="Arial" w:cs="Arial"/>
          <w:color w:val="000000"/>
        </w:rPr>
      </w:pPr>
      <w:r w:rsidRPr="0057322F">
        <w:rPr>
          <w:rFonts w:ascii="Arial" w:hAnsi="Arial" w:cs="Arial"/>
          <w:color w:val="000000"/>
        </w:rPr>
        <w:lastRenderedPageBreak/>
        <w:t>Caso não tenha sido apresentada justificativa pelo credenciado ou esta não seja aceita pela Comissão, a ele poderá ser aplicada, pela Comissão de Credenciamento, as seguintes penalidades, garantido o contraditório e ampla defesa:</w:t>
      </w:r>
    </w:p>
    <w:p w14:paraId="31BA755D" w14:textId="77777777" w:rsidR="00956E8A" w:rsidRPr="0057322F" w:rsidRDefault="00956E8A" w:rsidP="00E04F0C">
      <w:pPr>
        <w:pStyle w:val="NormalWeb"/>
        <w:numPr>
          <w:ilvl w:val="0"/>
          <w:numId w:val="25"/>
        </w:numPr>
        <w:spacing w:before="0" w:beforeAutospacing="0" w:after="0" w:afterAutospacing="0"/>
        <w:jc w:val="both"/>
        <w:rPr>
          <w:rFonts w:ascii="Arial" w:hAnsi="Arial" w:cs="Arial"/>
          <w:color w:val="000000"/>
        </w:rPr>
      </w:pPr>
      <w:r w:rsidRPr="0057322F">
        <w:rPr>
          <w:rFonts w:ascii="Arial" w:hAnsi="Arial" w:cs="Arial"/>
          <w:color w:val="000000"/>
        </w:rPr>
        <w:t>avanço de uma posição no quadro do sorteio, sem a atribuição de demanda, para cada demanda na qual o credenciado se declarar impedido, caso seja a 1ª vez que a sua justificativa não seja aceita;</w:t>
      </w:r>
    </w:p>
    <w:p w14:paraId="59353B6A" w14:textId="77777777" w:rsidR="00956E8A" w:rsidRPr="0057322F" w:rsidRDefault="00956E8A" w:rsidP="00E04F0C">
      <w:pPr>
        <w:pStyle w:val="NormalWeb"/>
        <w:numPr>
          <w:ilvl w:val="0"/>
          <w:numId w:val="25"/>
        </w:numPr>
        <w:spacing w:before="120" w:beforeAutospacing="0" w:after="120" w:afterAutospacing="0"/>
        <w:ind w:left="1775" w:hanging="357"/>
        <w:jc w:val="both"/>
        <w:rPr>
          <w:rFonts w:ascii="Arial" w:hAnsi="Arial" w:cs="Arial"/>
          <w:color w:val="000000"/>
        </w:rPr>
      </w:pPr>
      <w:r w:rsidRPr="0057322F">
        <w:rPr>
          <w:rFonts w:ascii="Arial" w:hAnsi="Arial" w:cs="Arial"/>
          <w:color w:val="000000"/>
        </w:rPr>
        <w:t>suspensão do direito de participação a 2 (duas) demandas consecutivas (vigente e seguinte), caso seja a 2ª vez que a sua justificativa não seja aceita;</w:t>
      </w:r>
    </w:p>
    <w:p w14:paraId="6A35280C" w14:textId="77777777" w:rsidR="00956E8A" w:rsidRPr="0057322F" w:rsidRDefault="00956E8A" w:rsidP="00E04F0C">
      <w:pPr>
        <w:pStyle w:val="NormalWeb"/>
        <w:numPr>
          <w:ilvl w:val="0"/>
          <w:numId w:val="25"/>
        </w:numPr>
        <w:spacing w:before="120" w:beforeAutospacing="0" w:after="120" w:afterAutospacing="0"/>
        <w:ind w:left="1775" w:hanging="357"/>
        <w:jc w:val="both"/>
        <w:rPr>
          <w:rFonts w:ascii="Arial" w:hAnsi="Arial" w:cs="Arial"/>
          <w:color w:val="000000"/>
        </w:rPr>
      </w:pPr>
      <w:r w:rsidRPr="0057322F">
        <w:rPr>
          <w:rFonts w:ascii="Arial" w:hAnsi="Arial" w:cs="Arial"/>
          <w:color w:val="000000"/>
        </w:rPr>
        <w:t>descredenciamento, ficando impedido de apresentar novo requerimento de pré-qualificação pelo prazo de vigência do Edital, caso seja a 3ª vez que a sua justificativa não seja aceita.</w:t>
      </w:r>
    </w:p>
    <w:p w14:paraId="144E4CB2" w14:textId="77777777" w:rsidR="00956E8A" w:rsidRPr="0057322F" w:rsidRDefault="00956E8A" w:rsidP="00E04F0C">
      <w:pPr>
        <w:pStyle w:val="NormalWeb"/>
        <w:numPr>
          <w:ilvl w:val="0"/>
          <w:numId w:val="25"/>
        </w:numPr>
        <w:spacing w:before="0" w:beforeAutospacing="0" w:after="0" w:afterAutospacing="0"/>
        <w:jc w:val="both"/>
        <w:rPr>
          <w:rFonts w:ascii="Arial" w:hAnsi="Arial" w:cs="Arial"/>
          <w:color w:val="000000"/>
        </w:rPr>
      </w:pPr>
      <w:r w:rsidRPr="0057322F">
        <w:rPr>
          <w:rFonts w:ascii="Arial" w:hAnsi="Arial" w:cs="Arial"/>
          <w:color w:val="000000"/>
        </w:rPr>
        <w:t>A regra e as penalidades previstas no </w:t>
      </w:r>
      <w:r w:rsidRPr="0057322F">
        <w:rPr>
          <w:rStyle w:val="nfase"/>
          <w:rFonts w:ascii="Arial" w:hAnsi="Arial" w:cs="Arial"/>
          <w:color w:val="000000"/>
        </w:rPr>
        <w:t>item 5.2</w:t>
      </w:r>
      <w:r w:rsidRPr="0057322F">
        <w:rPr>
          <w:rFonts w:ascii="Arial" w:hAnsi="Arial" w:cs="Arial"/>
          <w:i/>
          <w:iCs/>
          <w:color w:val="000000"/>
        </w:rPr>
        <w:t>,</w:t>
      </w:r>
      <w:r w:rsidRPr="0057322F">
        <w:rPr>
          <w:rFonts w:ascii="Arial" w:hAnsi="Arial" w:cs="Arial"/>
          <w:color w:val="000000"/>
        </w:rPr>
        <w:t xml:space="preserve"> respectivamente, também se aplicam ao credenciado que se declarar impedido de atender a demanda quando ela ocorrer através de convocação geral (execução do objeto por todos os credenciados), caso em que este deverá apresentar a sua justificativa em até 1 (um) dia contado da data de sua convocação para a execução do serviço.</w:t>
      </w:r>
    </w:p>
    <w:p w14:paraId="1AE11791" w14:textId="77777777" w:rsidR="00956E8A" w:rsidRPr="0057322F" w:rsidRDefault="00956E8A" w:rsidP="00956E8A">
      <w:pPr>
        <w:pStyle w:val="NormalWeb"/>
        <w:spacing w:before="0" w:beforeAutospacing="0" w:after="0" w:afterAutospacing="0"/>
        <w:ind w:left="1778"/>
        <w:jc w:val="both"/>
        <w:rPr>
          <w:rFonts w:ascii="Arial" w:hAnsi="Arial" w:cs="Arial"/>
          <w:color w:val="000000"/>
        </w:rPr>
      </w:pPr>
    </w:p>
    <w:p w14:paraId="4851D36B" w14:textId="77777777" w:rsidR="00956E8A" w:rsidRPr="0057322F" w:rsidRDefault="00956E8A" w:rsidP="00E04F0C">
      <w:pPr>
        <w:pStyle w:val="NormalWeb"/>
        <w:numPr>
          <w:ilvl w:val="2"/>
          <w:numId w:val="26"/>
        </w:numPr>
        <w:spacing w:before="120" w:beforeAutospacing="0" w:after="120" w:afterAutospacing="0"/>
        <w:ind w:left="1077"/>
        <w:jc w:val="both"/>
        <w:rPr>
          <w:rFonts w:ascii="Arial" w:hAnsi="Arial" w:cs="Arial"/>
        </w:rPr>
      </w:pPr>
      <w:r w:rsidRPr="0057322F">
        <w:rPr>
          <w:rFonts w:ascii="Arial" w:hAnsi="Arial" w:cs="Arial"/>
        </w:rPr>
        <w:t xml:space="preserve">É condição indispensável para a participação na sessão de sorteio ou para atender à convocação geral que os credenciados estejam cumprindo as condições de habilitação do credenciamento, incluindo-se a regularidade fiscal, podendo a Comissão de Credenciamento exigir do credenciado a comprovação documental do atendimento das exigências </w:t>
      </w:r>
      <w:proofErr w:type="spellStart"/>
      <w:r w:rsidRPr="0057322F">
        <w:rPr>
          <w:rFonts w:ascii="Arial" w:hAnsi="Arial" w:cs="Arial"/>
        </w:rPr>
        <w:t>habilitatórias</w:t>
      </w:r>
      <w:proofErr w:type="spellEnd"/>
      <w:r w:rsidRPr="0057322F">
        <w:rPr>
          <w:rFonts w:ascii="Arial" w:hAnsi="Arial" w:cs="Arial"/>
        </w:rPr>
        <w:t>.</w:t>
      </w:r>
    </w:p>
    <w:p w14:paraId="06287D20" w14:textId="77777777" w:rsidR="00956E8A" w:rsidRPr="0057322F" w:rsidRDefault="00956E8A" w:rsidP="00E04F0C">
      <w:pPr>
        <w:pStyle w:val="NormalWeb"/>
        <w:numPr>
          <w:ilvl w:val="2"/>
          <w:numId w:val="26"/>
        </w:numPr>
        <w:spacing w:before="120" w:beforeAutospacing="0" w:after="120" w:afterAutospacing="0"/>
        <w:ind w:left="1077"/>
        <w:jc w:val="both"/>
        <w:rPr>
          <w:rFonts w:ascii="Arial" w:hAnsi="Arial" w:cs="Arial"/>
        </w:rPr>
      </w:pPr>
      <w:r w:rsidRPr="0057322F">
        <w:rPr>
          <w:rFonts w:ascii="Arial" w:hAnsi="Arial" w:cs="Arial"/>
        </w:rPr>
        <w:t>O comparecimento à sessão pública de sorteio é facultativo. Todos os credenciados, em situação regular participarão da sessão, e poderão ser contemplados mesmo não comparecendo aos eventos, com exceção daqueles que se declararem impedidos ou assim forem considerados pelo órgão ou entidade contratante.</w:t>
      </w:r>
    </w:p>
    <w:p w14:paraId="5A54F284" w14:textId="77777777" w:rsidR="00956E8A" w:rsidRPr="0057322F" w:rsidRDefault="00956E8A" w:rsidP="00E04F0C">
      <w:pPr>
        <w:pStyle w:val="NormalWeb"/>
        <w:numPr>
          <w:ilvl w:val="2"/>
          <w:numId w:val="26"/>
        </w:numPr>
        <w:spacing w:before="120" w:beforeAutospacing="0" w:after="120" w:afterAutospacing="0"/>
        <w:ind w:left="1077"/>
        <w:jc w:val="both"/>
        <w:rPr>
          <w:rFonts w:ascii="Arial" w:hAnsi="Arial" w:cs="Arial"/>
        </w:rPr>
      </w:pPr>
      <w:r w:rsidRPr="0057322F">
        <w:rPr>
          <w:rFonts w:ascii="Arial" w:hAnsi="Arial" w:cs="Arial"/>
          <w:color w:val="000000"/>
        </w:rPr>
        <w:t>Após a realização do sorteio, todos os presentes assinarão a ata do evento.</w:t>
      </w:r>
    </w:p>
    <w:p w14:paraId="07E88D25" w14:textId="77777777" w:rsidR="00956E8A" w:rsidRPr="0057322F" w:rsidRDefault="00956E8A" w:rsidP="00E04F0C">
      <w:pPr>
        <w:pStyle w:val="NormalWeb"/>
        <w:numPr>
          <w:ilvl w:val="2"/>
          <w:numId w:val="26"/>
        </w:numPr>
        <w:spacing w:before="120" w:beforeAutospacing="0" w:after="120" w:afterAutospacing="0"/>
        <w:ind w:left="1077"/>
        <w:jc w:val="both"/>
        <w:rPr>
          <w:rFonts w:ascii="Arial" w:hAnsi="Arial" w:cs="Arial"/>
        </w:rPr>
      </w:pPr>
      <w:r w:rsidRPr="0057322F">
        <w:rPr>
          <w:rFonts w:ascii="Arial" w:hAnsi="Arial" w:cs="Arial"/>
          <w:color w:val="000000"/>
        </w:rPr>
        <w:t xml:space="preserve">A ata, contendo o resultado da sessão, ou o extrato da convocação geral, será divulgado no </w:t>
      </w:r>
      <w:r w:rsidRPr="0057322F">
        <w:rPr>
          <w:rFonts w:ascii="Arial" w:hAnsi="Arial" w:cs="Arial"/>
        </w:rPr>
        <w:t>sítio eletrônico do HUOP após o seu encerramento.</w:t>
      </w:r>
    </w:p>
    <w:p w14:paraId="7F7B7A16" w14:textId="77777777" w:rsidR="00956E8A" w:rsidRPr="0057322F" w:rsidRDefault="00956E8A" w:rsidP="00E04F0C">
      <w:pPr>
        <w:pStyle w:val="NormalWeb"/>
        <w:numPr>
          <w:ilvl w:val="1"/>
          <w:numId w:val="26"/>
        </w:numPr>
        <w:spacing w:before="120" w:beforeAutospacing="0" w:after="120" w:afterAutospacing="0"/>
        <w:ind w:left="714" w:hanging="357"/>
        <w:jc w:val="both"/>
        <w:rPr>
          <w:rFonts w:ascii="Arial" w:hAnsi="Arial" w:cs="Arial"/>
        </w:rPr>
      </w:pPr>
      <w:r w:rsidRPr="0057322F">
        <w:rPr>
          <w:rFonts w:ascii="Arial" w:hAnsi="Arial" w:cs="Arial"/>
          <w:shd w:val="clear" w:color="auto" w:fill="FFFFFF"/>
        </w:rPr>
        <w:t xml:space="preserve"> O resultado do sorteio será homologado mediante Termo de Homologação.</w:t>
      </w:r>
    </w:p>
    <w:p w14:paraId="3F07A04B" w14:textId="77777777" w:rsidR="00956E8A" w:rsidRPr="0057322F" w:rsidRDefault="00956E8A" w:rsidP="00E04F0C">
      <w:pPr>
        <w:pStyle w:val="NormalWeb"/>
        <w:numPr>
          <w:ilvl w:val="1"/>
          <w:numId w:val="26"/>
        </w:numPr>
        <w:spacing w:before="120" w:beforeAutospacing="0" w:after="120" w:afterAutospacing="0"/>
        <w:ind w:left="714" w:hanging="357"/>
        <w:jc w:val="both"/>
        <w:rPr>
          <w:rFonts w:ascii="Arial" w:hAnsi="Arial" w:cs="Arial"/>
        </w:rPr>
      </w:pPr>
      <w:r w:rsidRPr="0057322F">
        <w:rPr>
          <w:rFonts w:ascii="Arial" w:hAnsi="Arial" w:cs="Arial"/>
          <w:color w:val="000000"/>
        </w:rPr>
        <w:t xml:space="preserve"> Os novos credenciados, ao ingressarem no credenciamento, serão posicionados, no placar dos sorteios, logo após o(s) credenciado(s) com menor número de demandas. Essa mesma situação ocorrerá quando for realizada uma convocação geral de todos os credenciados.</w:t>
      </w:r>
    </w:p>
    <w:p w14:paraId="229D324B" w14:textId="77777777" w:rsidR="00956E8A" w:rsidRPr="0057322F" w:rsidRDefault="00956E8A" w:rsidP="00956E8A">
      <w:pPr>
        <w:pStyle w:val="NormalWeb"/>
        <w:spacing w:before="0" w:beforeAutospacing="0" w:after="0" w:afterAutospacing="0"/>
        <w:ind w:left="360"/>
        <w:jc w:val="both"/>
        <w:rPr>
          <w:rFonts w:ascii="Arial" w:hAnsi="Arial" w:cs="Arial"/>
        </w:rPr>
      </w:pPr>
    </w:p>
    <w:p w14:paraId="039F20F2" w14:textId="77777777" w:rsidR="00956E8A" w:rsidRPr="0057322F" w:rsidRDefault="00956E8A" w:rsidP="00E04F0C">
      <w:pPr>
        <w:numPr>
          <w:ilvl w:val="0"/>
          <w:numId w:val="26"/>
        </w:numPr>
        <w:rPr>
          <w:rFonts w:ascii="Arial" w:hAnsi="Arial" w:cs="Arial"/>
          <w:b/>
        </w:rPr>
      </w:pPr>
      <w:r w:rsidRPr="0057322F">
        <w:rPr>
          <w:rFonts w:ascii="Arial" w:hAnsi="Arial" w:cs="Arial"/>
          <w:b/>
        </w:rPr>
        <w:t>DA IMPUGNAÇÃO AO EDITAL DE CREDENCIAMENTO</w:t>
      </w:r>
    </w:p>
    <w:p w14:paraId="0ABF9226" w14:textId="77777777" w:rsidR="00956E8A" w:rsidRPr="0057322F" w:rsidRDefault="00956E8A" w:rsidP="00E04F0C">
      <w:pPr>
        <w:numPr>
          <w:ilvl w:val="1"/>
          <w:numId w:val="26"/>
        </w:numPr>
        <w:spacing w:before="120" w:after="120"/>
        <w:ind w:left="567" w:hanging="357"/>
        <w:jc w:val="both"/>
        <w:rPr>
          <w:rFonts w:ascii="Arial" w:hAnsi="Arial" w:cs="Arial"/>
        </w:rPr>
      </w:pPr>
      <w:r w:rsidRPr="0057322F">
        <w:rPr>
          <w:rFonts w:ascii="Arial" w:hAnsi="Arial" w:cs="Arial"/>
        </w:rPr>
        <w:t xml:space="preserve">Até 05 (cinco) dias úteis antes da data limite para recebimento da documentação, qualquer interessado poderá solicitar esclarecimentos, providências ou apresentar </w:t>
      </w:r>
      <w:r w:rsidRPr="0057322F">
        <w:rPr>
          <w:rFonts w:ascii="Arial" w:hAnsi="Arial" w:cs="Arial"/>
        </w:rPr>
        <w:lastRenderedPageBreak/>
        <w:t>impugnação a respeito do contido neste Edital, mediante documento escrito e protocolizado na Seção Administrativa do HUOP, situada na Avenida Tancredo Neves, 3224, nesta cidade de Cascavel, Estado do Paraná, sendo que:</w:t>
      </w:r>
    </w:p>
    <w:p w14:paraId="7256720D" w14:textId="77777777" w:rsidR="00956E8A" w:rsidRPr="0057322F" w:rsidRDefault="00956E8A" w:rsidP="00E04F0C">
      <w:pPr>
        <w:numPr>
          <w:ilvl w:val="1"/>
          <w:numId w:val="26"/>
        </w:numPr>
        <w:spacing w:before="120" w:after="120"/>
        <w:ind w:left="567" w:hanging="357"/>
        <w:jc w:val="both"/>
        <w:rPr>
          <w:rFonts w:ascii="Arial" w:hAnsi="Arial" w:cs="Arial"/>
        </w:rPr>
      </w:pPr>
      <w:r w:rsidRPr="0057322F">
        <w:rPr>
          <w:rFonts w:ascii="Arial" w:hAnsi="Arial" w:cs="Arial"/>
        </w:rPr>
        <w:t xml:space="preserve">Todos os pedidos de esclarecimentos, providências ou impugnações serão analisados pela Comissão de Credenciamento designada pela Direção do Hospital Universitário do Oeste do Paraná; </w:t>
      </w:r>
    </w:p>
    <w:p w14:paraId="79624A0A" w14:textId="77777777" w:rsidR="00956E8A" w:rsidRPr="0057322F" w:rsidRDefault="00956E8A" w:rsidP="00E04F0C">
      <w:pPr>
        <w:numPr>
          <w:ilvl w:val="1"/>
          <w:numId w:val="26"/>
        </w:numPr>
        <w:spacing w:before="120" w:after="120"/>
        <w:ind w:left="567" w:hanging="357"/>
        <w:jc w:val="both"/>
        <w:rPr>
          <w:rFonts w:ascii="Arial" w:hAnsi="Arial" w:cs="Arial"/>
        </w:rPr>
      </w:pPr>
      <w:r w:rsidRPr="0057322F">
        <w:rPr>
          <w:rFonts w:ascii="Arial" w:hAnsi="Arial" w:cs="Arial"/>
        </w:rPr>
        <w:t xml:space="preserve">A impugnação tempestivamente apresentada não impedirá o interessado de participar do procedimento até o trânsito em julgado da decisão a ela pertinente; </w:t>
      </w:r>
    </w:p>
    <w:p w14:paraId="4ABF626F" w14:textId="77777777" w:rsidR="00956E8A" w:rsidRPr="0057322F" w:rsidRDefault="00956E8A" w:rsidP="00E04F0C">
      <w:pPr>
        <w:numPr>
          <w:ilvl w:val="1"/>
          <w:numId w:val="26"/>
        </w:numPr>
        <w:spacing w:before="120" w:after="120"/>
        <w:ind w:left="567" w:hanging="357"/>
        <w:jc w:val="both"/>
        <w:rPr>
          <w:rFonts w:ascii="Arial" w:hAnsi="Arial" w:cs="Arial"/>
        </w:rPr>
      </w:pPr>
      <w:r w:rsidRPr="0057322F">
        <w:rPr>
          <w:rFonts w:ascii="Arial" w:hAnsi="Arial" w:cs="Arial"/>
        </w:rPr>
        <w:t xml:space="preserve">A Comissão de Credenciamento poderá indeferir pedidos de esclarecimentos, providências ou impugnações quando infundados ou meramente protelatórios. </w:t>
      </w:r>
    </w:p>
    <w:p w14:paraId="2B301F75" w14:textId="77777777" w:rsidR="00956E8A" w:rsidRPr="0057322F" w:rsidRDefault="00956E8A" w:rsidP="00E04F0C">
      <w:pPr>
        <w:numPr>
          <w:ilvl w:val="1"/>
          <w:numId w:val="26"/>
        </w:numPr>
        <w:spacing w:before="120" w:after="120"/>
        <w:ind w:left="567" w:hanging="357"/>
        <w:jc w:val="both"/>
        <w:rPr>
          <w:rFonts w:ascii="Arial" w:hAnsi="Arial" w:cs="Arial"/>
        </w:rPr>
      </w:pPr>
      <w:r w:rsidRPr="0057322F">
        <w:rPr>
          <w:rFonts w:ascii="Arial" w:hAnsi="Arial" w:cs="Arial"/>
        </w:rPr>
        <w:t xml:space="preserve">Não serão admitidas impugnações apresentadas fora do prazo previsto no item 7.1. </w:t>
      </w:r>
    </w:p>
    <w:p w14:paraId="70338AE4" w14:textId="77777777" w:rsidR="00956E8A" w:rsidRPr="0057322F" w:rsidRDefault="00956E8A" w:rsidP="00E04F0C">
      <w:pPr>
        <w:numPr>
          <w:ilvl w:val="1"/>
          <w:numId w:val="26"/>
        </w:numPr>
        <w:spacing w:before="120" w:after="120"/>
        <w:ind w:left="567" w:hanging="357"/>
        <w:jc w:val="both"/>
        <w:rPr>
          <w:rFonts w:ascii="Arial" w:hAnsi="Arial" w:cs="Arial"/>
        </w:rPr>
      </w:pPr>
      <w:r w:rsidRPr="0057322F">
        <w:rPr>
          <w:rFonts w:ascii="Arial" w:hAnsi="Arial" w:cs="Arial"/>
        </w:rPr>
        <w:t xml:space="preserve">Caberá à Comissão de Credenciamento decidir sobre eventual impugnação no prazo de 03 (três) dias úteis. Em sendo acolhida a impugnação ao instrumento convocatório, será designada nova data para o recebimento das documentações, após a retificação do Edital. </w:t>
      </w:r>
    </w:p>
    <w:p w14:paraId="0464404C" w14:textId="77777777" w:rsidR="00956E8A" w:rsidRPr="0057322F" w:rsidRDefault="00956E8A" w:rsidP="00956E8A">
      <w:pPr>
        <w:pStyle w:val="NormalWeb"/>
        <w:spacing w:before="0" w:beforeAutospacing="0" w:after="0" w:afterAutospacing="0"/>
        <w:ind w:left="1080"/>
        <w:jc w:val="both"/>
        <w:rPr>
          <w:rFonts w:ascii="Arial" w:hAnsi="Arial" w:cs="Arial"/>
          <w:color w:val="000000"/>
        </w:rPr>
      </w:pPr>
    </w:p>
    <w:p w14:paraId="150353A4" w14:textId="77777777" w:rsidR="00956E8A" w:rsidRPr="0057322F" w:rsidRDefault="00956E8A" w:rsidP="00E04F0C">
      <w:pPr>
        <w:pStyle w:val="NormalWeb"/>
        <w:numPr>
          <w:ilvl w:val="0"/>
          <w:numId w:val="26"/>
        </w:numPr>
        <w:spacing w:before="120" w:beforeAutospacing="0" w:after="120" w:afterAutospacing="0"/>
        <w:ind w:hanging="357"/>
        <w:jc w:val="both"/>
        <w:rPr>
          <w:rFonts w:ascii="Arial" w:hAnsi="Arial" w:cs="Arial"/>
          <w:b/>
          <w:bCs/>
        </w:rPr>
      </w:pPr>
      <w:r w:rsidRPr="0057322F">
        <w:rPr>
          <w:rFonts w:ascii="Arial" w:hAnsi="Arial" w:cs="Arial"/>
          <w:b/>
          <w:bCs/>
        </w:rPr>
        <w:t>DA CONTRATAÇÃO</w:t>
      </w:r>
    </w:p>
    <w:p w14:paraId="3BAC7E9D" w14:textId="77777777" w:rsidR="00956E8A" w:rsidRPr="0057322F" w:rsidRDefault="00956E8A" w:rsidP="00E04F0C">
      <w:pPr>
        <w:numPr>
          <w:ilvl w:val="1"/>
          <w:numId w:val="26"/>
        </w:numPr>
        <w:spacing w:before="120" w:after="120"/>
        <w:ind w:left="567" w:hanging="357"/>
        <w:jc w:val="both"/>
        <w:rPr>
          <w:rFonts w:ascii="Arial" w:hAnsi="Arial" w:cs="Arial"/>
        </w:rPr>
      </w:pPr>
      <w:r w:rsidRPr="0057322F">
        <w:rPr>
          <w:rFonts w:ascii="Arial" w:hAnsi="Arial" w:cs="Arial"/>
        </w:rPr>
        <w:t>Expedido o Termo de Homologação emitido pelo órgão ou entidade contratante ou após a convocação geral de todos os credenciados, dar-se-á início ao processo de contratação através da emissão da ordem de serviço ou instrumento contratual equivalente.</w:t>
      </w:r>
    </w:p>
    <w:p w14:paraId="6382242D" w14:textId="77777777" w:rsidR="00956E8A" w:rsidRPr="0057322F" w:rsidRDefault="00956E8A" w:rsidP="00E04F0C">
      <w:pPr>
        <w:numPr>
          <w:ilvl w:val="1"/>
          <w:numId w:val="26"/>
        </w:numPr>
        <w:spacing w:before="120" w:after="120"/>
        <w:ind w:left="567" w:hanging="357"/>
        <w:jc w:val="both"/>
        <w:rPr>
          <w:rFonts w:ascii="Arial" w:hAnsi="Arial" w:cs="Arial"/>
        </w:rPr>
      </w:pPr>
      <w:r w:rsidRPr="0057322F">
        <w:rPr>
          <w:rFonts w:ascii="Arial" w:hAnsi="Arial" w:cs="Arial"/>
        </w:rPr>
        <w:t xml:space="preserve">O fato </w:t>
      </w:r>
      <w:proofErr w:type="gramStart"/>
      <w:r w:rsidRPr="0057322F">
        <w:rPr>
          <w:rFonts w:ascii="Arial" w:hAnsi="Arial" w:cs="Arial"/>
        </w:rPr>
        <w:t>do</w:t>
      </w:r>
      <w:proofErr w:type="gramEnd"/>
      <w:r w:rsidRPr="0057322F">
        <w:rPr>
          <w:rFonts w:ascii="Arial" w:hAnsi="Arial" w:cs="Arial"/>
        </w:rPr>
        <w:t xml:space="preserve"> credenciado ter sido sorteado na sessão pública de sorteio ou convocado para o atendimento de demanda não garante sua efetiva contratação pelo órgão ou entidade interessada na contratação.</w:t>
      </w:r>
    </w:p>
    <w:p w14:paraId="12B2B5B5" w14:textId="77777777" w:rsidR="00956E8A" w:rsidRPr="0057322F" w:rsidRDefault="00956E8A" w:rsidP="00E04F0C">
      <w:pPr>
        <w:numPr>
          <w:ilvl w:val="1"/>
          <w:numId w:val="26"/>
        </w:numPr>
        <w:spacing w:before="120" w:after="120"/>
        <w:ind w:left="567" w:hanging="357"/>
        <w:jc w:val="both"/>
        <w:rPr>
          <w:rFonts w:ascii="Arial" w:hAnsi="Arial" w:cs="Arial"/>
        </w:rPr>
      </w:pPr>
      <w:r w:rsidRPr="0057322F">
        <w:rPr>
          <w:rFonts w:ascii="Arial" w:hAnsi="Arial" w:cs="Arial"/>
        </w:rPr>
        <w:t xml:space="preserve">A contratação do credenciado somente poderá ocorrer por vontade do órgão ou entidade contratante e desde que esteja em situação regular perante as exigências </w:t>
      </w:r>
      <w:proofErr w:type="spellStart"/>
      <w:r w:rsidRPr="0057322F">
        <w:rPr>
          <w:rFonts w:ascii="Arial" w:hAnsi="Arial" w:cs="Arial"/>
        </w:rPr>
        <w:t>habilitatórias</w:t>
      </w:r>
      <w:proofErr w:type="spellEnd"/>
      <w:r w:rsidRPr="0057322F">
        <w:rPr>
          <w:rFonts w:ascii="Arial" w:hAnsi="Arial" w:cs="Arial"/>
        </w:rPr>
        <w:t xml:space="preserve"> para o credenciamento.</w:t>
      </w:r>
    </w:p>
    <w:p w14:paraId="6CF18EAF" w14:textId="77777777" w:rsidR="00956E8A" w:rsidRPr="0057322F" w:rsidRDefault="00956E8A" w:rsidP="00E04F0C">
      <w:pPr>
        <w:numPr>
          <w:ilvl w:val="1"/>
          <w:numId w:val="26"/>
        </w:numPr>
        <w:spacing w:before="120" w:after="120"/>
        <w:ind w:left="567"/>
        <w:jc w:val="both"/>
        <w:rPr>
          <w:rFonts w:ascii="Arial" w:hAnsi="Arial" w:cs="Arial"/>
        </w:rPr>
      </w:pPr>
      <w:r w:rsidRPr="0057322F">
        <w:rPr>
          <w:rFonts w:ascii="Arial" w:hAnsi="Arial" w:cs="Arial"/>
        </w:rPr>
        <w:t>A contratação decorrente do credenciamento obedecerá às regras da Lei Estadual nº 15.608/2007, da Lei Federal nº 8.666/1993 e os termos da minuta do instrumento contratual/ordem de serviço, anexa ao respectivo Edital.</w:t>
      </w:r>
    </w:p>
    <w:p w14:paraId="09FBB6AE" w14:textId="77777777" w:rsidR="00956E8A" w:rsidRPr="0057322F" w:rsidRDefault="00956E8A" w:rsidP="00E04F0C">
      <w:pPr>
        <w:numPr>
          <w:ilvl w:val="1"/>
          <w:numId w:val="26"/>
        </w:numPr>
        <w:spacing w:before="120" w:after="120"/>
        <w:ind w:left="567"/>
        <w:jc w:val="both"/>
        <w:rPr>
          <w:rFonts w:ascii="Arial" w:hAnsi="Arial" w:cs="Arial"/>
        </w:rPr>
      </w:pPr>
      <w:r w:rsidRPr="0057322F">
        <w:rPr>
          <w:rFonts w:ascii="Arial" w:hAnsi="Arial" w:cs="Arial"/>
        </w:rPr>
        <w:t>A Administração convocará o credenciado, em um prazo de até 5 (cinco) dias úteis, a partir da homologação do sorteio ou da convocação geral, ou outro prazo definido no Edital de Credenciamento, para assinar ou retirar o instrumento contratual, dentro das condições estabelecidas na legislação e no Edital, e dar início à execução do serviço, sob pena de decair o direito à contratação.</w:t>
      </w:r>
    </w:p>
    <w:p w14:paraId="189BE24B" w14:textId="77777777" w:rsidR="00956E8A" w:rsidRPr="0057322F" w:rsidRDefault="00956E8A" w:rsidP="00E04F0C">
      <w:pPr>
        <w:numPr>
          <w:ilvl w:val="1"/>
          <w:numId w:val="26"/>
        </w:numPr>
        <w:spacing w:before="120" w:after="120"/>
        <w:ind w:left="567"/>
        <w:jc w:val="both"/>
        <w:rPr>
          <w:rFonts w:ascii="Arial" w:hAnsi="Arial" w:cs="Arial"/>
        </w:rPr>
      </w:pPr>
      <w:r w:rsidRPr="0057322F">
        <w:rPr>
          <w:rFonts w:ascii="Arial" w:hAnsi="Arial" w:cs="Arial"/>
        </w:rPr>
        <w:t>O credenciado contratado deverá indicar e manter preposto, aceito pelo órgão ou entidade contratante, para representá-lo na execução do contrato.</w:t>
      </w:r>
    </w:p>
    <w:p w14:paraId="2F4509C0" w14:textId="77777777" w:rsidR="00956E8A" w:rsidRPr="0057322F" w:rsidRDefault="00956E8A" w:rsidP="00E04F0C">
      <w:pPr>
        <w:numPr>
          <w:ilvl w:val="1"/>
          <w:numId w:val="26"/>
        </w:numPr>
        <w:spacing w:before="120" w:after="120"/>
        <w:ind w:left="567"/>
        <w:jc w:val="both"/>
        <w:rPr>
          <w:rFonts w:ascii="Arial" w:hAnsi="Arial" w:cs="Arial"/>
        </w:rPr>
      </w:pPr>
      <w:r w:rsidRPr="0057322F">
        <w:rPr>
          <w:rFonts w:ascii="Arial" w:hAnsi="Arial" w:cs="Arial"/>
        </w:rPr>
        <w:t>O instrumento contratual deverá ser assinado pelo representante legal do credenciado, e observará a minuta contemplada no Edital de Credenciamento.</w:t>
      </w:r>
    </w:p>
    <w:p w14:paraId="0693CE90" w14:textId="77777777" w:rsidR="00956E8A" w:rsidRPr="0057322F" w:rsidRDefault="00956E8A" w:rsidP="00E04F0C">
      <w:pPr>
        <w:numPr>
          <w:ilvl w:val="1"/>
          <w:numId w:val="26"/>
        </w:numPr>
        <w:spacing w:before="120" w:after="120"/>
        <w:ind w:left="567"/>
        <w:jc w:val="both"/>
        <w:rPr>
          <w:rFonts w:ascii="Arial" w:hAnsi="Arial" w:cs="Arial"/>
        </w:rPr>
      </w:pPr>
      <w:r w:rsidRPr="0057322F">
        <w:rPr>
          <w:rFonts w:ascii="Arial" w:hAnsi="Arial" w:cs="Arial"/>
        </w:rPr>
        <w:lastRenderedPageBreak/>
        <w:t>O instrumento contratual decorrente do credenciamento será publicado, em forma de extrato, no Diário Oficial do Estado, conforme disposto no art. 110 da Lei Estadual nº 15.608/2007.</w:t>
      </w:r>
    </w:p>
    <w:p w14:paraId="6F682C8C" w14:textId="77777777" w:rsidR="00956E8A" w:rsidRPr="0057322F" w:rsidRDefault="00956E8A" w:rsidP="00956E8A">
      <w:pPr>
        <w:pStyle w:val="PargrafodaLista"/>
        <w:rPr>
          <w:rFonts w:ascii="Arial" w:hAnsi="Arial" w:cs="Arial"/>
        </w:rPr>
      </w:pPr>
    </w:p>
    <w:p w14:paraId="0A81E695" w14:textId="77777777" w:rsidR="00956E8A" w:rsidRPr="0057322F" w:rsidRDefault="00956E8A" w:rsidP="00E04F0C">
      <w:pPr>
        <w:pStyle w:val="NormalWeb"/>
        <w:numPr>
          <w:ilvl w:val="0"/>
          <w:numId w:val="26"/>
        </w:numPr>
        <w:spacing w:before="0" w:beforeAutospacing="0" w:after="0" w:afterAutospacing="0"/>
        <w:jc w:val="both"/>
        <w:rPr>
          <w:rFonts w:ascii="Arial" w:hAnsi="Arial" w:cs="Arial"/>
          <w:b/>
          <w:bCs/>
        </w:rPr>
      </w:pPr>
      <w:r w:rsidRPr="0057322F">
        <w:rPr>
          <w:rFonts w:ascii="Arial" w:hAnsi="Arial" w:cs="Arial"/>
          <w:b/>
          <w:bCs/>
        </w:rPr>
        <w:t>DA VIGÊNCIA DO EDITAL E DO CONTRATO</w:t>
      </w:r>
    </w:p>
    <w:p w14:paraId="34778F03" w14:textId="77777777" w:rsidR="00956E8A" w:rsidRPr="0057322F" w:rsidRDefault="00956E8A" w:rsidP="00E04F0C">
      <w:pPr>
        <w:pStyle w:val="NormalWeb"/>
        <w:numPr>
          <w:ilvl w:val="1"/>
          <w:numId w:val="26"/>
        </w:numPr>
        <w:spacing w:before="120" w:beforeAutospacing="0" w:after="120" w:afterAutospacing="0"/>
        <w:ind w:left="714" w:hanging="357"/>
        <w:jc w:val="both"/>
        <w:rPr>
          <w:rFonts w:ascii="Arial" w:hAnsi="Arial" w:cs="Arial"/>
          <w:color w:val="000000"/>
        </w:rPr>
      </w:pPr>
      <w:r w:rsidRPr="0057322F">
        <w:rPr>
          <w:rFonts w:ascii="Arial" w:hAnsi="Arial" w:cs="Arial"/>
          <w:color w:val="000000"/>
        </w:rPr>
        <w:t xml:space="preserve">O presente edital de </w:t>
      </w:r>
      <w:r w:rsidRPr="0057322F">
        <w:rPr>
          <w:rFonts w:ascii="Arial" w:hAnsi="Arial" w:cs="Arial"/>
          <w:bCs/>
          <w:color w:val="000000"/>
        </w:rPr>
        <w:t>CREDENCIAMENTO</w:t>
      </w:r>
      <w:r w:rsidRPr="0057322F">
        <w:rPr>
          <w:rFonts w:ascii="Arial" w:hAnsi="Arial" w:cs="Arial"/>
          <w:color w:val="000000"/>
        </w:rPr>
        <w:t xml:space="preserve"> terá validade de até 12 (doze) meses a contar da data de publicação do Edital em sitio oficial do Departamento de Imprensa Oficial do Estado do Paraná - DIOE, podendo ser republicado conforme a necessidade do Hospital Universitário do Oeste do Paraná, e limitado a 12 (doze) meses, desde que caracterizada a conveniência da CONTRATANTE, sendo a prorrogação formalizada mediante Republicação do edital.</w:t>
      </w:r>
    </w:p>
    <w:p w14:paraId="69B6385C" w14:textId="0AD78F2A" w:rsidR="00956E8A" w:rsidRPr="0057322F" w:rsidRDefault="00956E8A" w:rsidP="00E04F0C">
      <w:pPr>
        <w:pStyle w:val="NormalWeb"/>
        <w:numPr>
          <w:ilvl w:val="1"/>
          <w:numId w:val="26"/>
        </w:numPr>
        <w:spacing w:before="120" w:beforeAutospacing="0" w:after="120" w:afterAutospacing="0"/>
        <w:ind w:left="714" w:hanging="357"/>
        <w:jc w:val="both"/>
        <w:rPr>
          <w:rFonts w:ascii="Arial" w:hAnsi="Arial" w:cs="Arial"/>
          <w:color w:val="000000"/>
        </w:rPr>
      </w:pPr>
      <w:r w:rsidRPr="0057322F">
        <w:rPr>
          <w:rFonts w:ascii="Arial" w:hAnsi="Arial" w:cs="Arial"/>
          <w:color w:val="000000"/>
        </w:rPr>
        <w:t>O Contrato de prestação de serviços terá vigência  de 12 (doze) meses a contar da data de assinatura, podendo ser prorrogado conforme a necessidade do HUOP, nos termos do inciso II, Art. 103, da Lei 15.608/2007, desde que caracterizada a conveniência da CONTRATANTE, expressamente demostrada, com a anuência da CONTRATADA, sendo a prorrogação formalizada mediante Termo Aditivo.</w:t>
      </w:r>
    </w:p>
    <w:p w14:paraId="0A9C0691" w14:textId="77777777" w:rsidR="0038182B" w:rsidRPr="0057322F" w:rsidRDefault="0038182B" w:rsidP="0038182B">
      <w:pPr>
        <w:pStyle w:val="NormalWeb"/>
        <w:spacing w:before="120" w:beforeAutospacing="0" w:after="120" w:afterAutospacing="0"/>
        <w:ind w:left="714"/>
        <w:jc w:val="both"/>
        <w:rPr>
          <w:rFonts w:ascii="Arial" w:hAnsi="Arial" w:cs="Arial"/>
          <w:color w:val="000000"/>
        </w:rPr>
      </w:pPr>
    </w:p>
    <w:p w14:paraId="5DFCD527" w14:textId="77777777" w:rsidR="0038182B" w:rsidRPr="0057322F" w:rsidRDefault="0038182B" w:rsidP="00E04F0C">
      <w:pPr>
        <w:pStyle w:val="NormalWeb"/>
        <w:numPr>
          <w:ilvl w:val="0"/>
          <w:numId w:val="26"/>
        </w:numPr>
        <w:spacing w:before="0" w:beforeAutospacing="0" w:after="0" w:afterAutospacing="0"/>
        <w:jc w:val="both"/>
        <w:rPr>
          <w:rFonts w:ascii="Arial" w:hAnsi="Arial" w:cs="Arial"/>
          <w:b/>
          <w:bCs/>
        </w:rPr>
      </w:pPr>
      <w:r w:rsidRPr="0057322F">
        <w:rPr>
          <w:rFonts w:ascii="Arial" w:hAnsi="Arial" w:cs="Arial"/>
          <w:b/>
          <w:bCs/>
        </w:rPr>
        <w:t>DO PAGAMENTO</w:t>
      </w:r>
    </w:p>
    <w:p w14:paraId="478A1076" w14:textId="13782317" w:rsidR="0038182B" w:rsidRPr="0057322F" w:rsidRDefault="0038182B" w:rsidP="0038182B">
      <w:pPr>
        <w:pStyle w:val="NormalWeb"/>
        <w:spacing w:before="120" w:beforeAutospacing="0" w:after="120" w:afterAutospacing="0"/>
        <w:ind w:left="357"/>
        <w:jc w:val="both"/>
        <w:rPr>
          <w:rFonts w:ascii="Arial" w:hAnsi="Arial" w:cs="Arial"/>
        </w:rPr>
      </w:pPr>
      <w:bookmarkStart w:id="3" w:name="_Hlk55664673"/>
      <w:r w:rsidRPr="0057322F">
        <w:rPr>
          <w:rFonts w:ascii="Arial" w:hAnsi="Arial" w:cs="Arial"/>
        </w:rPr>
        <w:t xml:space="preserve">10.1 Os pagamentos dos serviços efetivamente prestados serão realizados através do SIAF – Sistema Integrado de Administração Financeira do Estado do Paraná, exclusivamente por depósito bancário em CONTA CORRENTE vinculada ao CNPJ/CPF do credenciado em até </w:t>
      </w:r>
      <w:r w:rsidRPr="0057322F">
        <w:rPr>
          <w:rFonts w:ascii="Arial" w:hAnsi="Arial" w:cs="Arial"/>
          <w:noProof/>
          <w:color w:val="000000"/>
        </w:rPr>
        <w:t>10 (dez) dias úteis</w:t>
      </w:r>
      <w:r w:rsidRPr="0057322F">
        <w:rPr>
          <w:rFonts w:ascii="Arial" w:hAnsi="Arial" w:cs="Arial"/>
        </w:rPr>
        <w:t>, de acordo com os valores e critérios estabelecidos no Edital.</w:t>
      </w:r>
    </w:p>
    <w:p w14:paraId="16A649CC" w14:textId="0B6D468E" w:rsidR="0038182B" w:rsidRPr="0057322F" w:rsidRDefault="0038182B" w:rsidP="0038182B">
      <w:pPr>
        <w:pStyle w:val="NormalWeb"/>
        <w:shd w:val="clear" w:color="auto" w:fill="FFFFFF"/>
        <w:spacing w:before="120" w:beforeAutospacing="0" w:after="120" w:afterAutospacing="0"/>
        <w:ind w:left="360"/>
        <w:jc w:val="both"/>
        <w:rPr>
          <w:rFonts w:ascii="Arial" w:hAnsi="Arial" w:cs="Arial"/>
        </w:rPr>
      </w:pPr>
      <w:r w:rsidRPr="0057322F">
        <w:rPr>
          <w:rFonts w:ascii="Arial" w:hAnsi="Arial" w:cs="Arial"/>
        </w:rPr>
        <w:t xml:space="preserve">10.2 O HUOP pagará à pessoa jurídica CREDENCIDADA o valor proporcional aos serviços prestados, conforme tabela detalhada no </w:t>
      </w:r>
      <w:r w:rsidR="003E7BE9" w:rsidRPr="0057322F">
        <w:rPr>
          <w:rFonts w:ascii="Arial" w:hAnsi="Arial" w:cs="Arial"/>
        </w:rPr>
        <w:t>edital</w:t>
      </w:r>
      <w:r w:rsidRPr="0057322F">
        <w:rPr>
          <w:rFonts w:ascii="Arial" w:hAnsi="Arial" w:cs="Arial"/>
        </w:rPr>
        <w:t>, relativo ao lote ao qual se credenciou.</w:t>
      </w:r>
    </w:p>
    <w:p w14:paraId="0469E32A" w14:textId="3461F4AB" w:rsidR="0038182B" w:rsidRPr="0057322F" w:rsidRDefault="0038182B" w:rsidP="0038182B">
      <w:pPr>
        <w:pStyle w:val="NormalWeb"/>
        <w:shd w:val="clear" w:color="auto" w:fill="FFFFFF"/>
        <w:spacing w:before="120" w:beforeAutospacing="0" w:after="120" w:afterAutospacing="0"/>
        <w:ind w:left="360"/>
        <w:jc w:val="both"/>
        <w:rPr>
          <w:rFonts w:ascii="Arial" w:hAnsi="Arial" w:cs="Arial"/>
        </w:rPr>
      </w:pPr>
      <w:r w:rsidRPr="0057322F">
        <w:rPr>
          <w:rFonts w:ascii="Arial" w:hAnsi="Arial" w:cs="Arial"/>
        </w:rPr>
        <w:t>10.3 Conforme o Decreto Estadual nº 4.505/2016, contrato 003/2016 do Estado do Paraná e resolução SEFA nº 1212 de 2016, ao qual regulamenta os pagamentos e repasses a credores e Fornecedores do Estado do Paraná, os Pagamentos e Repasses aos Credores e Fornecedores, bem como transferências bancárias diversas do Estado, serão realizadas exclusivamente no por intermédio do Banco do Brasil S/A, observados os procedimentos constantes no Contrato 003/2016-SEFA, e seus anexos.</w:t>
      </w:r>
    </w:p>
    <w:p w14:paraId="6D3C83BE" w14:textId="3510E24B" w:rsidR="0038182B" w:rsidRPr="0057322F" w:rsidRDefault="0038182B" w:rsidP="0038182B">
      <w:pPr>
        <w:pStyle w:val="NormalWeb"/>
        <w:spacing w:before="120" w:beforeAutospacing="0" w:after="120" w:afterAutospacing="0"/>
        <w:ind w:left="357"/>
        <w:jc w:val="both"/>
        <w:rPr>
          <w:rFonts w:ascii="Arial" w:hAnsi="Arial" w:cs="Arial"/>
        </w:rPr>
      </w:pPr>
      <w:r w:rsidRPr="0057322F">
        <w:rPr>
          <w:rFonts w:ascii="Arial" w:hAnsi="Arial" w:cs="Arial"/>
        </w:rPr>
        <w:t>10.4 As despesas com este credenciamento correrão à conta dos recursos da dotação orçamentária 4534.12364086.078 SESA/FUNSAÚDE 4760.10122036.163 fonte 100</w:t>
      </w:r>
      <w:r w:rsidR="00527959" w:rsidRPr="0057322F">
        <w:rPr>
          <w:rFonts w:ascii="Arial" w:hAnsi="Arial" w:cs="Arial"/>
        </w:rPr>
        <w:t>, 262, 101</w:t>
      </w:r>
      <w:r w:rsidRPr="0057322F">
        <w:rPr>
          <w:rFonts w:ascii="Arial" w:hAnsi="Arial" w:cs="Arial"/>
        </w:rPr>
        <w:t xml:space="preserve"> ou outra que for suplementada e disponibilizada para esta instituição na natureza 33903423 – Outros Contratos de Pessoal Terceirizado (jurídica).</w:t>
      </w:r>
    </w:p>
    <w:p w14:paraId="459706C9" w14:textId="6F58CC45" w:rsidR="0038182B" w:rsidRPr="0057322F" w:rsidRDefault="0038182B" w:rsidP="0038182B">
      <w:pPr>
        <w:pStyle w:val="NormalWeb"/>
        <w:spacing w:before="120" w:beforeAutospacing="0" w:after="120" w:afterAutospacing="0"/>
        <w:ind w:left="357"/>
        <w:jc w:val="both"/>
        <w:rPr>
          <w:rFonts w:ascii="Arial" w:hAnsi="Arial" w:cs="Arial"/>
        </w:rPr>
      </w:pPr>
      <w:r w:rsidRPr="0057322F">
        <w:rPr>
          <w:rFonts w:ascii="Arial" w:hAnsi="Arial" w:cs="Arial"/>
        </w:rPr>
        <w:t>1</w:t>
      </w:r>
      <w:r w:rsidR="00916CC5" w:rsidRPr="0057322F">
        <w:rPr>
          <w:rFonts w:ascii="Arial" w:hAnsi="Arial" w:cs="Arial"/>
        </w:rPr>
        <w:t>0</w:t>
      </w:r>
      <w:r w:rsidRPr="0057322F">
        <w:rPr>
          <w:rFonts w:ascii="Arial" w:hAnsi="Arial" w:cs="Arial"/>
        </w:rPr>
        <w:t>.5 Não serão efetuados pagamentos de outras formas, com boleto bancário, depósito em conta salário, ordem de pagamento</w:t>
      </w:r>
      <w:r w:rsidR="00401F73" w:rsidRPr="0057322F">
        <w:rPr>
          <w:rFonts w:ascii="Arial" w:hAnsi="Arial" w:cs="Arial"/>
        </w:rPr>
        <w:t>, conta poupança, conta conjunta</w:t>
      </w:r>
      <w:r w:rsidRPr="0057322F">
        <w:rPr>
          <w:rFonts w:ascii="Arial" w:hAnsi="Arial" w:cs="Arial"/>
        </w:rPr>
        <w:t xml:space="preserve"> etc.</w:t>
      </w:r>
    </w:p>
    <w:p w14:paraId="4DEC231D" w14:textId="149A003D" w:rsidR="0038182B" w:rsidRPr="0057322F" w:rsidRDefault="0038182B" w:rsidP="0038182B">
      <w:pPr>
        <w:pStyle w:val="NormalWeb"/>
        <w:spacing w:before="120" w:beforeAutospacing="0" w:after="120" w:afterAutospacing="0"/>
        <w:ind w:left="357"/>
        <w:jc w:val="both"/>
        <w:rPr>
          <w:rFonts w:ascii="Arial" w:hAnsi="Arial" w:cs="Arial"/>
        </w:rPr>
      </w:pPr>
      <w:r w:rsidRPr="0057322F">
        <w:rPr>
          <w:rFonts w:ascii="Arial" w:hAnsi="Arial" w:cs="Arial"/>
        </w:rPr>
        <w:t>1</w:t>
      </w:r>
      <w:r w:rsidR="00916CC5" w:rsidRPr="0057322F">
        <w:rPr>
          <w:rFonts w:ascii="Arial" w:hAnsi="Arial" w:cs="Arial"/>
        </w:rPr>
        <w:t>0</w:t>
      </w:r>
      <w:r w:rsidRPr="0057322F">
        <w:rPr>
          <w:rFonts w:ascii="Arial" w:hAnsi="Arial" w:cs="Arial"/>
        </w:rPr>
        <w:t>.6 O valor estabelecido à hora de plantão é bruto, estando passível de retenção de tributos,</w:t>
      </w:r>
      <w:r w:rsidR="00A12D78" w:rsidRPr="0057322F">
        <w:rPr>
          <w:rFonts w:ascii="Arial" w:hAnsi="Arial" w:cs="Arial"/>
        </w:rPr>
        <w:t xml:space="preserve"> tais como IRRF, INSS e ISSQN</w:t>
      </w:r>
      <w:r w:rsidRPr="0057322F">
        <w:rPr>
          <w:rFonts w:ascii="Arial" w:hAnsi="Arial" w:cs="Arial"/>
        </w:rPr>
        <w:t xml:space="preserve"> conforme legislação</w:t>
      </w:r>
      <w:r w:rsidR="00A12D78" w:rsidRPr="0057322F">
        <w:rPr>
          <w:rFonts w:ascii="Arial" w:hAnsi="Arial" w:cs="Arial"/>
        </w:rPr>
        <w:t xml:space="preserve"> tributária</w:t>
      </w:r>
      <w:r w:rsidRPr="0057322F">
        <w:rPr>
          <w:rFonts w:ascii="Arial" w:hAnsi="Arial" w:cs="Arial"/>
        </w:rPr>
        <w:t>.</w:t>
      </w:r>
    </w:p>
    <w:p w14:paraId="54EE77AF" w14:textId="1077E7EA" w:rsidR="0038182B" w:rsidRPr="0057322F" w:rsidRDefault="0038182B" w:rsidP="00401F73">
      <w:pPr>
        <w:pStyle w:val="NormalWeb"/>
        <w:shd w:val="clear" w:color="auto" w:fill="FFFFFF"/>
        <w:spacing w:before="120" w:beforeAutospacing="0" w:after="120" w:afterAutospacing="0"/>
        <w:ind w:left="360"/>
        <w:jc w:val="both"/>
        <w:rPr>
          <w:rFonts w:ascii="Arial" w:hAnsi="Arial" w:cs="Arial"/>
        </w:rPr>
      </w:pPr>
      <w:r w:rsidRPr="0057322F">
        <w:rPr>
          <w:rFonts w:ascii="Arial" w:hAnsi="Arial" w:cs="Arial"/>
        </w:rPr>
        <w:lastRenderedPageBreak/>
        <w:t>1</w:t>
      </w:r>
      <w:r w:rsidR="00916CC5" w:rsidRPr="0057322F">
        <w:rPr>
          <w:rFonts w:ascii="Arial" w:hAnsi="Arial" w:cs="Arial"/>
        </w:rPr>
        <w:t>0</w:t>
      </w:r>
      <w:r w:rsidRPr="0057322F">
        <w:rPr>
          <w:rFonts w:ascii="Arial" w:hAnsi="Arial" w:cs="Arial"/>
        </w:rPr>
        <w:t xml:space="preserve">.7 </w:t>
      </w:r>
      <w:r w:rsidR="00401F73" w:rsidRPr="0057322F">
        <w:rPr>
          <w:rFonts w:ascii="Arial" w:hAnsi="Arial" w:cs="Arial"/>
        </w:rPr>
        <w:t xml:space="preserve">Sera realizado a </w:t>
      </w:r>
      <w:r w:rsidRPr="0057322F">
        <w:rPr>
          <w:rFonts w:ascii="Arial" w:hAnsi="Arial" w:cs="Arial"/>
        </w:rPr>
        <w:t>Consulta do Cadastro Informativo Estadual CADIN – disponível no endereço eletrônico http:www.cadin.pr.gov.br</w:t>
      </w:r>
      <w:r w:rsidR="00401F73" w:rsidRPr="0057322F">
        <w:rPr>
          <w:rFonts w:ascii="Arial" w:hAnsi="Arial" w:cs="Arial"/>
        </w:rPr>
        <w:t>, c</w:t>
      </w:r>
      <w:r w:rsidRPr="0057322F">
        <w:rPr>
          <w:rFonts w:ascii="Arial" w:hAnsi="Arial" w:cs="Arial"/>
        </w:rPr>
        <w:t xml:space="preserve">aso se constate irregularidade na Consulta ao  CADIN </w:t>
      </w:r>
      <w:r w:rsidR="00401F73" w:rsidRPr="0057322F">
        <w:rPr>
          <w:rFonts w:ascii="Arial" w:hAnsi="Arial" w:cs="Arial"/>
        </w:rPr>
        <w:t>ou</w:t>
      </w:r>
      <w:r w:rsidRPr="0057322F">
        <w:rPr>
          <w:rFonts w:ascii="Arial" w:hAnsi="Arial" w:cs="Arial"/>
        </w:rPr>
        <w:t xml:space="preserve"> no Certificado de Regularidade Fiscal</w:t>
      </w:r>
      <w:r w:rsidR="00401F73" w:rsidRPr="0057322F">
        <w:rPr>
          <w:rFonts w:ascii="Arial" w:hAnsi="Arial" w:cs="Arial"/>
        </w:rPr>
        <w:t xml:space="preserve"> </w:t>
      </w:r>
      <w:r w:rsidRPr="0057322F">
        <w:rPr>
          <w:rFonts w:ascii="Arial" w:hAnsi="Arial" w:cs="Arial"/>
        </w:rPr>
        <w:t>junto ao Cadastro Unificado de Fornecedores do Estado do Paraná – GMS/CFPR, o HUOP  devolverá à CONTRATADA para as devidas correções, considerando-a como não recebida</w:t>
      </w:r>
      <w:r w:rsidR="00401F73" w:rsidRPr="0057322F">
        <w:rPr>
          <w:rFonts w:ascii="Arial" w:hAnsi="Arial" w:cs="Arial"/>
        </w:rPr>
        <w:t xml:space="preserve"> a nota fiscal</w:t>
      </w:r>
      <w:r w:rsidRPr="0057322F">
        <w:rPr>
          <w:rFonts w:ascii="Arial" w:hAnsi="Arial" w:cs="Arial"/>
        </w:rPr>
        <w:t xml:space="preserve"> para efeito de prazo de pagamento; </w:t>
      </w:r>
    </w:p>
    <w:bookmarkEnd w:id="3"/>
    <w:p w14:paraId="1D52CD14" w14:textId="77777777" w:rsidR="0038182B" w:rsidRPr="0057322F" w:rsidRDefault="0038182B" w:rsidP="0038182B">
      <w:pPr>
        <w:pStyle w:val="NormalWeb"/>
        <w:spacing w:before="0" w:beforeAutospacing="0" w:after="0" w:afterAutospacing="0"/>
        <w:ind w:left="780"/>
        <w:jc w:val="both"/>
        <w:rPr>
          <w:rFonts w:ascii="Arial" w:hAnsi="Arial" w:cs="Arial"/>
        </w:rPr>
      </w:pPr>
    </w:p>
    <w:p w14:paraId="0C9233D6" w14:textId="77777777" w:rsidR="0038182B" w:rsidRPr="0057322F" w:rsidRDefault="0038182B" w:rsidP="00916CC5">
      <w:pPr>
        <w:pStyle w:val="NormalWeb"/>
        <w:numPr>
          <w:ilvl w:val="0"/>
          <w:numId w:val="32"/>
        </w:numPr>
        <w:spacing w:before="120" w:beforeAutospacing="0" w:after="120" w:afterAutospacing="0"/>
        <w:jc w:val="both"/>
        <w:rPr>
          <w:rFonts w:ascii="Arial" w:hAnsi="Arial" w:cs="Arial"/>
          <w:b/>
          <w:bCs/>
        </w:rPr>
      </w:pPr>
      <w:r w:rsidRPr="0057322F">
        <w:rPr>
          <w:rFonts w:ascii="Arial" w:hAnsi="Arial" w:cs="Arial"/>
          <w:b/>
          <w:bCs/>
        </w:rPr>
        <w:t>DAS OBRIGAÇÕES DA CONTRATADA</w:t>
      </w:r>
    </w:p>
    <w:p w14:paraId="5FDB5BBA" w14:textId="28A39A7D" w:rsidR="0038182B" w:rsidRPr="0057322F" w:rsidRDefault="0038182B" w:rsidP="00916CC5">
      <w:pPr>
        <w:pStyle w:val="NormalWeb"/>
        <w:numPr>
          <w:ilvl w:val="1"/>
          <w:numId w:val="42"/>
        </w:numPr>
        <w:spacing w:before="120" w:beforeAutospacing="0" w:after="120" w:afterAutospacing="0"/>
        <w:jc w:val="both"/>
        <w:rPr>
          <w:rFonts w:ascii="Arial" w:hAnsi="Arial" w:cs="Arial"/>
          <w:b/>
          <w:bCs/>
        </w:rPr>
      </w:pPr>
      <w:r w:rsidRPr="0057322F">
        <w:rPr>
          <w:rFonts w:ascii="Arial" w:hAnsi="Arial" w:cs="Arial"/>
          <w:b/>
          <w:bCs/>
        </w:rPr>
        <w:t>A contratada se obriga a:</w:t>
      </w:r>
    </w:p>
    <w:p w14:paraId="7D5AD73E" w14:textId="77777777" w:rsidR="0038182B" w:rsidRPr="0057322F" w:rsidRDefault="0038182B" w:rsidP="00E04F0C">
      <w:pPr>
        <w:pStyle w:val="NormalWeb"/>
        <w:numPr>
          <w:ilvl w:val="0"/>
          <w:numId w:val="8"/>
        </w:numPr>
        <w:spacing w:before="120" w:beforeAutospacing="0" w:after="120" w:afterAutospacing="0"/>
        <w:jc w:val="both"/>
        <w:rPr>
          <w:rFonts w:ascii="Arial" w:hAnsi="Arial" w:cs="Arial"/>
        </w:rPr>
      </w:pPr>
      <w:r w:rsidRPr="0057322F">
        <w:rPr>
          <w:rFonts w:ascii="Arial" w:hAnsi="Arial" w:cs="Arial"/>
        </w:rPr>
        <w:t>Atender ao disposto no Art.58 do Decreto Estadual do Paraná nº 4507/2009 ao qual regulamento o credenciamento.</w:t>
      </w:r>
    </w:p>
    <w:p w14:paraId="21005C36" w14:textId="39DF40E2" w:rsidR="0038182B" w:rsidRPr="0057322F" w:rsidRDefault="0038182B" w:rsidP="00E04F0C">
      <w:pPr>
        <w:pStyle w:val="NormalWeb"/>
        <w:numPr>
          <w:ilvl w:val="0"/>
          <w:numId w:val="8"/>
        </w:numPr>
        <w:spacing w:before="120" w:beforeAutospacing="0" w:after="120" w:afterAutospacing="0"/>
        <w:jc w:val="both"/>
        <w:rPr>
          <w:rFonts w:ascii="Arial" w:hAnsi="Arial" w:cs="Arial"/>
        </w:rPr>
      </w:pPr>
      <w:r w:rsidRPr="0057322F">
        <w:rPr>
          <w:rFonts w:ascii="Arial" w:hAnsi="Arial" w:cs="Arial"/>
        </w:rPr>
        <w:t>Submeter-se ao permanente controle (comprovação digital para plantão presencial), avaliação e fiscalização do HUOP, observar a pontualidade, realizando registro digital eletrônico na entrada, intervalos e saídas do cumprimento da carga horária;</w:t>
      </w:r>
    </w:p>
    <w:p w14:paraId="6CF968ED" w14:textId="1F347EC4" w:rsidR="00167A34" w:rsidRPr="0057322F" w:rsidRDefault="00167A34" w:rsidP="00197DE1">
      <w:pPr>
        <w:pStyle w:val="NormalWeb"/>
        <w:numPr>
          <w:ilvl w:val="0"/>
          <w:numId w:val="8"/>
        </w:numPr>
        <w:spacing w:before="120" w:beforeAutospacing="0" w:after="120" w:afterAutospacing="0"/>
        <w:ind w:left="1139" w:hanging="357"/>
        <w:jc w:val="both"/>
        <w:rPr>
          <w:rFonts w:ascii="Arial" w:hAnsi="Arial" w:cs="Arial"/>
        </w:rPr>
      </w:pPr>
      <w:r w:rsidRPr="0057322F">
        <w:rPr>
          <w:rFonts w:ascii="Arial" w:hAnsi="Arial" w:cs="Arial"/>
        </w:rPr>
        <w:t xml:space="preserve">Designar profissionais médicos para realizar os plantões em conformidade com o disposto no edital, visando o melhor atendimento aos pacientes internados no </w:t>
      </w:r>
      <w:r w:rsidRPr="0057322F">
        <w:rPr>
          <w:rFonts w:ascii="Arial" w:hAnsi="Arial" w:cs="Arial"/>
          <w:b/>
          <w:bCs/>
        </w:rPr>
        <w:t>HUOP</w:t>
      </w:r>
      <w:r w:rsidRPr="0057322F">
        <w:rPr>
          <w:rFonts w:ascii="Arial" w:hAnsi="Arial" w:cs="Arial"/>
        </w:rPr>
        <w:t>, garantindo um atendimento integral aos usuários da instituição;</w:t>
      </w:r>
    </w:p>
    <w:p w14:paraId="373B4901" w14:textId="77777777" w:rsidR="00167A34" w:rsidRPr="0057322F" w:rsidRDefault="00167A34" w:rsidP="00197DE1">
      <w:pPr>
        <w:pStyle w:val="NormalWeb"/>
        <w:numPr>
          <w:ilvl w:val="0"/>
          <w:numId w:val="8"/>
        </w:numPr>
        <w:spacing w:before="120" w:beforeAutospacing="0" w:after="120" w:afterAutospacing="0"/>
        <w:ind w:left="1139" w:hanging="357"/>
        <w:jc w:val="both"/>
        <w:rPr>
          <w:rFonts w:ascii="Arial" w:hAnsi="Arial" w:cs="Arial"/>
        </w:rPr>
      </w:pPr>
      <w:r w:rsidRPr="0057322F">
        <w:rPr>
          <w:rFonts w:ascii="Arial" w:hAnsi="Arial" w:cs="Arial"/>
        </w:rPr>
        <w:t xml:space="preserve">Preencher com exatidão e clareza todos os formulários e documentos obrigatórios na execução de suas atividades/serviços, bem como toda documentação referente à APACS ou </w:t>
      </w:r>
      <w:proofErr w:type="spellStart"/>
      <w:r w:rsidRPr="0057322F">
        <w:rPr>
          <w:rFonts w:ascii="Arial" w:hAnsi="Arial" w:cs="Arial"/>
        </w:rPr>
        <w:t>AIHs</w:t>
      </w:r>
      <w:proofErr w:type="spellEnd"/>
      <w:r w:rsidRPr="0057322F">
        <w:rPr>
          <w:rFonts w:ascii="Arial" w:hAnsi="Arial" w:cs="Arial"/>
        </w:rPr>
        <w:t xml:space="preserve"> ou qualquer ouro documento oficial necessário para o regular faturamento aos órgãos competentes.</w:t>
      </w:r>
    </w:p>
    <w:p w14:paraId="786C7D68" w14:textId="77777777" w:rsidR="00167A34" w:rsidRPr="0057322F" w:rsidRDefault="00167A34" w:rsidP="00197DE1">
      <w:pPr>
        <w:pStyle w:val="NormalWeb"/>
        <w:numPr>
          <w:ilvl w:val="0"/>
          <w:numId w:val="8"/>
        </w:numPr>
        <w:spacing w:before="120" w:beforeAutospacing="0" w:after="120" w:afterAutospacing="0"/>
        <w:ind w:left="1139" w:hanging="357"/>
        <w:jc w:val="both"/>
        <w:rPr>
          <w:rFonts w:ascii="Arial" w:hAnsi="Arial" w:cs="Arial"/>
        </w:rPr>
      </w:pPr>
      <w:r w:rsidRPr="0057322F">
        <w:rPr>
          <w:rFonts w:ascii="Arial" w:hAnsi="Arial" w:cs="Arial"/>
        </w:rPr>
        <w:t>Apresentar a nota fiscal/fatura (pessoa jurídica), relativo aos serviços médicos e de saúde, realizados com a devida comprovação, até 10º (décimo) dia mês subsequente ao da prestação dos serviços, devidamente certificada.</w:t>
      </w:r>
    </w:p>
    <w:p w14:paraId="7513FB02" w14:textId="77777777" w:rsidR="00167A34" w:rsidRPr="0057322F" w:rsidRDefault="00167A34" w:rsidP="00197DE1">
      <w:pPr>
        <w:pStyle w:val="NormalWeb"/>
        <w:numPr>
          <w:ilvl w:val="0"/>
          <w:numId w:val="8"/>
        </w:numPr>
        <w:spacing w:before="120" w:beforeAutospacing="0" w:after="120" w:afterAutospacing="0"/>
        <w:ind w:left="1139" w:hanging="357"/>
        <w:jc w:val="both"/>
        <w:rPr>
          <w:rFonts w:ascii="Arial" w:hAnsi="Arial" w:cs="Arial"/>
        </w:rPr>
      </w:pPr>
      <w:r w:rsidRPr="0057322F">
        <w:rPr>
          <w:rFonts w:ascii="Arial" w:hAnsi="Arial" w:cs="Arial"/>
        </w:rPr>
        <w:t>Cumprir rigorosamente a escala mensal definida.</w:t>
      </w:r>
    </w:p>
    <w:p w14:paraId="1A91823A" w14:textId="77777777" w:rsidR="00167A34" w:rsidRPr="0057322F" w:rsidRDefault="00167A34" w:rsidP="00197DE1">
      <w:pPr>
        <w:pStyle w:val="NormalWeb"/>
        <w:numPr>
          <w:ilvl w:val="0"/>
          <w:numId w:val="8"/>
        </w:numPr>
        <w:spacing w:before="120" w:beforeAutospacing="0" w:after="120" w:afterAutospacing="0"/>
        <w:ind w:left="1139" w:hanging="357"/>
        <w:jc w:val="both"/>
        <w:rPr>
          <w:rFonts w:ascii="Arial" w:hAnsi="Arial" w:cs="Arial"/>
        </w:rPr>
      </w:pPr>
      <w:r w:rsidRPr="0057322F">
        <w:rPr>
          <w:rFonts w:ascii="Arial" w:hAnsi="Arial" w:cs="Arial"/>
        </w:rPr>
        <w:t>Observar todas as normatizações estabelecidas do Sistema Único de Saúde – SUS e demais normas reguladoras dos serviços médicos e de saúde pública.</w:t>
      </w:r>
    </w:p>
    <w:p w14:paraId="5B3DA058" w14:textId="77777777" w:rsidR="00167A34" w:rsidRPr="0057322F" w:rsidRDefault="00167A34" w:rsidP="00197DE1">
      <w:pPr>
        <w:pStyle w:val="NormalWeb"/>
        <w:numPr>
          <w:ilvl w:val="0"/>
          <w:numId w:val="8"/>
        </w:numPr>
        <w:spacing w:before="120" w:beforeAutospacing="0" w:after="120" w:afterAutospacing="0"/>
        <w:ind w:left="1139" w:hanging="357"/>
        <w:jc w:val="both"/>
        <w:rPr>
          <w:rFonts w:ascii="Arial" w:hAnsi="Arial" w:cs="Arial"/>
        </w:rPr>
      </w:pPr>
      <w:r w:rsidRPr="0057322F">
        <w:rPr>
          <w:rFonts w:ascii="Arial" w:hAnsi="Arial" w:cs="Arial"/>
        </w:rPr>
        <w:t xml:space="preserve">Fornecer </w:t>
      </w:r>
      <w:r w:rsidRPr="0057322F">
        <w:rPr>
          <w:rFonts w:ascii="Arial" w:hAnsi="Arial" w:cs="Arial"/>
          <w:b/>
        </w:rPr>
        <w:t xml:space="preserve">a </w:t>
      </w:r>
      <w:r w:rsidRPr="0057322F">
        <w:rPr>
          <w:rFonts w:ascii="Arial" w:hAnsi="Arial" w:cs="Arial"/>
        </w:rPr>
        <w:t>Direção Clínica, número de contato telefônico e e-mail, sob pena de cancelamento do credenciamento.</w:t>
      </w:r>
    </w:p>
    <w:p w14:paraId="663D2F6D" w14:textId="77777777" w:rsidR="00167A34" w:rsidRPr="0057322F" w:rsidRDefault="00167A34" w:rsidP="00197DE1">
      <w:pPr>
        <w:pStyle w:val="NormalWeb"/>
        <w:numPr>
          <w:ilvl w:val="0"/>
          <w:numId w:val="8"/>
        </w:numPr>
        <w:spacing w:before="120" w:beforeAutospacing="0" w:after="120" w:afterAutospacing="0"/>
        <w:ind w:left="1139" w:hanging="357"/>
        <w:jc w:val="both"/>
        <w:rPr>
          <w:rFonts w:ascii="Arial" w:hAnsi="Arial" w:cs="Arial"/>
        </w:rPr>
      </w:pPr>
      <w:r w:rsidRPr="0057322F">
        <w:rPr>
          <w:rFonts w:ascii="Arial" w:hAnsi="Arial" w:cs="Arial"/>
        </w:rPr>
        <w:t xml:space="preserve">Zelar para que, considerando os casos de plantão de sobreaviso, realizado o chamado para atendimento, o profissional médico indicado pela empresa </w:t>
      </w:r>
      <w:r w:rsidRPr="0057322F">
        <w:rPr>
          <w:rFonts w:ascii="Arial" w:hAnsi="Arial" w:cs="Arial"/>
          <w:b/>
        </w:rPr>
        <w:t>chegue no tempo máximo de 60 (sessenta) minutos ao HUOP</w:t>
      </w:r>
      <w:r w:rsidRPr="0057322F">
        <w:rPr>
          <w:rFonts w:ascii="Arial" w:hAnsi="Arial" w:cs="Arial"/>
        </w:rPr>
        <w:t xml:space="preserve">, sob pena de rescisão contratual, em face do risco de comprometimento </w:t>
      </w:r>
      <w:r w:rsidRPr="0057322F">
        <w:rPr>
          <w:rFonts w:ascii="Arial" w:hAnsi="Arial" w:cs="Arial"/>
          <w:b/>
        </w:rPr>
        <w:t xml:space="preserve">a </w:t>
      </w:r>
      <w:r w:rsidRPr="0057322F">
        <w:rPr>
          <w:rFonts w:ascii="Arial" w:hAnsi="Arial" w:cs="Arial"/>
        </w:rPr>
        <w:t>assistência médica aos pacientes.</w:t>
      </w:r>
    </w:p>
    <w:p w14:paraId="5451522C" w14:textId="77777777" w:rsidR="00167A34" w:rsidRPr="0057322F" w:rsidRDefault="00167A34" w:rsidP="00197DE1">
      <w:pPr>
        <w:pStyle w:val="NormalWeb"/>
        <w:numPr>
          <w:ilvl w:val="0"/>
          <w:numId w:val="8"/>
        </w:numPr>
        <w:spacing w:before="120" w:beforeAutospacing="0" w:after="120" w:afterAutospacing="0"/>
        <w:ind w:left="1139" w:hanging="357"/>
        <w:jc w:val="both"/>
        <w:rPr>
          <w:rFonts w:ascii="Arial" w:hAnsi="Arial" w:cs="Arial"/>
        </w:rPr>
      </w:pPr>
      <w:r w:rsidRPr="0057322F">
        <w:rPr>
          <w:rFonts w:ascii="Arial" w:hAnsi="Arial" w:cs="Arial"/>
        </w:rPr>
        <w:t xml:space="preserve">Responsabilizar-se, em todos os aspectos, pelos médicos que designar para Serviços nas dependências do HUOP, bem como seus auxiliares (instrumentadores, </w:t>
      </w:r>
      <w:proofErr w:type="spellStart"/>
      <w:proofErr w:type="gramStart"/>
      <w:r w:rsidRPr="0057322F">
        <w:rPr>
          <w:rFonts w:ascii="Arial" w:hAnsi="Arial" w:cs="Arial"/>
        </w:rPr>
        <w:t>perfusionistas</w:t>
      </w:r>
      <w:proofErr w:type="spellEnd"/>
      <w:r w:rsidRPr="0057322F">
        <w:rPr>
          <w:rFonts w:ascii="Arial" w:hAnsi="Arial" w:cs="Arial"/>
        </w:rPr>
        <w:t>, etc.</w:t>
      </w:r>
      <w:proofErr w:type="gramEnd"/>
      <w:r w:rsidRPr="0057322F">
        <w:rPr>
          <w:rFonts w:ascii="Arial" w:hAnsi="Arial" w:cs="Arial"/>
        </w:rPr>
        <w:t>) cabendo a ela fazer com que seus prepostos observem rigorosamente as normas internas.</w:t>
      </w:r>
    </w:p>
    <w:p w14:paraId="4ECA3933" w14:textId="77777777" w:rsidR="00167A34" w:rsidRPr="0057322F" w:rsidRDefault="00167A34" w:rsidP="00197DE1">
      <w:pPr>
        <w:pStyle w:val="NormalWeb"/>
        <w:numPr>
          <w:ilvl w:val="0"/>
          <w:numId w:val="8"/>
        </w:numPr>
        <w:spacing w:before="120" w:beforeAutospacing="0" w:after="120" w:afterAutospacing="0"/>
        <w:ind w:left="1139" w:hanging="357"/>
        <w:jc w:val="both"/>
        <w:rPr>
          <w:rFonts w:ascii="Arial" w:hAnsi="Arial" w:cs="Arial"/>
        </w:rPr>
      </w:pPr>
      <w:r w:rsidRPr="0057322F">
        <w:rPr>
          <w:rFonts w:ascii="Arial" w:hAnsi="Arial" w:cs="Arial"/>
        </w:rPr>
        <w:lastRenderedPageBreak/>
        <w:t xml:space="preserve">Assegurar comportamento ético e de excelência de seus prepostos na relação com o paciente, fornecedores e demais equipes do </w:t>
      </w:r>
      <w:r w:rsidRPr="0057322F">
        <w:rPr>
          <w:rFonts w:ascii="Arial" w:hAnsi="Arial" w:cs="Arial"/>
          <w:b/>
          <w:bCs/>
        </w:rPr>
        <w:t>HUOP</w:t>
      </w:r>
      <w:r w:rsidRPr="0057322F">
        <w:rPr>
          <w:rFonts w:ascii="Arial" w:hAnsi="Arial" w:cs="Arial"/>
        </w:rPr>
        <w:t>.</w:t>
      </w:r>
    </w:p>
    <w:p w14:paraId="3F0143DA" w14:textId="77777777" w:rsidR="00167A34" w:rsidRPr="0057322F" w:rsidRDefault="00167A34" w:rsidP="00197DE1">
      <w:pPr>
        <w:pStyle w:val="NormalWeb"/>
        <w:numPr>
          <w:ilvl w:val="0"/>
          <w:numId w:val="8"/>
        </w:numPr>
        <w:spacing w:before="120" w:beforeAutospacing="0" w:after="120" w:afterAutospacing="0"/>
        <w:ind w:left="1139" w:hanging="357"/>
        <w:jc w:val="both"/>
        <w:rPr>
          <w:rFonts w:ascii="Arial" w:hAnsi="Arial" w:cs="Arial"/>
        </w:rPr>
      </w:pPr>
      <w:r w:rsidRPr="0057322F">
        <w:rPr>
          <w:rFonts w:ascii="Arial" w:hAnsi="Arial" w:cs="Arial"/>
        </w:rPr>
        <w:t xml:space="preserve">Enviar mensalmente ao </w:t>
      </w:r>
      <w:r w:rsidRPr="0057322F">
        <w:rPr>
          <w:rFonts w:ascii="Arial" w:hAnsi="Arial" w:cs="Arial"/>
          <w:b/>
          <w:bCs/>
        </w:rPr>
        <w:t>HUOP,</w:t>
      </w:r>
      <w:r w:rsidRPr="0057322F">
        <w:rPr>
          <w:rFonts w:ascii="Arial" w:hAnsi="Arial" w:cs="Arial"/>
        </w:rPr>
        <w:t xml:space="preserve"> comprovante de recolhimento das obrigações trabalhistas, previdenciárias e demais, que envolverem os médicos, e demais profissionais da saúde por elas designados para Serviços, sob pena de retenção do pagamento até que tal </w:t>
      </w:r>
      <w:r w:rsidRPr="0057322F">
        <w:rPr>
          <w:rFonts w:ascii="Arial" w:hAnsi="Arial" w:cs="Arial"/>
          <w:b/>
        </w:rPr>
        <w:t>providência</w:t>
      </w:r>
      <w:r w:rsidRPr="0057322F">
        <w:rPr>
          <w:rFonts w:ascii="Arial" w:hAnsi="Arial" w:cs="Arial"/>
        </w:rPr>
        <w:t xml:space="preserve"> seja efetivada.</w:t>
      </w:r>
    </w:p>
    <w:p w14:paraId="2E94D25F" w14:textId="77777777" w:rsidR="00167A34" w:rsidRPr="0057322F" w:rsidRDefault="00167A34" w:rsidP="00197DE1">
      <w:pPr>
        <w:pStyle w:val="NormalWeb"/>
        <w:numPr>
          <w:ilvl w:val="0"/>
          <w:numId w:val="8"/>
        </w:numPr>
        <w:spacing w:before="120" w:beforeAutospacing="0" w:after="120" w:afterAutospacing="0"/>
        <w:ind w:left="1139" w:hanging="357"/>
        <w:jc w:val="both"/>
        <w:rPr>
          <w:rFonts w:ascii="Arial" w:hAnsi="Arial" w:cs="Arial"/>
        </w:rPr>
      </w:pPr>
      <w:r w:rsidRPr="0057322F">
        <w:rPr>
          <w:rFonts w:ascii="Arial" w:hAnsi="Arial" w:cs="Arial"/>
        </w:rPr>
        <w:t xml:space="preserve">Zelar pela pontualidade em todos os compromissos assumidos para prestação de serviços médicos, e demais responsabilizar-se pelo recolhimento de todos os tributos e obrigações trabalhistas que incidam ou venham a incidir sobre as atividades inerentes </w:t>
      </w:r>
      <w:r w:rsidRPr="0057322F">
        <w:rPr>
          <w:rFonts w:ascii="Arial" w:hAnsi="Arial" w:cs="Arial"/>
          <w:b/>
        </w:rPr>
        <w:t xml:space="preserve">a </w:t>
      </w:r>
      <w:r w:rsidRPr="0057322F">
        <w:rPr>
          <w:rFonts w:ascii="Arial" w:hAnsi="Arial" w:cs="Arial"/>
        </w:rPr>
        <w:t xml:space="preserve">execução do objeto contratual, não cabendo, portanto, qualquer obrigação as </w:t>
      </w:r>
      <w:r w:rsidRPr="0057322F">
        <w:rPr>
          <w:rFonts w:ascii="Arial" w:hAnsi="Arial" w:cs="Arial"/>
          <w:b/>
        </w:rPr>
        <w:t>CONTRATANTE</w:t>
      </w:r>
      <w:r w:rsidRPr="0057322F">
        <w:rPr>
          <w:rFonts w:ascii="Arial" w:hAnsi="Arial" w:cs="Arial"/>
        </w:rPr>
        <w:t xml:space="preserve"> com relação aos mesmos.</w:t>
      </w:r>
    </w:p>
    <w:p w14:paraId="1E5747A0" w14:textId="77777777" w:rsidR="00167A34" w:rsidRPr="0057322F" w:rsidRDefault="00167A34" w:rsidP="00197DE1">
      <w:pPr>
        <w:pStyle w:val="NormalWeb"/>
        <w:numPr>
          <w:ilvl w:val="0"/>
          <w:numId w:val="8"/>
        </w:numPr>
        <w:spacing w:before="120" w:beforeAutospacing="0" w:after="120" w:afterAutospacing="0"/>
        <w:ind w:left="1139" w:hanging="357"/>
        <w:jc w:val="both"/>
        <w:rPr>
          <w:rFonts w:ascii="Arial" w:hAnsi="Arial" w:cs="Arial"/>
        </w:rPr>
      </w:pPr>
      <w:r w:rsidRPr="0057322F">
        <w:rPr>
          <w:rFonts w:ascii="Arial" w:hAnsi="Arial" w:cs="Arial"/>
        </w:rPr>
        <w:t>Responder por qualquer recolhimento tributário e trabalhista devido e por quaisquer infrações fiscais cometidas, decorrente da execução do objeto contratual.</w:t>
      </w:r>
    </w:p>
    <w:p w14:paraId="1563990C" w14:textId="77777777" w:rsidR="00167A34" w:rsidRPr="0057322F" w:rsidRDefault="00167A34" w:rsidP="00197DE1">
      <w:pPr>
        <w:pStyle w:val="NormalWeb"/>
        <w:numPr>
          <w:ilvl w:val="0"/>
          <w:numId w:val="8"/>
        </w:numPr>
        <w:spacing w:before="120" w:beforeAutospacing="0" w:after="120" w:afterAutospacing="0"/>
        <w:ind w:left="1139" w:hanging="357"/>
        <w:jc w:val="both"/>
        <w:rPr>
          <w:rFonts w:ascii="Arial" w:hAnsi="Arial" w:cs="Arial"/>
        </w:rPr>
      </w:pPr>
      <w:r w:rsidRPr="0057322F">
        <w:rPr>
          <w:rFonts w:ascii="Arial" w:hAnsi="Arial" w:cs="Arial"/>
        </w:rPr>
        <w:t>Solicitar autorização da Direção Clínica, antes de realizar a troca, no caso de substituição de profissionais, no decorrer do contrato.</w:t>
      </w:r>
    </w:p>
    <w:p w14:paraId="28F3259F" w14:textId="77777777" w:rsidR="00167A34" w:rsidRPr="0057322F" w:rsidRDefault="00167A34" w:rsidP="00197DE1">
      <w:pPr>
        <w:pStyle w:val="NormalWeb"/>
        <w:numPr>
          <w:ilvl w:val="0"/>
          <w:numId w:val="8"/>
        </w:numPr>
        <w:spacing w:before="120" w:beforeAutospacing="0" w:after="120" w:afterAutospacing="0"/>
        <w:ind w:left="1139" w:hanging="357"/>
        <w:jc w:val="both"/>
        <w:rPr>
          <w:rFonts w:ascii="Arial" w:hAnsi="Arial" w:cs="Arial"/>
        </w:rPr>
      </w:pPr>
      <w:r w:rsidRPr="0057322F">
        <w:rPr>
          <w:rFonts w:ascii="Arial" w:hAnsi="Arial" w:cs="Arial"/>
        </w:rPr>
        <w:t xml:space="preserve">Substituir imediatamente, em caso de falta por qualquer motivo, o plantonista da </w:t>
      </w:r>
      <w:r w:rsidRPr="0057322F">
        <w:rPr>
          <w:rFonts w:ascii="Arial" w:hAnsi="Arial" w:cs="Arial"/>
          <w:b/>
        </w:rPr>
        <w:t>CONTRATADA</w:t>
      </w:r>
      <w:r w:rsidRPr="0057322F">
        <w:rPr>
          <w:rFonts w:ascii="Arial" w:hAnsi="Arial" w:cs="Arial"/>
        </w:rPr>
        <w:t>, de forma a não interferir na continuidade do serviço, devendo justificar no prazo de 03 (três) dias a excepcionalidade, sob pena de ser responsabilizada na forma da Lei Federal nº 8.666/1993.</w:t>
      </w:r>
    </w:p>
    <w:p w14:paraId="12F70A73" w14:textId="77777777" w:rsidR="00167A34" w:rsidRPr="0057322F" w:rsidRDefault="00167A34" w:rsidP="00197DE1">
      <w:pPr>
        <w:pStyle w:val="NormalWeb"/>
        <w:numPr>
          <w:ilvl w:val="0"/>
          <w:numId w:val="8"/>
        </w:numPr>
        <w:spacing w:before="120" w:beforeAutospacing="0" w:after="120" w:afterAutospacing="0"/>
        <w:ind w:left="1139" w:hanging="357"/>
        <w:jc w:val="both"/>
        <w:rPr>
          <w:rFonts w:ascii="Arial" w:hAnsi="Arial" w:cs="Arial"/>
        </w:rPr>
      </w:pPr>
      <w:r w:rsidRPr="0057322F">
        <w:rPr>
          <w:rFonts w:ascii="Arial" w:hAnsi="Arial" w:cs="Arial"/>
        </w:rPr>
        <w:t>Afastar imediatamente o profissional que não atender as necessidades da prestação de serviços aqui contratados, e, em eventual substituição, observar a comprovação das qualificações mínimas exigidas no Edital.</w:t>
      </w:r>
    </w:p>
    <w:p w14:paraId="2A588E68" w14:textId="77777777" w:rsidR="00167A34" w:rsidRPr="0057322F" w:rsidRDefault="00167A34" w:rsidP="00197DE1">
      <w:pPr>
        <w:pStyle w:val="NormalWeb"/>
        <w:numPr>
          <w:ilvl w:val="0"/>
          <w:numId w:val="8"/>
        </w:numPr>
        <w:spacing w:before="120" w:beforeAutospacing="0" w:after="120" w:afterAutospacing="0"/>
        <w:ind w:left="1139" w:hanging="357"/>
        <w:jc w:val="both"/>
        <w:rPr>
          <w:rFonts w:ascii="Arial" w:hAnsi="Arial" w:cs="Arial"/>
        </w:rPr>
      </w:pPr>
      <w:r w:rsidRPr="0057322F">
        <w:rPr>
          <w:rFonts w:ascii="Arial" w:hAnsi="Arial" w:cs="Arial"/>
        </w:rPr>
        <w:t>Entregar no primeiro dia útil de cada mês na Direção Clínica controle de produção de cada médico e demais profissionais da saúde para ser anexada ao faturamento, caso não seja apresentado o pagamento será bloqueado até a devida regularização.</w:t>
      </w:r>
    </w:p>
    <w:p w14:paraId="225C0134" w14:textId="77777777" w:rsidR="00167A34" w:rsidRPr="0057322F" w:rsidRDefault="00167A34" w:rsidP="00197DE1">
      <w:pPr>
        <w:pStyle w:val="NormalWeb"/>
        <w:numPr>
          <w:ilvl w:val="0"/>
          <w:numId w:val="8"/>
        </w:numPr>
        <w:spacing w:before="120" w:beforeAutospacing="0" w:after="120" w:afterAutospacing="0"/>
        <w:ind w:left="1139" w:hanging="357"/>
        <w:jc w:val="both"/>
        <w:rPr>
          <w:rFonts w:ascii="Arial" w:hAnsi="Arial" w:cs="Arial"/>
        </w:rPr>
      </w:pPr>
      <w:r w:rsidRPr="0057322F">
        <w:rPr>
          <w:rFonts w:ascii="Arial" w:hAnsi="Arial" w:cs="Arial"/>
        </w:rPr>
        <w:t>Zelar para que seus prepostos observem a proibição de divulgar, repassar, fotografar qualquer tipo de documento oficial da</w:t>
      </w:r>
      <w:r w:rsidRPr="0057322F">
        <w:rPr>
          <w:rFonts w:ascii="Arial" w:hAnsi="Arial" w:cs="Arial"/>
          <w:b/>
        </w:rPr>
        <w:t xml:space="preserve"> CONTRATANTE</w:t>
      </w:r>
      <w:r w:rsidRPr="0057322F">
        <w:rPr>
          <w:rFonts w:ascii="Arial" w:hAnsi="Arial" w:cs="Arial"/>
        </w:rPr>
        <w:t>, e ainda de realizar filmagens internas da instituição e divulgar em mídias digitais sem a devida autorização da Direção da instituição.</w:t>
      </w:r>
    </w:p>
    <w:p w14:paraId="3EA6DE10" w14:textId="77777777" w:rsidR="00167A34" w:rsidRPr="0057322F" w:rsidRDefault="00167A34" w:rsidP="00197DE1">
      <w:pPr>
        <w:pStyle w:val="NormalWeb"/>
        <w:numPr>
          <w:ilvl w:val="0"/>
          <w:numId w:val="8"/>
        </w:numPr>
        <w:spacing w:before="120" w:beforeAutospacing="0" w:after="120" w:afterAutospacing="0"/>
        <w:ind w:left="1139" w:hanging="357"/>
        <w:jc w:val="both"/>
        <w:rPr>
          <w:rFonts w:ascii="Arial" w:hAnsi="Arial" w:cs="Arial"/>
        </w:rPr>
      </w:pPr>
      <w:r w:rsidRPr="0057322F">
        <w:rPr>
          <w:rFonts w:ascii="Arial" w:hAnsi="Arial" w:cs="Arial"/>
        </w:rPr>
        <w:t xml:space="preserve">A empresa poderá habilitar quantos profissionais entender necessários, contudo, deverá </w:t>
      </w:r>
      <w:proofErr w:type="gramStart"/>
      <w:r w:rsidRPr="0057322F">
        <w:rPr>
          <w:rFonts w:ascii="Arial" w:hAnsi="Arial" w:cs="Arial"/>
        </w:rPr>
        <w:t>a mesma</w:t>
      </w:r>
      <w:proofErr w:type="gramEnd"/>
      <w:r w:rsidRPr="0057322F">
        <w:rPr>
          <w:rFonts w:ascii="Arial" w:hAnsi="Arial" w:cs="Arial"/>
        </w:rPr>
        <w:t xml:space="preserve"> apresentar um documento de credenciamento para cada profissional que deseje estar cadastrado, destacando ainda que deverá indicar para quantos plantões poderá disponibilizar mensalmente, para fins de verificação da documentação.</w:t>
      </w:r>
    </w:p>
    <w:p w14:paraId="2D1C1CAA" w14:textId="20C8D905" w:rsidR="000B30C8" w:rsidRPr="0057322F" w:rsidRDefault="00167A34" w:rsidP="00197DE1">
      <w:pPr>
        <w:pStyle w:val="NormalWeb"/>
        <w:numPr>
          <w:ilvl w:val="0"/>
          <w:numId w:val="8"/>
        </w:numPr>
        <w:spacing w:before="120" w:beforeAutospacing="0" w:after="120" w:afterAutospacing="0"/>
        <w:ind w:left="1139" w:hanging="357"/>
        <w:jc w:val="both"/>
        <w:rPr>
          <w:rFonts w:ascii="Arial" w:hAnsi="Arial" w:cs="Arial"/>
        </w:rPr>
      </w:pPr>
      <w:r w:rsidRPr="0057322F">
        <w:rPr>
          <w:rFonts w:ascii="Arial" w:hAnsi="Arial" w:cs="Arial"/>
        </w:rPr>
        <w:t>Treinamento durante a atividade assistencial dos estagiários dos serviços (acadêmicos e residentes).</w:t>
      </w:r>
    </w:p>
    <w:p w14:paraId="5F63A3D5" w14:textId="77777777" w:rsidR="00917ADE" w:rsidRPr="0057322F" w:rsidRDefault="00917ADE" w:rsidP="00197DE1">
      <w:pPr>
        <w:pStyle w:val="PargrafodaLista"/>
        <w:numPr>
          <w:ilvl w:val="0"/>
          <w:numId w:val="8"/>
        </w:numPr>
        <w:spacing w:before="120" w:after="120"/>
        <w:ind w:left="1139" w:hanging="357"/>
        <w:jc w:val="both"/>
        <w:rPr>
          <w:rFonts w:ascii="Arial" w:hAnsi="Arial" w:cs="Arial"/>
        </w:rPr>
      </w:pPr>
      <w:r w:rsidRPr="0057322F">
        <w:rPr>
          <w:rFonts w:ascii="Arial" w:hAnsi="Arial" w:cs="Arial"/>
        </w:rPr>
        <w:t>Com vistas à complementação da Formação Acadêmica, os estudantes, internos e residentes da Área de Saúde do HUOP poderão acompanhar a realização de atividades e procedimentos objeto deste certame.</w:t>
      </w:r>
    </w:p>
    <w:p w14:paraId="25DE52AB" w14:textId="4AEACF36" w:rsidR="0038182B" w:rsidRPr="0057322F" w:rsidRDefault="0038182B" w:rsidP="00197DE1">
      <w:pPr>
        <w:pStyle w:val="NormalWeb"/>
        <w:numPr>
          <w:ilvl w:val="0"/>
          <w:numId w:val="8"/>
        </w:numPr>
        <w:spacing w:before="120" w:beforeAutospacing="0" w:after="120" w:afterAutospacing="0"/>
        <w:ind w:left="1139" w:hanging="357"/>
        <w:jc w:val="both"/>
        <w:rPr>
          <w:rFonts w:ascii="Arial" w:hAnsi="Arial" w:cs="Arial"/>
        </w:rPr>
      </w:pPr>
      <w:r w:rsidRPr="0057322F">
        <w:rPr>
          <w:rFonts w:ascii="Arial" w:hAnsi="Arial" w:cs="Arial"/>
        </w:rPr>
        <w:lastRenderedPageBreak/>
        <w:t>Responsabilizar-se pelo atendimento prestado em conformidade com o Edital e que preconiza os conselhos de cada especialidade;</w:t>
      </w:r>
    </w:p>
    <w:p w14:paraId="5D1635CC" w14:textId="77777777" w:rsidR="0038182B" w:rsidRPr="0057322F" w:rsidRDefault="0038182B" w:rsidP="00197DE1">
      <w:pPr>
        <w:pStyle w:val="NormalWeb"/>
        <w:numPr>
          <w:ilvl w:val="0"/>
          <w:numId w:val="8"/>
        </w:numPr>
        <w:spacing w:before="120" w:beforeAutospacing="0" w:after="120" w:afterAutospacing="0"/>
        <w:ind w:left="1139" w:hanging="357"/>
        <w:jc w:val="both"/>
        <w:rPr>
          <w:rFonts w:ascii="Arial" w:hAnsi="Arial" w:cs="Arial"/>
        </w:rPr>
      </w:pPr>
      <w:r w:rsidRPr="0057322F">
        <w:rPr>
          <w:rFonts w:ascii="Arial" w:hAnsi="Arial" w:cs="Arial"/>
        </w:rPr>
        <w:t xml:space="preserve">No impedimento, por qualquer motivo, de comparecimento, designar e encaminhar profissional para realizar o plantão, desde que este substituto seja da mesma área de atuação esteja credenciado e pertença ao corpo clínico do HUOP; </w:t>
      </w:r>
    </w:p>
    <w:p w14:paraId="381ABE7C" w14:textId="77777777" w:rsidR="0038182B" w:rsidRPr="0057322F" w:rsidRDefault="0038182B" w:rsidP="00197DE1">
      <w:pPr>
        <w:pStyle w:val="NormalWeb"/>
        <w:numPr>
          <w:ilvl w:val="0"/>
          <w:numId w:val="8"/>
        </w:numPr>
        <w:spacing w:before="120" w:beforeAutospacing="0" w:after="120" w:afterAutospacing="0"/>
        <w:ind w:left="1139" w:hanging="357"/>
        <w:jc w:val="both"/>
        <w:rPr>
          <w:rFonts w:ascii="Arial" w:hAnsi="Arial" w:cs="Arial"/>
        </w:rPr>
      </w:pPr>
      <w:r w:rsidRPr="0057322F">
        <w:rPr>
          <w:rFonts w:ascii="Arial" w:hAnsi="Arial" w:cs="Arial"/>
        </w:rPr>
        <w:t xml:space="preserve">Manter, durante toda a vigência do contrato, em compatibilidade com as obrigações por ele assumidas, todas as condições de habilitação e qualificação exigidas neste instrumento; </w:t>
      </w:r>
    </w:p>
    <w:p w14:paraId="750A59AF" w14:textId="77777777" w:rsidR="0038182B" w:rsidRPr="0057322F" w:rsidRDefault="0038182B" w:rsidP="00197DE1">
      <w:pPr>
        <w:pStyle w:val="NormalWeb"/>
        <w:numPr>
          <w:ilvl w:val="0"/>
          <w:numId w:val="8"/>
        </w:numPr>
        <w:spacing w:before="120" w:beforeAutospacing="0" w:after="120" w:afterAutospacing="0"/>
        <w:ind w:left="1139" w:hanging="357"/>
        <w:jc w:val="both"/>
        <w:rPr>
          <w:rFonts w:ascii="Arial" w:hAnsi="Arial" w:cs="Arial"/>
        </w:rPr>
      </w:pPr>
      <w:r w:rsidRPr="0057322F">
        <w:rPr>
          <w:rFonts w:ascii="Arial" w:hAnsi="Arial" w:cs="Arial"/>
        </w:rPr>
        <w:t>Garantir que os profissionais que venham a prestar serviços no HUOP atendam aos padrões de biossegurança e normas e rotinas institucionais;</w:t>
      </w:r>
    </w:p>
    <w:p w14:paraId="291F8915" w14:textId="42C3DA44" w:rsidR="0038182B" w:rsidRPr="0057322F" w:rsidRDefault="0038182B" w:rsidP="00197DE1">
      <w:pPr>
        <w:pStyle w:val="NormalWeb"/>
        <w:numPr>
          <w:ilvl w:val="0"/>
          <w:numId w:val="8"/>
        </w:numPr>
        <w:spacing w:before="120" w:beforeAutospacing="0" w:after="120" w:afterAutospacing="0"/>
        <w:ind w:left="1139" w:hanging="357"/>
        <w:jc w:val="both"/>
        <w:rPr>
          <w:rFonts w:ascii="Arial" w:hAnsi="Arial" w:cs="Arial"/>
        </w:rPr>
      </w:pPr>
      <w:r w:rsidRPr="0057322F">
        <w:rPr>
          <w:rFonts w:ascii="Arial" w:hAnsi="Arial" w:cs="Arial"/>
        </w:rPr>
        <w:t>O representante da CONTRATADA deverá supervisionar periodicamente a execução dos serviços bem como a conduta, postura e apresentação de seus sócios credenciados.</w:t>
      </w:r>
    </w:p>
    <w:p w14:paraId="088648BB" w14:textId="77777777" w:rsidR="00DE71EB" w:rsidRPr="0057322F" w:rsidRDefault="00DE71EB" w:rsidP="00197DE1">
      <w:pPr>
        <w:pStyle w:val="PargrafodaLista"/>
        <w:numPr>
          <w:ilvl w:val="0"/>
          <w:numId w:val="8"/>
        </w:numPr>
        <w:spacing w:before="120" w:after="120"/>
        <w:ind w:left="1139" w:hanging="357"/>
        <w:jc w:val="both"/>
        <w:rPr>
          <w:rFonts w:ascii="Arial" w:hAnsi="Arial" w:cs="Arial"/>
        </w:rPr>
      </w:pPr>
      <w:r w:rsidRPr="0057322F">
        <w:rPr>
          <w:rFonts w:ascii="Arial" w:hAnsi="Arial" w:cs="Arial"/>
        </w:rPr>
        <w:t xml:space="preserve">O pedido de descredenciamento não desincumbe o credenciado da obrigação de cumprir os eventuais serviços já requisitados pelo Hospital Universitário do Oeste do Paraná e das responsabilidades a eles vinculados, sendo cabível a aplicação das sanções administrativas previstas no Edital e/ou no Contrato Administrativo em caso de irregularidade na execução dos respectivos serviços (total ou parcial). </w:t>
      </w:r>
    </w:p>
    <w:p w14:paraId="40FA17F8" w14:textId="77777777" w:rsidR="0038182B" w:rsidRPr="0057322F" w:rsidRDefault="0038182B" w:rsidP="0038182B">
      <w:pPr>
        <w:pStyle w:val="NormalWeb"/>
        <w:spacing w:before="120" w:beforeAutospacing="0" w:after="120" w:afterAutospacing="0"/>
        <w:ind w:left="1140"/>
        <w:jc w:val="both"/>
        <w:rPr>
          <w:rFonts w:ascii="Arial" w:hAnsi="Arial" w:cs="Arial"/>
        </w:rPr>
      </w:pPr>
    </w:p>
    <w:p w14:paraId="55765052" w14:textId="77777777" w:rsidR="0038182B" w:rsidRPr="0057322F" w:rsidRDefault="0038182B" w:rsidP="00916CC5">
      <w:pPr>
        <w:pStyle w:val="NormalWeb"/>
        <w:numPr>
          <w:ilvl w:val="0"/>
          <w:numId w:val="33"/>
        </w:numPr>
        <w:spacing w:before="120" w:beforeAutospacing="0" w:after="120" w:afterAutospacing="0"/>
        <w:jc w:val="both"/>
        <w:rPr>
          <w:rFonts w:ascii="Arial" w:hAnsi="Arial" w:cs="Arial"/>
          <w:b/>
        </w:rPr>
      </w:pPr>
      <w:r w:rsidRPr="0057322F">
        <w:rPr>
          <w:rFonts w:ascii="Arial" w:hAnsi="Arial" w:cs="Arial"/>
          <w:b/>
        </w:rPr>
        <w:t>DAS OBRIGAÇÕES DO CONTRATANTE</w:t>
      </w:r>
    </w:p>
    <w:p w14:paraId="5389E0D9" w14:textId="77777777" w:rsidR="0038182B" w:rsidRPr="0057322F" w:rsidRDefault="0038182B" w:rsidP="00E04F0C">
      <w:pPr>
        <w:pStyle w:val="NormalWeb"/>
        <w:numPr>
          <w:ilvl w:val="1"/>
          <w:numId w:val="33"/>
        </w:numPr>
        <w:spacing w:before="120" w:beforeAutospacing="0" w:after="120" w:afterAutospacing="0"/>
        <w:jc w:val="both"/>
        <w:rPr>
          <w:rFonts w:ascii="Arial" w:hAnsi="Arial" w:cs="Arial"/>
        </w:rPr>
      </w:pPr>
      <w:r w:rsidRPr="0057322F">
        <w:rPr>
          <w:rFonts w:ascii="Arial" w:hAnsi="Arial" w:cs="Arial"/>
        </w:rPr>
        <w:t xml:space="preserve">A parte </w:t>
      </w:r>
      <w:r w:rsidRPr="0057322F">
        <w:rPr>
          <w:rFonts w:ascii="Arial" w:hAnsi="Arial" w:cs="Arial"/>
          <w:b/>
          <w:bCs/>
        </w:rPr>
        <w:t>CONTRATANTE</w:t>
      </w:r>
      <w:r w:rsidRPr="0057322F">
        <w:rPr>
          <w:rFonts w:ascii="Arial" w:hAnsi="Arial" w:cs="Arial"/>
        </w:rPr>
        <w:t xml:space="preserve"> se obriga a:</w:t>
      </w:r>
    </w:p>
    <w:p w14:paraId="3705EBDE" w14:textId="77777777" w:rsidR="0038182B" w:rsidRPr="0057322F" w:rsidRDefault="0038182B" w:rsidP="00E04F0C">
      <w:pPr>
        <w:pStyle w:val="NormalWeb"/>
        <w:numPr>
          <w:ilvl w:val="0"/>
          <w:numId w:val="9"/>
        </w:numPr>
        <w:spacing w:before="120" w:beforeAutospacing="0" w:after="120" w:afterAutospacing="0"/>
        <w:jc w:val="both"/>
        <w:rPr>
          <w:rFonts w:ascii="Arial" w:hAnsi="Arial" w:cs="Arial"/>
        </w:rPr>
      </w:pPr>
      <w:r w:rsidRPr="0057322F">
        <w:rPr>
          <w:rFonts w:ascii="Arial" w:hAnsi="Arial" w:cs="Arial"/>
        </w:rPr>
        <w:t>Pagar a CONTRATADA o valor correspondente a execução do serviço, no prazo e forma estabelecidas no edital e respectivo contrato.</w:t>
      </w:r>
    </w:p>
    <w:p w14:paraId="75810027" w14:textId="77777777" w:rsidR="0038182B" w:rsidRPr="0057322F" w:rsidRDefault="0038182B" w:rsidP="00E04F0C">
      <w:pPr>
        <w:pStyle w:val="NormalWeb"/>
        <w:numPr>
          <w:ilvl w:val="0"/>
          <w:numId w:val="9"/>
        </w:numPr>
        <w:spacing w:before="120" w:beforeAutospacing="0" w:after="120" w:afterAutospacing="0"/>
        <w:jc w:val="both"/>
        <w:rPr>
          <w:rFonts w:ascii="Arial" w:hAnsi="Arial" w:cs="Arial"/>
        </w:rPr>
      </w:pPr>
      <w:r w:rsidRPr="0057322F">
        <w:rPr>
          <w:rFonts w:ascii="Arial" w:hAnsi="Arial" w:cs="Arial"/>
        </w:rPr>
        <w:t xml:space="preserve">Dar, para o livre desempenho das tarefas, </w:t>
      </w:r>
      <w:r w:rsidRPr="0057322F">
        <w:rPr>
          <w:rFonts w:ascii="Arial" w:hAnsi="Arial" w:cs="Arial"/>
          <w:bCs/>
        </w:rPr>
        <w:t>à</w:t>
      </w:r>
      <w:r w:rsidRPr="0057322F">
        <w:rPr>
          <w:rFonts w:ascii="Arial" w:hAnsi="Arial" w:cs="Arial"/>
          <w:b/>
        </w:rPr>
        <w:t xml:space="preserve"> CONTRATADA</w:t>
      </w:r>
      <w:r w:rsidRPr="0057322F">
        <w:rPr>
          <w:rFonts w:ascii="Arial" w:hAnsi="Arial" w:cs="Arial"/>
        </w:rPr>
        <w:t xml:space="preserve"> as condições necessárias, sem as quais não se responsabilizará pela fiel execução dos serviços.</w:t>
      </w:r>
    </w:p>
    <w:p w14:paraId="70EFD5E5" w14:textId="77777777" w:rsidR="0038182B" w:rsidRPr="0057322F" w:rsidRDefault="0038182B" w:rsidP="00E04F0C">
      <w:pPr>
        <w:pStyle w:val="NormalWeb"/>
        <w:numPr>
          <w:ilvl w:val="0"/>
          <w:numId w:val="9"/>
        </w:numPr>
        <w:spacing w:before="120" w:beforeAutospacing="0" w:after="120" w:afterAutospacing="0"/>
        <w:jc w:val="both"/>
        <w:rPr>
          <w:rFonts w:ascii="Arial" w:hAnsi="Arial" w:cs="Arial"/>
          <w:noProof/>
        </w:rPr>
      </w:pPr>
      <w:r w:rsidRPr="0057322F">
        <w:rPr>
          <w:rFonts w:ascii="Arial" w:hAnsi="Arial" w:cs="Arial"/>
          <w:noProof/>
        </w:rPr>
        <w:t>Exigir o cumprimento de todas as obrigações assumidas pela contratada, de acordo com o Edital e respectivo contrato de prestação de serviços.</w:t>
      </w:r>
    </w:p>
    <w:p w14:paraId="3BEDAA9A" w14:textId="77777777" w:rsidR="0038182B" w:rsidRPr="0057322F" w:rsidRDefault="0038182B" w:rsidP="00E04F0C">
      <w:pPr>
        <w:pStyle w:val="NormalWeb"/>
        <w:numPr>
          <w:ilvl w:val="0"/>
          <w:numId w:val="9"/>
        </w:numPr>
        <w:spacing w:before="120" w:beforeAutospacing="0" w:after="120" w:afterAutospacing="0"/>
        <w:jc w:val="both"/>
        <w:rPr>
          <w:rFonts w:ascii="Arial" w:hAnsi="Arial" w:cs="Arial"/>
        </w:rPr>
      </w:pPr>
      <w:r w:rsidRPr="0057322F">
        <w:rPr>
          <w:rFonts w:ascii="Arial" w:hAnsi="Arial" w:cs="Arial"/>
          <w:noProof/>
        </w:rPr>
        <w:t>Acompanhar e fiscalizar o cumprimento das obrigações da contratada, através de comissão ou servidor especialmente designado;</w:t>
      </w:r>
    </w:p>
    <w:p w14:paraId="27B6ABE4" w14:textId="5BEE9236" w:rsidR="0038182B" w:rsidRPr="0057322F" w:rsidRDefault="0038182B" w:rsidP="00E04F0C">
      <w:pPr>
        <w:pStyle w:val="NormalWeb"/>
        <w:numPr>
          <w:ilvl w:val="0"/>
          <w:numId w:val="9"/>
        </w:numPr>
        <w:spacing w:before="120" w:beforeAutospacing="0" w:after="120" w:afterAutospacing="0"/>
        <w:jc w:val="both"/>
        <w:rPr>
          <w:rFonts w:ascii="Arial" w:hAnsi="Arial" w:cs="Arial"/>
        </w:rPr>
      </w:pPr>
      <w:r w:rsidRPr="0057322F">
        <w:rPr>
          <w:rFonts w:ascii="Arial" w:hAnsi="Arial" w:cs="Arial"/>
        </w:rPr>
        <w:t>Efetuar as retenções tributárias devidas sobre o valor da nota fiscal e</w:t>
      </w:r>
      <w:r w:rsidR="000B30C8" w:rsidRPr="0057322F">
        <w:rPr>
          <w:rFonts w:ascii="Arial" w:hAnsi="Arial" w:cs="Arial"/>
        </w:rPr>
        <w:t xml:space="preserve"> ou</w:t>
      </w:r>
      <w:r w:rsidRPr="0057322F">
        <w:rPr>
          <w:rFonts w:ascii="Arial" w:hAnsi="Arial" w:cs="Arial"/>
        </w:rPr>
        <w:t xml:space="preserve"> fatura fornecida pela contratada, no que couber. A Administração não responderá por quaisquer compromissos assumidos pela contratada com terceiros, ainda que vinculados à execução do Termo de Contrato, bem como por qualquer dano causado a terceiros em decorrência de ato da contratada, de seus empregados, prepostos ou subordinados.</w:t>
      </w:r>
    </w:p>
    <w:p w14:paraId="25ED0A6B" w14:textId="36D51382" w:rsidR="0038182B" w:rsidRPr="0057322F" w:rsidRDefault="0038182B" w:rsidP="00E04F0C">
      <w:pPr>
        <w:pStyle w:val="NormalWeb"/>
        <w:numPr>
          <w:ilvl w:val="0"/>
          <w:numId w:val="9"/>
        </w:numPr>
        <w:spacing w:before="0" w:beforeAutospacing="0" w:after="0" w:afterAutospacing="0"/>
        <w:jc w:val="both"/>
        <w:rPr>
          <w:rFonts w:ascii="Arial" w:hAnsi="Arial" w:cs="Arial"/>
          <w:color w:val="000000"/>
        </w:rPr>
      </w:pPr>
      <w:r w:rsidRPr="0057322F">
        <w:rPr>
          <w:rFonts w:ascii="Arial" w:hAnsi="Arial" w:cs="Arial"/>
        </w:rPr>
        <w:t>Fiscalizar o Contrato, por intermédio d</w:t>
      </w:r>
      <w:r w:rsidR="00217879" w:rsidRPr="0057322F">
        <w:rPr>
          <w:rFonts w:ascii="Arial" w:hAnsi="Arial" w:cs="Arial"/>
        </w:rPr>
        <w:t>a Direção Clinica</w:t>
      </w:r>
      <w:r w:rsidRPr="0057322F">
        <w:rPr>
          <w:rFonts w:ascii="Arial" w:hAnsi="Arial" w:cs="Arial"/>
        </w:rPr>
        <w:t xml:space="preserve">, neste ato representado por </w:t>
      </w:r>
      <w:r w:rsidR="00217879" w:rsidRPr="0057322F">
        <w:rPr>
          <w:rFonts w:ascii="Arial" w:hAnsi="Arial" w:cs="Arial"/>
          <w:b/>
          <w:bCs/>
        </w:rPr>
        <w:t xml:space="preserve">Dr. </w:t>
      </w:r>
      <w:r w:rsidR="00217879" w:rsidRPr="0057322F">
        <w:rPr>
          <w:rFonts w:ascii="Arial" w:hAnsi="Arial" w:cs="Arial"/>
          <w:b/>
          <w:bCs/>
          <w:color w:val="000000" w:themeColor="text1"/>
        </w:rPr>
        <w:t>SÉRGIO NASCIMENTO PEREIRA</w:t>
      </w:r>
      <w:r w:rsidRPr="0057322F">
        <w:rPr>
          <w:rFonts w:ascii="Arial" w:hAnsi="Arial" w:cs="Arial"/>
        </w:rPr>
        <w:t xml:space="preserve"> e/ou, na ausência deste, o imediato superior hierárquico responsável pela equipe técnica que </w:t>
      </w:r>
      <w:r w:rsidRPr="0057322F">
        <w:rPr>
          <w:rFonts w:ascii="Arial" w:hAnsi="Arial" w:cs="Arial"/>
        </w:rPr>
        <w:lastRenderedPageBreak/>
        <w:t>atesta os serviços; devendo vigiar, controlar, apoiar, liderar e acompanhar pessoalmente em campo a equipe da credenciada na execução e fiscalização dos serviços.</w:t>
      </w:r>
    </w:p>
    <w:p w14:paraId="11B57461" w14:textId="6A6C0D97" w:rsidR="0038182B" w:rsidRPr="0057322F" w:rsidRDefault="0038182B" w:rsidP="00197DE1">
      <w:pPr>
        <w:pStyle w:val="NormalWeb"/>
        <w:numPr>
          <w:ilvl w:val="0"/>
          <w:numId w:val="9"/>
        </w:numPr>
        <w:spacing w:before="120" w:beforeAutospacing="0" w:after="120" w:afterAutospacing="0"/>
        <w:ind w:left="1139" w:hanging="357"/>
        <w:jc w:val="both"/>
        <w:rPr>
          <w:rFonts w:ascii="Arial" w:hAnsi="Arial" w:cs="Arial"/>
        </w:rPr>
      </w:pPr>
      <w:r w:rsidRPr="0057322F">
        <w:rPr>
          <w:rFonts w:ascii="Arial" w:hAnsi="Arial" w:cs="Arial"/>
        </w:rPr>
        <w:t xml:space="preserve">Gerir o Contrato, por intermédio da Direção </w:t>
      </w:r>
      <w:r w:rsidR="00217879" w:rsidRPr="0057322F">
        <w:rPr>
          <w:rFonts w:ascii="Arial" w:hAnsi="Arial" w:cs="Arial"/>
        </w:rPr>
        <w:t xml:space="preserve">Clinica </w:t>
      </w:r>
      <w:r w:rsidRPr="0057322F">
        <w:rPr>
          <w:rFonts w:ascii="Arial" w:hAnsi="Arial" w:cs="Arial"/>
        </w:rPr>
        <w:t xml:space="preserve">do HUOP, neste ato representado por </w:t>
      </w:r>
      <w:r w:rsidR="00217879" w:rsidRPr="0057322F">
        <w:rPr>
          <w:rFonts w:ascii="Arial" w:hAnsi="Arial" w:cs="Arial"/>
          <w:b/>
          <w:bCs/>
        </w:rPr>
        <w:t>Dr.</w:t>
      </w:r>
      <w:r w:rsidR="00217879" w:rsidRPr="0057322F">
        <w:rPr>
          <w:rFonts w:ascii="Arial" w:hAnsi="Arial" w:cs="Arial"/>
        </w:rPr>
        <w:t xml:space="preserve"> </w:t>
      </w:r>
      <w:r w:rsidR="00217879" w:rsidRPr="0057322F">
        <w:rPr>
          <w:rFonts w:ascii="Arial" w:hAnsi="Arial" w:cs="Arial"/>
          <w:b/>
          <w:bCs/>
        </w:rPr>
        <w:t>VILSON DALMINA</w:t>
      </w:r>
      <w:r w:rsidRPr="0057322F">
        <w:rPr>
          <w:rFonts w:ascii="Arial" w:hAnsi="Arial" w:cs="Arial"/>
        </w:rPr>
        <w:t>, servidor(a) pertencente ao quadro da Administração, designado(a) através de Portaria própria para tratar com o credenciado, exigir o cumprimento do pactuado, sugerir eventuais modificações contratuais, do reequilíbrio econômico financeiro, de incidentes relativos a pagamentos, de questões ligadas à documentação, ao controle dos prazos de vencimento, de prorrogação, recusar o serviço (nesse caso, geralmente subsidiado pelas anotações do fiscal.</w:t>
      </w:r>
    </w:p>
    <w:p w14:paraId="448FEE93" w14:textId="77777777" w:rsidR="000B30C8" w:rsidRPr="0057322F" w:rsidRDefault="000B30C8" w:rsidP="00197DE1">
      <w:pPr>
        <w:pStyle w:val="NormalWeb"/>
        <w:numPr>
          <w:ilvl w:val="0"/>
          <w:numId w:val="9"/>
        </w:numPr>
        <w:spacing w:before="120" w:beforeAutospacing="0" w:after="120" w:afterAutospacing="0"/>
        <w:ind w:left="1139" w:hanging="357"/>
        <w:jc w:val="both"/>
        <w:rPr>
          <w:rFonts w:ascii="Arial" w:hAnsi="Arial" w:cs="Arial"/>
          <w:color w:val="000000" w:themeColor="text1"/>
        </w:rPr>
      </w:pPr>
      <w:r w:rsidRPr="0057322F">
        <w:rPr>
          <w:rFonts w:ascii="Arial" w:hAnsi="Arial" w:cs="Arial"/>
        </w:rPr>
        <w:t xml:space="preserve">Disponibilizar </w:t>
      </w:r>
      <w:r w:rsidRPr="0057322F">
        <w:rPr>
          <w:rFonts w:ascii="Arial" w:hAnsi="Arial" w:cs="Arial"/>
          <w:bCs/>
        </w:rPr>
        <w:t>à</w:t>
      </w:r>
      <w:r w:rsidRPr="0057322F">
        <w:rPr>
          <w:rFonts w:ascii="Arial" w:hAnsi="Arial" w:cs="Arial"/>
          <w:b/>
        </w:rPr>
        <w:t xml:space="preserve"> CONTRATADA </w:t>
      </w:r>
      <w:r w:rsidRPr="0057322F">
        <w:rPr>
          <w:rFonts w:ascii="Arial" w:hAnsi="Arial" w:cs="Arial"/>
        </w:rPr>
        <w:t xml:space="preserve">local apropriado para o exercício da atividade fim, conforme determinam os Conselhos de classe das empresas credenciadas, </w:t>
      </w:r>
      <w:r w:rsidRPr="0057322F">
        <w:rPr>
          <w:rFonts w:ascii="Arial" w:hAnsi="Arial" w:cs="Arial"/>
          <w:color w:val="000000" w:themeColor="text1"/>
        </w:rPr>
        <w:t>bem como os equipamentos suficientes para a atividades profissional;</w:t>
      </w:r>
    </w:p>
    <w:p w14:paraId="60C05A63" w14:textId="77777777" w:rsidR="000B30C8" w:rsidRPr="0057322F" w:rsidRDefault="000B30C8" w:rsidP="00197DE1">
      <w:pPr>
        <w:pStyle w:val="NormalWeb"/>
        <w:numPr>
          <w:ilvl w:val="0"/>
          <w:numId w:val="9"/>
        </w:numPr>
        <w:spacing w:before="120" w:beforeAutospacing="0" w:after="120" w:afterAutospacing="0"/>
        <w:ind w:left="1139" w:hanging="357"/>
        <w:jc w:val="both"/>
        <w:rPr>
          <w:rFonts w:ascii="Arial" w:hAnsi="Arial" w:cs="Arial"/>
          <w:color w:val="000000" w:themeColor="text1"/>
        </w:rPr>
      </w:pPr>
      <w:r w:rsidRPr="0057322F">
        <w:rPr>
          <w:rFonts w:ascii="Arial" w:hAnsi="Arial" w:cs="Arial"/>
          <w:color w:val="000000" w:themeColor="text1"/>
        </w:rPr>
        <w:t xml:space="preserve">Prover </w:t>
      </w:r>
      <w:r w:rsidRPr="0057322F">
        <w:rPr>
          <w:rFonts w:ascii="Arial" w:hAnsi="Arial" w:cs="Arial"/>
          <w:bCs/>
          <w:color w:val="000000" w:themeColor="text1"/>
        </w:rPr>
        <w:t>à</w:t>
      </w:r>
      <w:r w:rsidRPr="0057322F">
        <w:rPr>
          <w:rFonts w:ascii="Arial" w:hAnsi="Arial" w:cs="Arial"/>
          <w:color w:val="000000" w:themeColor="text1"/>
        </w:rPr>
        <w:t xml:space="preserve"> </w:t>
      </w:r>
      <w:r w:rsidRPr="0057322F">
        <w:rPr>
          <w:rFonts w:ascii="Arial" w:hAnsi="Arial" w:cs="Arial"/>
          <w:b/>
          <w:color w:val="000000" w:themeColor="text1"/>
        </w:rPr>
        <w:t xml:space="preserve">CONTRATADA </w:t>
      </w:r>
      <w:r w:rsidRPr="0057322F">
        <w:rPr>
          <w:rFonts w:ascii="Arial" w:hAnsi="Arial" w:cs="Arial"/>
          <w:color w:val="000000" w:themeColor="text1"/>
        </w:rPr>
        <w:t>de auxiliares em nível superior e técnico para acompanhar sua equipe na prestação de serviços;</w:t>
      </w:r>
    </w:p>
    <w:p w14:paraId="4E5871C3" w14:textId="77777777" w:rsidR="000B30C8" w:rsidRPr="0057322F" w:rsidRDefault="000B30C8" w:rsidP="00197DE1">
      <w:pPr>
        <w:pStyle w:val="NormalWeb"/>
        <w:numPr>
          <w:ilvl w:val="0"/>
          <w:numId w:val="9"/>
        </w:numPr>
        <w:spacing w:before="120" w:beforeAutospacing="0" w:after="120" w:afterAutospacing="0"/>
        <w:ind w:left="1139" w:hanging="357"/>
        <w:jc w:val="both"/>
        <w:rPr>
          <w:rFonts w:ascii="Arial" w:hAnsi="Arial" w:cs="Arial"/>
          <w:color w:val="000000" w:themeColor="text1"/>
        </w:rPr>
      </w:pPr>
      <w:r w:rsidRPr="0057322F">
        <w:rPr>
          <w:rFonts w:ascii="Arial" w:hAnsi="Arial" w:cs="Arial"/>
          <w:color w:val="000000" w:themeColor="text1"/>
        </w:rPr>
        <w:t xml:space="preserve">Dar, para o livre desempenho das tarefas, </w:t>
      </w:r>
      <w:r w:rsidRPr="0057322F">
        <w:rPr>
          <w:rFonts w:ascii="Arial" w:hAnsi="Arial" w:cs="Arial"/>
          <w:bCs/>
          <w:color w:val="000000" w:themeColor="text1"/>
        </w:rPr>
        <w:t>à</w:t>
      </w:r>
      <w:r w:rsidRPr="0057322F">
        <w:rPr>
          <w:rFonts w:ascii="Arial" w:hAnsi="Arial" w:cs="Arial"/>
          <w:b/>
          <w:color w:val="000000" w:themeColor="text1"/>
        </w:rPr>
        <w:t xml:space="preserve"> CONTRATADA</w:t>
      </w:r>
      <w:r w:rsidRPr="0057322F">
        <w:rPr>
          <w:rFonts w:ascii="Arial" w:hAnsi="Arial" w:cs="Arial"/>
          <w:color w:val="000000" w:themeColor="text1"/>
        </w:rPr>
        <w:t xml:space="preserve"> as condições necessárias, sem as quais não se responsabilizará pela fiel execução dos serviços</w:t>
      </w:r>
    </w:p>
    <w:p w14:paraId="321131F6" w14:textId="77777777" w:rsidR="000B30C8" w:rsidRPr="0057322F" w:rsidRDefault="000B30C8" w:rsidP="00197DE1">
      <w:pPr>
        <w:pStyle w:val="NormalWeb"/>
        <w:numPr>
          <w:ilvl w:val="0"/>
          <w:numId w:val="9"/>
        </w:numPr>
        <w:spacing w:before="120" w:beforeAutospacing="0" w:after="120" w:afterAutospacing="0"/>
        <w:ind w:left="1139" w:hanging="357"/>
        <w:jc w:val="both"/>
        <w:rPr>
          <w:rFonts w:ascii="Arial" w:hAnsi="Arial" w:cs="Arial"/>
          <w:color w:val="000000" w:themeColor="text1"/>
        </w:rPr>
      </w:pPr>
      <w:r w:rsidRPr="0057322F">
        <w:rPr>
          <w:rFonts w:ascii="Arial" w:hAnsi="Arial" w:cs="Arial"/>
          <w:color w:val="000000" w:themeColor="text1"/>
        </w:rPr>
        <w:t xml:space="preserve">Conferir a produção gerada pela </w:t>
      </w:r>
      <w:r w:rsidRPr="0057322F">
        <w:rPr>
          <w:rFonts w:ascii="Arial" w:hAnsi="Arial" w:cs="Arial"/>
          <w:b/>
          <w:color w:val="000000" w:themeColor="text1"/>
        </w:rPr>
        <w:t xml:space="preserve">CONTRATADA </w:t>
      </w:r>
      <w:r w:rsidRPr="0057322F">
        <w:rPr>
          <w:rFonts w:ascii="Arial" w:hAnsi="Arial" w:cs="Arial"/>
          <w:color w:val="000000" w:themeColor="text1"/>
        </w:rPr>
        <w:t>no mês anterior e solicitar a emissão de Nota Fiscal respectiva.</w:t>
      </w:r>
    </w:p>
    <w:p w14:paraId="6A27F19B" w14:textId="77777777" w:rsidR="0038182B" w:rsidRPr="0057322F" w:rsidRDefault="0038182B" w:rsidP="0038182B">
      <w:pPr>
        <w:pStyle w:val="NormalWeb"/>
        <w:spacing w:before="0" w:beforeAutospacing="0" w:after="0" w:afterAutospacing="0"/>
        <w:ind w:left="780"/>
        <w:jc w:val="both"/>
        <w:rPr>
          <w:rFonts w:ascii="Arial" w:hAnsi="Arial" w:cs="Arial"/>
          <w:color w:val="FFFFFF" w:themeColor="background1"/>
        </w:rPr>
      </w:pPr>
    </w:p>
    <w:p w14:paraId="196CB708" w14:textId="77777777" w:rsidR="0038182B" w:rsidRPr="0057322F" w:rsidRDefault="0038182B" w:rsidP="00E04F0C">
      <w:pPr>
        <w:pStyle w:val="NormalWeb"/>
        <w:numPr>
          <w:ilvl w:val="0"/>
          <w:numId w:val="33"/>
        </w:numPr>
        <w:spacing w:before="0" w:beforeAutospacing="0" w:after="0" w:afterAutospacing="0"/>
        <w:jc w:val="both"/>
        <w:rPr>
          <w:rFonts w:ascii="Arial" w:hAnsi="Arial" w:cs="Arial"/>
        </w:rPr>
      </w:pPr>
      <w:r w:rsidRPr="0057322F">
        <w:rPr>
          <w:rFonts w:ascii="Arial" w:hAnsi="Arial" w:cs="Arial"/>
          <w:b/>
        </w:rPr>
        <w:t>DAS SANÇÕES E RESCISÃO</w:t>
      </w:r>
    </w:p>
    <w:p w14:paraId="7AB65AB6" w14:textId="77777777" w:rsidR="0038182B" w:rsidRPr="0057322F" w:rsidRDefault="0038182B" w:rsidP="0038182B">
      <w:pPr>
        <w:pStyle w:val="NormalWeb"/>
        <w:spacing w:before="0" w:beforeAutospacing="0" w:after="0" w:afterAutospacing="0"/>
        <w:ind w:left="720"/>
        <w:jc w:val="both"/>
        <w:rPr>
          <w:rFonts w:ascii="Arial" w:hAnsi="Arial" w:cs="Arial"/>
        </w:rPr>
      </w:pPr>
    </w:p>
    <w:p w14:paraId="40C2E9C9" w14:textId="77777777" w:rsidR="0038182B" w:rsidRPr="0057322F" w:rsidRDefault="0038182B" w:rsidP="00E04F0C">
      <w:pPr>
        <w:pStyle w:val="PargrafodaLista"/>
        <w:numPr>
          <w:ilvl w:val="0"/>
          <w:numId w:val="29"/>
        </w:numPr>
        <w:jc w:val="both"/>
        <w:rPr>
          <w:rFonts w:ascii="Arial" w:hAnsi="Arial" w:cs="Arial"/>
          <w:vanish/>
        </w:rPr>
      </w:pPr>
    </w:p>
    <w:p w14:paraId="108F8CA1" w14:textId="77777777" w:rsidR="0038182B" w:rsidRPr="0057322F" w:rsidRDefault="0038182B" w:rsidP="00E04F0C">
      <w:pPr>
        <w:pStyle w:val="PargrafodaLista"/>
        <w:numPr>
          <w:ilvl w:val="0"/>
          <w:numId w:val="29"/>
        </w:numPr>
        <w:jc w:val="both"/>
        <w:rPr>
          <w:rFonts w:ascii="Arial" w:hAnsi="Arial" w:cs="Arial"/>
          <w:vanish/>
        </w:rPr>
      </w:pPr>
    </w:p>
    <w:p w14:paraId="6E12B056" w14:textId="77777777" w:rsidR="0038182B" w:rsidRPr="0057322F" w:rsidRDefault="0038182B" w:rsidP="00E04F0C">
      <w:pPr>
        <w:pStyle w:val="PargrafodaLista"/>
        <w:numPr>
          <w:ilvl w:val="0"/>
          <w:numId w:val="29"/>
        </w:numPr>
        <w:jc w:val="both"/>
        <w:rPr>
          <w:rFonts w:ascii="Arial" w:hAnsi="Arial" w:cs="Arial"/>
          <w:vanish/>
        </w:rPr>
      </w:pPr>
    </w:p>
    <w:p w14:paraId="5E03C7C1" w14:textId="77777777" w:rsidR="0038182B" w:rsidRPr="0057322F" w:rsidRDefault="0038182B" w:rsidP="00E04F0C">
      <w:pPr>
        <w:pStyle w:val="PargrafodaLista"/>
        <w:numPr>
          <w:ilvl w:val="0"/>
          <w:numId w:val="29"/>
        </w:numPr>
        <w:jc w:val="both"/>
        <w:rPr>
          <w:rFonts w:ascii="Arial" w:hAnsi="Arial" w:cs="Arial"/>
          <w:vanish/>
        </w:rPr>
      </w:pPr>
    </w:p>
    <w:p w14:paraId="52132256" w14:textId="77777777" w:rsidR="0038182B" w:rsidRPr="0057322F" w:rsidRDefault="0038182B" w:rsidP="00E04F0C">
      <w:pPr>
        <w:pStyle w:val="PargrafodaLista"/>
        <w:numPr>
          <w:ilvl w:val="0"/>
          <w:numId w:val="29"/>
        </w:numPr>
        <w:jc w:val="both"/>
        <w:rPr>
          <w:rFonts w:ascii="Arial" w:hAnsi="Arial" w:cs="Arial"/>
          <w:vanish/>
        </w:rPr>
      </w:pPr>
    </w:p>
    <w:p w14:paraId="4319144F" w14:textId="77777777" w:rsidR="0038182B" w:rsidRPr="0057322F" w:rsidRDefault="0038182B" w:rsidP="00E04F0C">
      <w:pPr>
        <w:pStyle w:val="PargrafodaLista"/>
        <w:numPr>
          <w:ilvl w:val="0"/>
          <w:numId w:val="29"/>
        </w:numPr>
        <w:jc w:val="both"/>
        <w:rPr>
          <w:rFonts w:ascii="Arial" w:hAnsi="Arial" w:cs="Arial"/>
          <w:vanish/>
        </w:rPr>
      </w:pPr>
    </w:p>
    <w:p w14:paraId="342CF716" w14:textId="77777777" w:rsidR="0038182B" w:rsidRPr="0057322F" w:rsidRDefault="0038182B" w:rsidP="00E04F0C">
      <w:pPr>
        <w:pStyle w:val="PargrafodaLista"/>
        <w:numPr>
          <w:ilvl w:val="0"/>
          <w:numId w:val="29"/>
        </w:numPr>
        <w:jc w:val="both"/>
        <w:rPr>
          <w:rFonts w:ascii="Arial" w:hAnsi="Arial" w:cs="Arial"/>
          <w:vanish/>
        </w:rPr>
      </w:pPr>
    </w:p>
    <w:p w14:paraId="3C0FDF68" w14:textId="77777777" w:rsidR="0038182B" w:rsidRPr="0057322F" w:rsidRDefault="0038182B" w:rsidP="00E04F0C">
      <w:pPr>
        <w:pStyle w:val="PargrafodaLista"/>
        <w:numPr>
          <w:ilvl w:val="0"/>
          <w:numId w:val="29"/>
        </w:numPr>
        <w:jc w:val="both"/>
        <w:rPr>
          <w:rFonts w:ascii="Arial" w:hAnsi="Arial" w:cs="Arial"/>
          <w:vanish/>
        </w:rPr>
      </w:pPr>
    </w:p>
    <w:p w14:paraId="47FA7F82" w14:textId="77777777" w:rsidR="0038182B" w:rsidRPr="0057322F" w:rsidRDefault="0038182B" w:rsidP="00E04F0C">
      <w:pPr>
        <w:pStyle w:val="PargrafodaLista"/>
        <w:numPr>
          <w:ilvl w:val="0"/>
          <w:numId w:val="29"/>
        </w:numPr>
        <w:jc w:val="both"/>
        <w:rPr>
          <w:rFonts w:ascii="Arial" w:hAnsi="Arial" w:cs="Arial"/>
          <w:vanish/>
        </w:rPr>
      </w:pPr>
    </w:p>
    <w:p w14:paraId="6FFA7930" w14:textId="77777777" w:rsidR="0038182B" w:rsidRPr="0057322F" w:rsidRDefault="0038182B" w:rsidP="00E04F0C">
      <w:pPr>
        <w:pStyle w:val="PargrafodaLista"/>
        <w:numPr>
          <w:ilvl w:val="0"/>
          <w:numId w:val="29"/>
        </w:numPr>
        <w:jc w:val="both"/>
        <w:rPr>
          <w:rFonts w:ascii="Arial" w:hAnsi="Arial" w:cs="Arial"/>
          <w:vanish/>
        </w:rPr>
      </w:pPr>
    </w:p>
    <w:p w14:paraId="770813E8" w14:textId="77777777" w:rsidR="0038182B" w:rsidRPr="0057322F" w:rsidRDefault="0038182B" w:rsidP="00E04F0C">
      <w:pPr>
        <w:pStyle w:val="PargrafodaLista"/>
        <w:numPr>
          <w:ilvl w:val="0"/>
          <w:numId w:val="29"/>
        </w:numPr>
        <w:jc w:val="both"/>
        <w:rPr>
          <w:rFonts w:ascii="Arial" w:hAnsi="Arial" w:cs="Arial"/>
          <w:vanish/>
        </w:rPr>
      </w:pPr>
    </w:p>
    <w:p w14:paraId="0BF093A9" w14:textId="77777777" w:rsidR="0038182B" w:rsidRPr="0057322F" w:rsidRDefault="0038182B" w:rsidP="00E04F0C">
      <w:pPr>
        <w:pStyle w:val="PargrafodaLista"/>
        <w:numPr>
          <w:ilvl w:val="0"/>
          <w:numId w:val="29"/>
        </w:numPr>
        <w:jc w:val="both"/>
        <w:rPr>
          <w:rFonts w:ascii="Arial" w:hAnsi="Arial" w:cs="Arial"/>
          <w:vanish/>
        </w:rPr>
      </w:pPr>
    </w:p>
    <w:p w14:paraId="275D6EEC" w14:textId="77777777" w:rsidR="0038182B" w:rsidRPr="0057322F" w:rsidRDefault="0038182B" w:rsidP="00E04F0C">
      <w:pPr>
        <w:pStyle w:val="PargrafodaLista"/>
        <w:numPr>
          <w:ilvl w:val="0"/>
          <w:numId w:val="29"/>
        </w:numPr>
        <w:jc w:val="both"/>
        <w:rPr>
          <w:rFonts w:ascii="Arial" w:hAnsi="Arial" w:cs="Arial"/>
          <w:vanish/>
        </w:rPr>
      </w:pPr>
    </w:p>
    <w:p w14:paraId="467513DF" w14:textId="77777777" w:rsidR="0038182B" w:rsidRPr="0057322F" w:rsidRDefault="0038182B" w:rsidP="00E04F0C">
      <w:pPr>
        <w:pStyle w:val="PargrafodaLista"/>
        <w:numPr>
          <w:ilvl w:val="0"/>
          <w:numId w:val="29"/>
        </w:numPr>
        <w:jc w:val="both"/>
        <w:rPr>
          <w:rFonts w:ascii="Arial" w:hAnsi="Arial" w:cs="Arial"/>
          <w:vanish/>
        </w:rPr>
      </w:pPr>
    </w:p>
    <w:p w14:paraId="14883E70" w14:textId="77777777" w:rsidR="0038182B" w:rsidRPr="0057322F" w:rsidRDefault="0038182B" w:rsidP="00E04F0C">
      <w:pPr>
        <w:pStyle w:val="PargrafodaLista"/>
        <w:numPr>
          <w:ilvl w:val="0"/>
          <w:numId w:val="29"/>
        </w:numPr>
        <w:jc w:val="both"/>
        <w:rPr>
          <w:rFonts w:ascii="Arial" w:hAnsi="Arial" w:cs="Arial"/>
          <w:vanish/>
        </w:rPr>
      </w:pPr>
    </w:p>
    <w:p w14:paraId="49CFFBCB" w14:textId="77777777" w:rsidR="0038182B" w:rsidRPr="0057322F" w:rsidRDefault="0038182B" w:rsidP="00197DE1">
      <w:pPr>
        <w:numPr>
          <w:ilvl w:val="1"/>
          <w:numId w:val="33"/>
        </w:numPr>
        <w:spacing w:before="120" w:after="120"/>
        <w:ind w:left="147" w:firstLine="0"/>
        <w:jc w:val="both"/>
        <w:rPr>
          <w:rFonts w:ascii="Arial" w:hAnsi="Arial" w:cs="Arial"/>
        </w:rPr>
      </w:pPr>
      <w:r w:rsidRPr="0057322F">
        <w:rPr>
          <w:rFonts w:ascii="Arial" w:hAnsi="Arial" w:cs="Arial"/>
        </w:rPr>
        <w:t>A</w:t>
      </w:r>
      <w:bookmarkStart w:id="4" w:name="_Hlk55664913"/>
      <w:r w:rsidRPr="0057322F">
        <w:rPr>
          <w:rFonts w:ascii="Arial" w:hAnsi="Arial" w:cs="Arial"/>
        </w:rPr>
        <w:t xml:space="preserve"> CONTRATADA não poderá ceder, terceirizar ou transferir, parcial ou totalmente os direitos e as obrigações decorrente deste contrato, sob pena de rescisão imediata do presente contrato.</w:t>
      </w:r>
    </w:p>
    <w:p w14:paraId="2DB41925" w14:textId="77777777" w:rsidR="0038182B" w:rsidRPr="0057322F" w:rsidRDefault="0038182B" w:rsidP="00197DE1">
      <w:pPr>
        <w:numPr>
          <w:ilvl w:val="1"/>
          <w:numId w:val="33"/>
        </w:numPr>
        <w:spacing w:before="120" w:after="120"/>
        <w:ind w:left="567"/>
        <w:jc w:val="both"/>
        <w:rPr>
          <w:rFonts w:ascii="Arial" w:hAnsi="Arial" w:cs="Arial"/>
        </w:rPr>
      </w:pPr>
      <w:r w:rsidRPr="0057322F">
        <w:rPr>
          <w:rFonts w:ascii="Arial" w:hAnsi="Arial" w:cs="Arial"/>
        </w:rPr>
        <w:t>O descumprimento total ou parcial das obrigações assumidas sujeita a empresa CREDENCIADA, no que couber, às sanções previstas no capítulo IV, da Lei Federal nº 8.666/1993, garantida prévia defesa.</w:t>
      </w:r>
    </w:p>
    <w:p w14:paraId="2ADD76A0" w14:textId="77777777" w:rsidR="0038182B" w:rsidRPr="0057322F" w:rsidRDefault="0038182B" w:rsidP="00197DE1">
      <w:pPr>
        <w:numPr>
          <w:ilvl w:val="1"/>
          <w:numId w:val="33"/>
        </w:numPr>
        <w:spacing w:before="120" w:after="120"/>
        <w:ind w:left="567"/>
        <w:jc w:val="both"/>
        <w:rPr>
          <w:rFonts w:ascii="Arial" w:hAnsi="Arial" w:cs="Arial"/>
        </w:rPr>
      </w:pPr>
      <w:r w:rsidRPr="0057322F">
        <w:rPr>
          <w:rFonts w:ascii="Arial" w:hAnsi="Arial" w:cs="Arial"/>
        </w:rPr>
        <w:t>Após análise das justificativas serão aplicadas as seguintes penalidades:</w:t>
      </w:r>
    </w:p>
    <w:p w14:paraId="0D1C96FE" w14:textId="77777777" w:rsidR="0038182B" w:rsidRPr="0057322F" w:rsidRDefault="0038182B" w:rsidP="00197DE1">
      <w:pPr>
        <w:pStyle w:val="PargrafodaLista"/>
        <w:spacing w:before="120" w:after="120"/>
        <w:rPr>
          <w:rFonts w:ascii="Arial" w:hAnsi="Arial" w:cs="Arial"/>
        </w:rPr>
      </w:pPr>
    </w:p>
    <w:p w14:paraId="1CD950F6" w14:textId="45BD98D8" w:rsidR="0038182B" w:rsidRPr="0057322F" w:rsidRDefault="0038182B" w:rsidP="00197DE1">
      <w:pPr>
        <w:numPr>
          <w:ilvl w:val="0"/>
          <w:numId w:val="30"/>
        </w:numPr>
        <w:spacing w:before="120" w:after="120"/>
        <w:ind w:left="567"/>
        <w:jc w:val="both"/>
        <w:rPr>
          <w:rFonts w:ascii="Arial" w:hAnsi="Arial" w:cs="Arial"/>
        </w:rPr>
      </w:pPr>
      <w:r w:rsidRPr="0057322F">
        <w:rPr>
          <w:rFonts w:ascii="Arial" w:hAnsi="Arial" w:cs="Arial"/>
        </w:rPr>
        <w:t>Toda falta, atrasos e/ou saídas antecipadas, serão automaticamente descontadas do respectivo pagamento,</w:t>
      </w:r>
      <w:r w:rsidR="00BF3F64" w:rsidRPr="0057322F">
        <w:rPr>
          <w:rFonts w:ascii="Arial" w:hAnsi="Arial" w:cs="Arial"/>
        </w:rPr>
        <w:t xml:space="preserve"> </w:t>
      </w:r>
      <w:r w:rsidRPr="0057322F">
        <w:rPr>
          <w:rFonts w:ascii="Arial" w:hAnsi="Arial" w:cs="Arial"/>
        </w:rPr>
        <w:t>independente das sanções previstas nos itens subsequentes.</w:t>
      </w:r>
    </w:p>
    <w:p w14:paraId="2209E46E" w14:textId="4ED49197" w:rsidR="0038182B" w:rsidRPr="0057322F" w:rsidRDefault="00BF3F64" w:rsidP="00197DE1">
      <w:pPr>
        <w:spacing w:before="120" w:after="120"/>
        <w:ind w:left="567"/>
        <w:jc w:val="both"/>
        <w:rPr>
          <w:rFonts w:ascii="Arial" w:hAnsi="Arial" w:cs="Arial"/>
        </w:rPr>
      </w:pPr>
      <w:r w:rsidRPr="0057322F">
        <w:rPr>
          <w:rFonts w:ascii="Arial" w:hAnsi="Arial" w:cs="Arial"/>
        </w:rPr>
        <w:t xml:space="preserve">, </w:t>
      </w:r>
      <w:proofErr w:type="gramStart"/>
      <w:r w:rsidR="0038182B" w:rsidRPr="0057322F">
        <w:rPr>
          <w:rFonts w:ascii="Arial" w:hAnsi="Arial" w:cs="Arial"/>
        </w:rPr>
        <w:t>No</w:t>
      </w:r>
      <w:proofErr w:type="gramEnd"/>
      <w:r w:rsidR="0038182B" w:rsidRPr="0057322F">
        <w:rPr>
          <w:rFonts w:ascii="Arial" w:hAnsi="Arial" w:cs="Arial"/>
        </w:rPr>
        <w:t xml:space="preserve"> caso de atrasos e/ou saídas antecipadas injustificados, superior a 15 minutos e constatado o número de 03 ocorrências, a qualquer tempo, cumulativo, advertência por escrito;</w:t>
      </w:r>
    </w:p>
    <w:p w14:paraId="708D1D82" w14:textId="77777777" w:rsidR="0038182B" w:rsidRPr="0057322F" w:rsidRDefault="0038182B" w:rsidP="00197DE1">
      <w:pPr>
        <w:numPr>
          <w:ilvl w:val="0"/>
          <w:numId w:val="30"/>
        </w:numPr>
        <w:spacing w:before="120" w:after="120"/>
        <w:ind w:left="567"/>
        <w:jc w:val="both"/>
        <w:rPr>
          <w:rFonts w:ascii="Arial" w:hAnsi="Arial" w:cs="Arial"/>
        </w:rPr>
      </w:pPr>
      <w:r w:rsidRPr="0057322F">
        <w:rPr>
          <w:rFonts w:ascii="Arial" w:hAnsi="Arial" w:cs="Arial"/>
        </w:rPr>
        <w:t>Após a aplicação de 03 (três) advertências consecutivas ou não durante a vigência do contrato, na quarta será aplicado o desconto de 20% (vinte por cento) do valor referente a 01 (um) plantão presencial que esteja executado;</w:t>
      </w:r>
    </w:p>
    <w:p w14:paraId="70B2045A" w14:textId="77777777" w:rsidR="0038182B" w:rsidRPr="0057322F" w:rsidRDefault="0038182B" w:rsidP="00197DE1">
      <w:pPr>
        <w:numPr>
          <w:ilvl w:val="0"/>
          <w:numId w:val="30"/>
        </w:numPr>
        <w:spacing w:before="120" w:after="120"/>
        <w:ind w:left="567"/>
        <w:jc w:val="both"/>
        <w:rPr>
          <w:rFonts w:ascii="Arial" w:hAnsi="Arial" w:cs="Arial"/>
        </w:rPr>
      </w:pPr>
      <w:r w:rsidRPr="0057322F">
        <w:rPr>
          <w:rFonts w:ascii="Arial" w:hAnsi="Arial" w:cs="Arial"/>
        </w:rPr>
        <w:lastRenderedPageBreak/>
        <w:t>Execução parcial ou inexecução da obrigação (faltar ao plantão) injustificado, desconto adicional de 20% (vinte por cento) do valor referente a 01 (um) plantão presencial executado;</w:t>
      </w:r>
    </w:p>
    <w:p w14:paraId="785DE1E9" w14:textId="77777777" w:rsidR="0038182B" w:rsidRPr="0057322F" w:rsidRDefault="0038182B" w:rsidP="00197DE1">
      <w:pPr>
        <w:numPr>
          <w:ilvl w:val="0"/>
          <w:numId w:val="30"/>
        </w:numPr>
        <w:spacing w:before="120" w:after="120"/>
        <w:ind w:left="567"/>
        <w:jc w:val="both"/>
        <w:rPr>
          <w:rFonts w:ascii="Arial" w:hAnsi="Arial" w:cs="Arial"/>
        </w:rPr>
      </w:pPr>
      <w:r w:rsidRPr="0057322F">
        <w:rPr>
          <w:rFonts w:ascii="Arial" w:hAnsi="Arial" w:cs="Arial"/>
        </w:rPr>
        <w:t xml:space="preserve">Em caso de reincidência do previsto nos itens </w:t>
      </w:r>
      <w:r w:rsidRPr="0057322F">
        <w:rPr>
          <w:rFonts w:ascii="Arial" w:hAnsi="Arial" w:cs="Arial"/>
          <w:i/>
          <w:iCs/>
        </w:rPr>
        <w:t>b</w:t>
      </w:r>
      <w:r w:rsidRPr="0057322F">
        <w:rPr>
          <w:rFonts w:ascii="Arial" w:hAnsi="Arial" w:cs="Arial"/>
        </w:rPr>
        <w:t xml:space="preserve"> e </w:t>
      </w:r>
      <w:r w:rsidRPr="0057322F">
        <w:rPr>
          <w:rFonts w:ascii="Arial" w:hAnsi="Arial" w:cs="Arial"/>
          <w:i/>
          <w:iCs/>
        </w:rPr>
        <w:t>c</w:t>
      </w:r>
      <w:r w:rsidRPr="0057322F">
        <w:rPr>
          <w:rFonts w:ascii="Arial" w:hAnsi="Arial" w:cs="Arial"/>
        </w:rPr>
        <w:t>, desconto de 30% (trinta por cento) referente a 01 (um) plantão presencial executado;</w:t>
      </w:r>
    </w:p>
    <w:p w14:paraId="44B0932B" w14:textId="77777777" w:rsidR="0038182B" w:rsidRPr="0057322F" w:rsidRDefault="0038182B" w:rsidP="00197DE1">
      <w:pPr>
        <w:numPr>
          <w:ilvl w:val="0"/>
          <w:numId w:val="30"/>
        </w:numPr>
        <w:spacing w:before="120" w:after="120"/>
        <w:ind w:left="567"/>
        <w:jc w:val="both"/>
        <w:rPr>
          <w:rFonts w:ascii="Arial" w:hAnsi="Arial" w:cs="Arial"/>
        </w:rPr>
      </w:pPr>
      <w:r w:rsidRPr="0057322F">
        <w:rPr>
          <w:rFonts w:ascii="Arial" w:hAnsi="Arial" w:cs="Arial"/>
        </w:rPr>
        <w:t xml:space="preserve">Em casos de reincidência do previsto no item </w:t>
      </w:r>
      <w:r w:rsidRPr="0057322F">
        <w:rPr>
          <w:rFonts w:ascii="Arial" w:hAnsi="Arial" w:cs="Arial"/>
          <w:i/>
          <w:iCs/>
        </w:rPr>
        <w:t>d</w:t>
      </w:r>
      <w:r w:rsidRPr="0057322F">
        <w:rPr>
          <w:rFonts w:ascii="Arial" w:hAnsi="Arial" w:cs="Arial"/>
        </w:rPr>
        <w:t>, poderá ocorrer a SUSPENSÃO temporária do Credenciado;</w:t>
      </w:r>
    </w:p>
    <w:p w14:paraId="4473414D" w14:textId="62AC9A3A" w:rsidR="0038182B" w:rsidRPr="0057322F" w:rsidRDefault="0038182B" w:rsidP="00197DE1">
      <w:pPr>
        <w:numPr>
          <w:ilvl w:val="1"/>
          <w:numId w:val="33"/>
        </w:numPr>
        <w:spacing w:before="120" w:after="120"/>
        <w:ind w:left="567"/>
        <w:jc w:val="both"/>
        <w:rPr>
          <w:rFonts w:ascii="Arial" w:hAnsi="Arial" w:cs="Arial"/>
        </w:rPr>
      </w:pPr>
      <w:r w:rsidRPr="0057322F">
        <w:rPr>
          <w:rFonts w:ascii="Arial" w:hAnsi="Arial" w:cs="Arial"/>
        </w:rPr>
        <w:t>Também sem prejuízo das demais penalidades, ocorrerá o DESCREDENCIAMENTO automático da Pessoa Jurídica que:</w:t>
      </w:r>
    </w:p>
    <w:p w14:paraId="43B24841" w14:textId="77777777" w:rsidR="00ED0263" w:rsidRPr="0057322F" w:rsidRDefault="00ED0263" w:rsidP="00197DE1">
      <w:pPr>
        <w:numPr>
          <w:ilvl w:val="0"/>
          <w:numId w:val="31"/>
        </w:numPr>
        <w:spacing w:before="120" w:after="120"/>
        <w:ind w:left="567"/>
        <w:jc w:val="both"/>
        <w:rPr>
          <w:rFonts w:ascii="Arial" w:hAnsi="Arial" w:cs="Arial"/>
        </w:rPr>
      </w:pPr>
      <w:r w:rsidRPr="0057322F">
        <w:rPr>
          <w:rFonts w:ascii="Arial" w:hAnsi="Arial" w:cs="Arial"/>
        </w:rPr>
        <w:t xml:space="preserve">O credenciado deixar de atender às condições de habilitação/qualificação estabelecidas neste Edital; </w:t>
      </w:r>
    </w:p>
    <w:p w14:paraId="42D4C216" w14:textId="7726AD64" w:rsidR="00ED0263" w:rsidRPr="0057322F" w:rsidRDefault="00ED0263" w:rsidP="00197DE1">
      <w:pPr>
        <w:pStyle w:val="PargrafodaLista"/>
        <w:numPr>
          <w:ilvl w:val="0"/>
          <w:numId w:val="31"/>
        </w:numPr>
        <w:spacing w:before="120" w:after="120"/>
        <w:jc w:val="both"/>
        <w:rPr>
          <w:rFonts w:ascii="Arial" w:hAnsi="Arial" w:cs="Arial"/>
        </w:rPr>
      </w:pPr>
      <w:r w:rsidRPr="0057322F">
        <w:rPr>
          <w:rFonts w:ascii="Arial" w:hAnsi="Arial" w:cs="Arial"/>
        </w:rPr>
        <w:t xml:space="preserve">Não assinar o Contrato Administrativo de Credenciamento dentro do prazo estabelecido; </w:t>
      </w:r>
    </w:p>
    <w:p w14:paraId="0A144AE7" w14:textId="77777777" w:rsidR="00ED0263" w:rsidRPr="0057322F" w:rsidRDefault="00ED0263" w:rsidP="00197DE1">
      <w:pPr>
        <w:pStyle w:val="PargrafodaLista"/>
        <w:numPr>
          <w:ilvl w:val="0"/>
          <w:numId w:val="31"/>
        </w:numPr>
        <w:spacing w:before="120" w:after="120"/>
        <w:jc w:val="both"/>
        <w:rPr>
          <w:rFonts w:ascii="Arial" w:hAnsi="Arial" w:cs="Arial"/>
        </w:rPr>
      </w:pPr>
      <w:r w:rsidRPr="0057322F">
        <w:rPr>
          <w:rFonts w:ascii="Arial" w:hAnsi="Arial" w:cs="Arial"/>
        </w:rPr>
        <w:t>O credenciado prestar informação falsa ou não comprovada, apresentar documento falso ou adulterado.</w:t>
      </w:r>
    </w:p>
    <w:p w14:paraId="4CB05ADE" w14:textId="77777777" w:rsidR="00ED0263" w:rsidRPr="0057322F" w:rsidRDefault="00ED0263" w:rsidP="00197DE1">
      <w:pPr>
        <w:pStyle w:val="PargrafodaLista"/>
        <w:numPr>
          <w:ilvl w:val="0"/>
          <w:numId w:val="31"/>
        </w:numPr>
        <w:spacing w:before="120" w:after="120"/>
        <w:jc w:val="both"/>
        <w:rPr>
          <w:rFonts w:ascii="Arial" w:hAnsi="Arial" w:cs="Arial"/>
        </w:rPr>
      </w:pPr>
      <w:r w:rsidRPr="0057322F">
        <w:rPr>
          <w:rFonts w:ascii="Arial" w:hAnsi="Arial" w:cs="Arial"/>
        </w:rPr>
        <w:t xml:space="preserve">Por relevante interesse do Hospital Universitário do Oeste do Paraná, devidamente justificado; </w:t>
      </w:r>
    </w:p>
    <w:p w14:paraId="2D4D1FB0" w14:textId="77777777" w:rsidR="00ED0263" w:rsidRPr="0057322F" w:rsidRDefault="00ED0263" w:rsidP="00197DE1">
      <w:pPr>
        <w:pStyle w:val="PargrafodaLista"/>
        <w:numPr>
          <w:ilvl w:val="0"/>
          <w:numId w:val="31"/>
        </w:numPr>
        <w:spacing w:before="120" w:after="120"/>
        <w:jc w:val="both"/>
        <w:rPr>
          <w:rFonts w:ascii="Arial" w:hAnsi="Arial" w:cs="Arial"/>
        </w:rPr>
      </w:pPr>
      <w:r w:rsidRPr="0057322F">
        <w:rPr>
          <w:rFonts w:ascii="Arial" w:hAnsi="Arial" w:cs="Arial"/>
        </w:rPr>
        <w:t>No caso de contratação de profissionais médicos e médicos especialistas, mediante concurso público ou teste seletivo;</w:t>
      </w:r>
    </w:p>
    <w:p w14:paraId="66D6C4AF" w14:textId="77777777" w:rsidR="00ED0263" w:rsidRPr="0057322F" w:rsidRDefault="0038182B" w:rsidP="00197DE1">
      <w:pPr>
        <w:pStyle w:val="PargrafodaLista"/>
        <w:numPr>
          <w:ilvl w:val="0"/>
          <w:numId w:val="31"/>
        </w:numPr>
        <w:spacing w:before="120" w:after="120"/>
        <w:jc w:val="both"/>
        <w:rPr>
          <w:rFonts w:ascii="Arial" w:hAnsi="Arial" w:cs="Arial"/>
        </w:rPr>
      </w:pPr>
      <w:r w:rsidRPr="0057322F">
        <w:rPr>
          <w:rFonts w:ascii="Arial" w:hAnsi="Arial" w:cs="Arial"/>
        </w:rPr>
        <w:t>Por qualquer motivo, esteja impedida de desempenhar as obrigações assumidas no presente contrato;</w:t>
      </w:r>
    </w:p>
    <w:p w14:paraId="5C514F3C" w14:textId="77777777" w:rsidR="00ED0263" w:rsidRPr="0057322F" w:rsidRDefault="0038182B" w:rsidP="00197DE1">
      <w:pPr>
        <w:pStyle w:val="PargrafodaLista"/>
        <w:numPr>
          <w:ilvl w:val="0"/>
          <w:numId w:val="31"/>
        </w:numPr>
        <w:spacing w:before="120" w:after="120"/>
        <w:jc w:val="both"/>
        <w:rPr>
          <w:rFonts w:ascii="Arial" w:hAnsi="Arial" w:cs="Arial"/>
        </w:rPr>
      </w:pPr>
      <w:r w:rsidRPr="0057322F">
        <w:rPr>
          <w:rFonts w:ascii="Arial" w:hAnsi="Arial" w:cs="Arial"/>
        </w:rPr>
        <w:t xml:space="preserve">Ficar evidenciada a incapacidade </w:t>
      </w:r>
      <w:proofErr w:type="gramStart"/>
      <w:r w:rsidRPr="0057322F">
        <w:rPr>
          <w:rFonts w:ascii="Arial" w:hAnsi="Arial" w:cs="Arial"/>
        </w:rPr>
        <w:t>da</w:t>
      </w:r>
      <w:proofErr w:type="gramEnd"/>
      <w:r w:rsidRPr="0057322F">
        <w:rPr>
          <w:rFonts w:ascii="Arial" w:hAnsi="Arial" w:cs="Arial"/>
        </w:rPr>
        <w:t xml:space="preserve"> CREDENCIADA cumprir as obrigações assumidas, devidamente caracterizadas em relatório;</w:t>
      </w:r>
    </w:p>
    <w:p w14:paraId="0B0663AC" w14:textId="3A9237EB" w:rsidR="00ED0263" w:rsidRPr="0057322F" w:rsidRDefault="0038182B" w:rsidP="00197DE1">
      <w:pPr>
        <w:pStyle w:val="PargrafodaLista"/>
        <w:numPr>
          <w:ilvl w:val="0"/>
          <w:numId w:val="31"/>
        </w:numPr>
        <w:spacing w:before="120" w:after="120"/>
        <w:jc w:val="both"/>
        <w:rPr>
          <w:rFonts w:ascii="Arial" w:hAnsi="Arial" w:cs="Arial"/>
        </w:rPr>
      </w:pPr>
      <w:r w:rsidRPr="0057322F">
        <w:rPr>
          <w:rFonts w:ascii="Arial" w:hAnsi="Arial" w:cs="Arial"/>
        </w:rPr>
        <w:t>Por razões de interesse público, mediante despacho motivado</w:t>
      </w:r>
      <w:r w:rsidR="00ED0263" w:rsidRPr="0057322F">
        <w:rPr>
          <w:rFonts w:ascii="Arial" w:hAnsi="Arial" w:cs="Arial"/>
        </w:rPr>
        <w:t>;</w:t>
      </w:r>
    </w:p>
    <w:p w14:paraId="16780AB7" w14:textId="2E2DB0DF" w:rsidR="00ED0263" w:rsidRPr="0057322F" w:rsidRDefault="00ED0263" w:rsidP="00197DE1">
      <w:pPr>
        <w:pStyle w:val="PargrafodaLista"/>
        <w:numPr>
          <w:ilvl w:val="0"/>
          <w:numId w:val="31"/>
        </w:numPr>
        <w:spacing w:before="120" w:after="120"/>
        <w:jc w:val="both"/>
        <w:rPr>
          <w:rFonts w:ascii="Arial" w:hAnsi="Arial" w:cs="Arial"/>
        </w:rPr>
      </w:pPr>
      <w:r w:rsidRPr="0057322F">
        <w:rPr>
          <w:rFonts w:ascii="Arial" w:hAnsi="Arial" w:cs="Arial"/>
        </w:rPr>
        <w:t>Por inidoneidade superveniente ou comportamento irregular do credenciado;</w:t>
      </w:r>
    </w:p>
    <w:p w14:paraId="1F37D4B7" w14:textId="261EEA11" w:rsidR="0038182B" w:rsidRPr="0057322F" w:rsidRDefault="0038182B" w:rsidP="00197DE1">
      <w:pPr>
        <w:pStyle w:val="PargrafodaLista"/>
        <w:numPr>
          <w:ilvl w:val="0"/>
          <w:numId w:val="31"/>
        </w:numPr>
        <w:spacing w:before="120" w:after="120"/>
        <w:jc w:val="both"/>
        <w:rPr>
          <w:rFonts w:ascii="Arial" w:hAnsi="Arial" w:cs="Arial"/>
        </w:rPr>
      </w:pPr>
      <w:r w:rsidRPr="0057322F">
        <w:rPr>
          <w:rFonts w:ascii="Arial" w:hAnsi="Arial" w:cs="Arial"/>
        </w:rPr>
        <w:t>Por solicitação formal pela CREDENCIADA, de descredenciamento do HUOP, COM ANTECEDENCIA MÍNIMA DE 30 (trinta) DIAS.</w:t>
      </w:r>
    </w:p>
    <w:p w14:paraId="571C589E" w14:textId="77777777" w:rsidR="0038182B" w:rsidRPr="0057322F" w:rsidRDefault="0038182B" w:rsidP="00197DE1">
      <w:pPr>
        <w:numPr>
          <w:ilvl w:val="1"/>
          <w:numId w:val="33"/>
        </w:numPr>
        <w:shd w:val="clear" w:color="auto" w:fill="FFFFFF"/>
        <w:spacing w:before="120" w:after="120"/>
        <w:ind w:left="567"/>
        <w:jc w:val="both"/>
        <w:rPr>
          <w:rFonts w:ascii="Arial" w:hAnsi="Arial" w:cs="Arial"/>
        </w:rPr>
      </w:pPr>
      <w:r w:rsidRPr="0057322F">
        <w:rPr>
          <w:rFonts w:ascii="Arial" w:hAnsi="Arial" w:cs="Arial"/>
        </w:rPr>
        <w:t>Caberá a qualquer das partes notificar a outra requerendo a RESILIÇÃO do contrato, a qualquer tempo, DESDE QUE COMUNIQUE SUA INTENÇÃO A OUTRA, POR ESCRITO, COM ANTECEDENCIA MÍNIMA DE 30 (trinta) DIAS, sem qualquer multa, ou indenização, a nenhum título observando-se eventuais débitos, valores, obrigações ou serviços pendentes e pagamentos ou obrigações de fazer.</w:t>
      </w:r>
    </w:p>
    <w:p w14:paraId="1FC9639C" w14:textId="28D7E7D8" w:rsidR="00A33860" w:rsidRPr="0057322F" w:rsidRDefault="0038182B" w:rsidP="00197DE1">
      <w:pPr>
        <w:numPr>
          <w:ilvl w:val="1"/>
          <w:numId w:val="33"/>
        </w:numPr>
        <w:shd w:val="clear" w:color="auto" w:fill="FFFFFF"/>
        <w:spacing w:before="120" w:after="120"/>
        <w:ind w:left="567"/>
        <w:jc w:val="both"/>
        <w:rPr>
          <w:rFonts w:ascii="Arial" w:hAnsi="Arial" w:cs="Arial"/>
        </w:rPr>
      </w:pPr>
      <w:r w:rsidRPr="0057322F">
        <w:rPr>
          <w:rFonts w:ascii="Arial" w:hAnsi="Arial" w:cs="Arial"/>
        </w:rPr>
        <w:t>O não cumprimento de quaisquer das cláusulas e condições pactuadas no instrumento contratual ou documento congênere ou a sua inexecução parcial ou total, bem como as constantes no item 14.3, poderá ensejar na aplicação de penalidade financeira e rescisão contratual, independentemente de interpelação judicial ou extrajudicial, conforme dispõe os artigos 128 a 131 da Lei Estadual nº 15.608/07 e artigos 60 a 63 do Decreto Estadual nº 4507, de 01 de abril de 2019, seguindo os trâmites conforme Resolução 180/2013-COU.</w:t>
      </w:r>
    </w:p>
    <w:p w14:paraId="38012122" w14:textId="77777777" w:rsidR="0081324B" w:rsidRPr="0057322F" w:rsidRDefault="0081324B" w:rsidP="00A33860">
      <w:pPr>
        <w:pStyle w:val="PargrafodaLista"/>
        <w:rPr>
          <w:rFonts w:ascii="Arial" w:hAnsi="Arial" w:cs="Arial"/>
        </w:rPr>
      </w:pPr>
    </w:p>
    <w:p w14:paraId="3D789BD9" w14:textId="7D8F17FD" w:rsidR="00A33860" w:rsidRPr="0057322F" w:rsidRDefault="00A33860" w:rsidP="00A33860">
      <w:pPr>
        <w:pStyle w:val="NormalWeb"/>
        <w:numPr>
          <w:ilvl w:val="1"/>
          <w:numId w:val="33"/>
        </w:numPr>
        <w:spacing w:before="0" w:beforeAutospacing="0" w:after="0" w:afterAutospacing="0"/>
        <w:jc w:val="both"/>
        <w:rPr>
          <w:rFonts w:ascii="Arial" w:hAnsi="Arial" w:cs="Arial"/>
          <w:b/>
          <w:bCs/>
          <w:color w:val="000000" w:themeColor="text1"/>
        </w:rPr>
      </w:pPr>
      <w:r w:rsidRPr="0057322F">
        <w:rPr>
          <w:rFonts w:ascii="Arial" w:hAnsi="Arial" w:cs="Arial"/>
          <w:b/>
          <w:bCs/>
          <w:color w:val="000000" w:themeColor="text1"/>
        </w:rPr>
        <w:lastRenderedPageBreak/>
        <w:t>DA AVALIAÇÃO DE DESEMPENHO</w:t>
      </w:r>
    </w:p>
    <w:p w14:paraId="56FFA773" w14:textId="77777777" w:rsidR="00A33860" w:rsidRPr="0057322F" w:rsidRDefault="00A33860" w:rsidP="00A33860">
      <w:pPr>
        <w:pStyle w:val="NormalWeb"/>
        <w:spacing w:before="0" w:beforeAutospacing="0" w:after="0" w:afterAutospacing="0"/>
        <w:jc w:val="both"/>
        <w:rPr>
          <w:rFonts w:ascii="Arial" w:hAnsi="Arial" w:cs="Arial"/>
          <w:b/>
          <w:bCs/>
          <w:color w:val="000000" w:themeColor="text1"/>
        </w:rPr>
      </w:pPr>
    </w:p>
    <w:p w14:paraId="28C7DBE4" w14:textId="6159D4D4" w:rsidR="00A33860" w:rsidRPr="0057322F" w:rsidRDefault="00A33860" w:rsidP="00197DE1">
      <w:pPr>
        <w:keepLines/>
        <w:suppressLineNumbers/>
        <w:spacing w:before="120" w:after="120"/>
        <w:ind w:left="425"/>
        <w:jc w:val="both"/>
        <w:rPr>
          <w:rFonts w:ascii="Arial" w:hAnsi="Arial" w:cs="Arial"/>
          <w:bCs/>
          <w:color w:val="000000"/>
        </w:rPr>
      </w:pPr>
      <w:r w:rsidRPr="0057322F">
        <w:rPr>
          <w:rFonts w:ascii="Arial" w:hAnsi="Arial" w:cs="Arial"/>
          <w:color w:val="000000"/>
        </w:rPr>
        <w:t>1</w:t>
      </w:r>
      <w:r w:rsidR="00916CC5" w:rsidRPr="0057322F">
        <w:rPr>
          <w:rFonts w:ascii="Arial" w:hAnsi="Arial" w:cs="Arial"/>
          <w:color w:val="000000"/>
        </w:rPr>
        <w:t>3</w:t>
      </w:r>
      <w:r w:rsidRPr="0057322F">
        <w:rPr>
          <w:rFonts w:ascii="Arial" w:hAnsi="Arial" w:cs="Arial"/>
          <w:color w:val="000000"/>
        </w:rPr>
        <w:t xml:space="preserve">.7.1 A </w:t>
      </w:r>
      <w:r w:rsidRPr="0057322F">
        <w:rPr>
          <w:rFonts w:ascii="Arial" w:hAnsi="Arial" w:cs="Arial"/>
          <w:b/>
          <w:bCs/>
          <w:color w:val="000000"/>
        </w:rPr>
        <w:t>CONTRATADA</w:t>
      </w:r>
      <w:r w:rsidRPr="0057322F">
        <w:rPr>
          <w:rFonts w:ascii="Arial" w:hAnsi="Arial" w:cs="Arial"/>
          <w:color w:val="000000"/>
        </w:rPr>
        <w:t xml:space="preserve"> será avaliada pelo gestor ao término do primeiro ano de contrato para posterior renovação, baseando-se nos seguintes critérios:</w:t>
      </w:r>
    </w:p>
    <w:p w14:paraId="164B9000" w14:textId="77777777" w:rsidR="00A33860" w:rsidRPr="0057322F" w:rsidRDefault="00A33860" w:rsidP="00197DE1">
      <w:pPr>
        <w:pStyle w:val="PargrafodaLista"/>
        <w:keepLines/>
        <w:numPr>
          <w:ilvl w:val="0"/>
          <w:numId w:val="13"/>
        </w:numPr>
        <w:suppressLineNumbers/>
        <w:spacing w:before="120" w:after="120"/>
        <w:ind w:left="425" w:firstLine="0"/>
        <w:jc w:val="both"/>
        <w:rPr>
          <w:rFonts w:ascii="Arial" w:hAnsi="Arial" w:cs="Arial"/>
          <w:bCs/>
          <w:color w:val="000000"/>
        </w:rPr>
      </w:pPr>
      <w:r w:rsidRPr="0057322F">
        <w:rPr>
          <w:rFonts w:ascii="Arial" w:hAnsi="Arial" w:cs="Arial"/>
          <w:bCs/>
          <w:color w:val="000000"/>
        </w:rPr>
        <w:t>Pontualidade e assiduidade (20 pontos).</w:t>
      </w:r>
    </w:p>
    <w:p w14:paraId="6BDFFF21" w14:textId="77777777" w:rsidR="00A33860" w:rsidRPr="0057322F" w:rsidRDefault="00A33860" w:rsidP="00197DE1">
      <w:pPr>
        <w:pStyle w:val="PargrafodaLista"/>
        <w:keepLines/>
        <w:numPr>
          <w:ilvl w:val="0"/>
          <w:numId w:val="13"/>
        </w:numPr>
        <w:suppressLineNumbers/>
        <w:spacing w:before="120" w:after="120"/>
        <w:ind w:left="425" w:firstLine="0"/>
        <w:jc w:val="both"/>
        <w:rPr>
          <w:rFonts w:ascii="Arial" w:hAnsi="Arial" w:cs="Arial"/>
          <w:bCs/>
          <w:color w:val="000000"/>
        </w:rPr>
      </w:pPr>
      <w:r w:rsidRPr="0057322F">
        <w:rPr>
          <w:rFonts w:ascii="Arial" w:hAnsi="Arial" w:cs="Arial"/>
          <w:bCs/>
          <w:color w:val="000000"/>
        </w:rPr>
        <w:t>Cumprimento das metas estabelecidas no POA – Plano Operativo Anual (30 pontos).</w:t>
      </w:r>
    </w:p>
    <w:p w14:paraId="0B4B787F" w14:textId="77777777" w:rsidR="00A33860" w:rsidRPr="0057322F" w:rsidRDefault="00A33860" w:rsidP="00197DE1">
      <w:pPr>
        <w:pStyle w:val="PargrafodaLista"/>
        <w:keepLines/>
        <w:numPr>
          <w:ilvl w:val="0"/>
          <w:numId w:val="13"/>
        </w:numPr>
        <w:suppressLineNumbers/>
        <w:spacing w:before="120" w:after="120"/>
        <w:ind w:left="425" w:firstLine="0"/>
        <w:jc w:val="both"/>
        <w:rPr>
          <w:rFonts w:ascii="Arial" w:hAnsi="Arial" w:cs="Arial"/>
          <w:bCs/>
          <w:color w:val="000000"/>
        </w:rPr>
      </w:pPr>
      <w:r w:rsidRPr="0057322F">
        <w:rPr>
          <w:rFonts w:ascii="Arial" w:hAnsi="Arial" w:cs="Arial"/>
          <w:bCs/>
          <w:color w:val="000000"/>
        </w:rPr>
        <w:t>Capacidade técnica no atendimento do objeto do contrato (20 pontos).</w:t>
      </w:r>
    </w:p>
    <w:p w14:paraId="695A5C01" w14:textId="77777777" w:rsidR="00A33860" w:rsidRPr="0057322F" w:rsidRDefault="00A33860" w:rsidP="00197DE1">
      <w:pPr>
        <w:pStyle w:val="PargrafodaLista"/>
        <w:keepLines/>
        <w:numPr>
          <w:ilvl w:val="0"/>
          <w:numId w:val="13"/>
        </w:numPr>
        <w:suppressLineNumbers/>
        <w:spacing w:before="120" w:after="120"/>
        <w:ind w:left="425" w:firstLine="0"/>
        <w:jc w:val="both"/>
        <w:rPr>
          <w:rFonts w:ascii="Arial" w:hAnsi="Arial" w:cs="Arial"/>
          <w:bCs/>
          <w:color w:val="000000"/>
        </w:rPr>
      </w:pPr>
      <w:r w:rsidRPr="0057322F">
        <w:rPr>
          <w:rFonts w:ascii="Arial" w:hAnsi="Arial" w:cs="Arial"/>
          <w:bCs/>
          <w:color w:val="000000"/>
        </w:rPr>
        <w:t>Reclamações e elogios existentes na Ouvidoria (10 pontos).</w:t>
      </w:r>
    </w:p>
    <w:p w14:paraId="4A887139" w14:textId="77777777" w:rsidR="00A33860" w:rsidRPr="0057322F" w:rsidRDefault="00A33860" w:rsidP="00197DE1">
      <w:pPr>
        <w:pStyle w:val="PargrafodaLista"/>
        <w:keepLines/>
        <w:numPr>
          <w:ilvl w:val="0"/>
          <w:numId w:val="13"/>
        </w:numPr>
        <w:suppressLineNumbers/>
        <w:spacing w:before="120" w:after="120"/>
        <w:ind w:left="425" w:firstLine="0"/>
        <w:jc w:val="both"/>
        <w:rPr>
          <w:rFonts w:ascii="Arial" w:hAnsi="Arial" w:cs="Arial"/>
          <w:bCs/>
          <w:color w:val="000000"/>
        </w:rPr>
      </w:pPr>
      <w:r w:rsidRPr="0057322F">
        <w:rPr>
          <w:rFonts w:ascii="Arial" w:hAnsi="Arial" w:cs="Arial"/>
          <w:bCs/>
          <w:color w:val="000000"/>
        </w:rPr>
        <w:t>Relacionamento com as demais equipes de assistência à saúde do HUOP (10 pontos).</w:t>
      </w:r>
    </w:p>
    <w:p w14:paraId="6F6C6FE5" w14:textId="77777777" w:rsidR="00A33860" w:rsidRPr="0057322F" w:rsidRDefault="00A33860" w:rsidP="00197DE1">
      <w:pPr>
        <w:pStyle w:val="PargrafodaLista"/>
        <w:keepLines/>
        <w:numPr>
          <w:ilvl w:val="0"/>
          <w:numId w:val="13"/>
        </w:numPr>
        <w:suppressLineNumbers/>
        <w:spacing w:before="120" w:after="120"/>
        <w:ind w:left="425" w:firstLine="0"/>
        <w:jc w:val="both"/>
        <w:rPr>
          <w:rFonts w:ascii="Arial" w:hAnsi="Arial" w:cs="Arial"/>
          <w:bCs/>
          <w:color w:val="000000"/>
        </w:rPr>
      </w:pPr>
      <w:r w:rsidRPr="0057322F">
        <w:rPr>
          <w:rFonts w:ascii="Arial" w:hAnsi="Arial" w:cs="Arial"/>
          <w:bCs/>
          <w:color w:val="000000"/>
        </w:rPr>
        <w:t>Participação em comissões e grupos de estudos do HUOP (10 pontos).</w:t>
      </w:r>
    </w:p>
    <w:p w14:paraId="2E0D9C61" w14:textId="77777777" w:rsidR="00A33860" w:rsidRPr="0057322F" w:rsidRDefault="00A33860" w:rsidP="00A33860">
      <w:pPr>
        <w:keepLines/>
        <w:suppressLineNumbers/>
        <w:jc w:val="both"/>
        <w:rPr>
          <w:rFonts w:ascii="Arial" w:hAnsi="Arial" w:cs="Arial"/>
          <w:bCs/>
          <w:color w:val="000000"/>
        </w:rPr>
      </w:pPr>
    </w:p>
    <w:p w14:paraId="5B34F633" w14:textId="7583E13E" w:rsidR="00A33860" w:rsidRPr="0057322F" w:rsidRDefault="00A33860" w:rsidP="00A33860">
      <w:pPr>
        <w:pStyle w:val="NormalWeb"/>
        <w:numPr>
          <w:ilvl w:val="0"/>
          <w:numId w:val="33"/>
        </w:numPr>
        <w:spacing w:before="0" w:beforeAutospacing="0" w:after="0" w:afterAutospacing="0"/>
        <w:ind w:left="426" w:hanging="425"/>
        <w:rPr>
          <w:rFonts w:ascii="Arial" w:hAnsi="Arial" w:cs="Arial"/>
          <w:b/>
        </w:rPr>
      </w:pPr>
      <w:r w:rsidRPr="0057322F">
        <w:rPr>
          <w:rFonts w:ascii="Arial" w:hAnsi="Arial" w:cs="Arial"/>
          <w:b/>
        </w:rPr>
        <w:t>DA RESPO</w:t>
      </w:r>
      <w:r w:rsidR="004B709D" w:rsidRPr="0057322F">
        <w:rPr>
          <w:rFonts w:ascii="Arial" w:hAnsi="Arial" w:cs="Arial"/>
          <w:b/>
        </w:rPr>
        <w:t>N</w:t>
      </w:r>
      <w:r w:rsidRPr="0057322F">
        <w:rPr>
          <w:rFonts w:ascii="Arial" w:hAnsi="Arial" w:cs="Arial"/>
          <w:b/>
        </w:rPr>
        <w:t>SABILIDADE CIVIL E CLÁUSULA PENAL</w:t>
      </w:r>
    </w:p>
    <w:p w14:paraId="3F39D3E1" w14:textId="77777777" w:rsidR="00A33860" w:rsidRPr="0057322F" w:rsidRDefault="00A33860" w:rsidP="00916CC5">
      <w:pPr>
        <w:pStyle w:val="NormalWeb"/>
        <w:numPr>
          <w:ilvl w:val="1"/>
          <w:numId w:val="33"/>
        </w:numPr>
        <w:spacing w:before="120" w:beforeAutospacing="0" w:after="120" w:afterAutospacing="0"/>
        <w:ind w:left="425" w:firstLine="0"/>
        <w:jc w:val="both"/>
        <w:rPr>
          <w:rFonts w:ascii="Arial" w:hAnsi="Arial" w:cs="Arial"/>
        </w:rPr>
      </w:pPr>
      <w:r w:rsidRPr="0057322F">
        <w:rPr>
          <w:rFonts w:ascii="Arial" w:hAnsi="Arial" w:cs="Arial"/>
        </w:rPr>
        <w:t>A atuação da credenciada no cumprimento de obrigações assumidas será anotada no respectivo registro cadastral.</w:t>
      </w:r>
    </w:p>
    <w:p w14:paraId="288223AD" w14:textId="51786768" w:rsidR="00A33860" w:rsidRPr="0057322F" w:rsidRDefault="00A33860" w:rsidP="00916CC5">
      <w:pPr>
        <w:pStyle w:val="NormalWeb"/>
        <w:numPr>
          <w:ilvl w:val="1"/>
          <w:numId w:val="33"/>
        </w:numPr>
        <w:spacing w:before="120" w:beforeAutospacing="0" w:after="120" w:afterAutospacing="0"/>
        <w:ind w:left="425" w:firstLine="0"/>
        <w:jc w:val="both"/>
        <w:rPr>
          <w:rFonts w:ascii="Arial" w:hAnsi="Arial" w:cs="Arial"/>
        </w:rPr>
      </w:pPr>
      <w:r w:rsidRPr="0057322F">
        <w:rPr>
          <w:rFonts w:ascii="Arial" w:hAnsi="Arial" w:cs="Arial"/>
        </w:rPr>
        <w:t>Todos os pacientes internados no HUOP são responsabilidade da instituição, e não somente do médico responsável pela internação. Sendo assim, todos os plantonistas médicos, ficam responsáveis pela prescrição, acompanhamento e alta hospitalar em todos os plantões que estiver prestando serviço, sendo solidário a responsabilidade da empresa CREDENCIADA</w:t>
      </w:r>
      <w:r w:rsidR="00424F05" w:rsidRPr="0057322F">
        <w:rPr>
          <w:rFonts w:ascii="Arial" w:hAnsi="Arial" w:cs="Arial"/>
        </w:rPr>
        <w:t xml:space="preserve"> a qual indicou o profissional credenciado para a execução </w:t>
      </w:r>
      <w:proofErr w:type="gramStart"/>
      <w:r w:rsidR="00424F05" w:rsidRPr="0057322F">
        <w:rPr>
          <w:rFonts w:ascii="Arial" w:hAnsi="Arial" w:cs="Arial"/>
        </w:rPr>
        <w:t>do serviços</w:t>
      </w:r>
      <w:proofErr w:type="gramEnd"/>
      <w:r w:rsidRPr="0057322F">
        <w:rPr>
          <w:rFonts w:ascii="Arial" w:hAnsi="Arial" w:cs="Arial"/>
        </w:rPr>
        <w:t>.</w:t>
      </w:r>
    </w:p>
    <w:p w14:paraId="239F5B85" w14:textId="77777777" w:rsidR="00A33860" w:rsidRPr="0057322F" w:rsidRDefault="00A33860" w:rsidP="00916CC5">
      <w:pPr>
        <w:pStyle w:val="NormalWeb"/>
        <w:numPr>
          <w:ilvl w:val="1"/>
          <w:numId w:val="33"/>
        </w:numPr>
        <w:spacing w:before="120" w:beforeAutospacing="0" w:after="120" w:afterAutospacing="0"/>
        <w:ind w:left="425" w:firstLine="0"/>
        <w:jc w:val="both"/>
        <w:rPr>
          <w:rFonts w:ascii="Arial" w:hAnsi="Arial" w:cs="Arial"/>
        </w:rPr>
      </w:pPr>
      <w:r w:rsidRPr="0057322F">
        <w:rPr>
          <w:rFonts w:ascii="Arial" w:hAnsi="Arial" w:cs="Arial"/>
        </w:rPr>
        <w:t xml:space="preserve">Nenhuma indenização será devida aos participantes pela apresentação da documentação relativa ao presente </w:t>
      </w:r>
      <w:r w:rsidRPr="0057322F">
        <w:rPr>
          <w:rFonts w:ascii="Arial" w:hAnsi="Arial" w:cs="Arial"/>
          <w:b/>
          <w:bCs/>
        </w:rPr>
        <w:t>EDITAL DE CREDENCIAMENTO.</w:t>
      </w:r>
    </w:p>
    <w:p w14:paraId="3386D595" w14:textId="77777777" w:rsidR="00A33860" w:rsidRPr="0057322F" w:rsidRDefault="00A33860" w:rsidP="00916CC5">
      <w:pPr>
        <w:pStyle w:val="NormalWeb"/>
        <w:numPr>
          <w:ilvl w:val="1"/>
          <w:numId w:val="33"/>
        </w:numPr>
        <w:spacing w:before="120" w:beforeAutospacing="0" w:after="120" w:afterAutospacing="0"/>
        <w:ind w:left="425" w:firstLine="0"/>
        <w:jc w:val="both"/>
        <w:rPr>
          <w:rFonts w:ascii="Arial" w:hAnsi="Arial" w:cs="Arial"/>
        </w:rPr>
      </w:pPr>
      <w:r w:rsidRPr="0057322F">
        <w:rPr>
          <w:rFonts w:ascii="Arial" w:hAnsi="Arial" w:cs="Arial"/>
        </w:rPr>
        <w:t xml:space="preserve">A </w:t>
      </w:r>
      <w:r w:rsidRPr="0057322F">
        <w:rPr>
          <w:rFonts w:ascii="Arial" w:hAnsi="Arial" w:cs="Arial"/>
          <w:b/>
          <w:bCs/>
        </w:rPr>
        <w:t>CONTRATADA</w:t>
      </w:r>
      <w:r w:rsidRPr="0057322F">
        <w:rPr>
          <w:rFonts w:ascii="Arial" w:hAnsi="Arial" w:cs="Arial"/>
        </w:rPr>
        <w:t xml:space="preserve"> se responsabilizará civil e criminalmente, por meio de seus sócios, pela cobrança de qualquer valor dos pacientes oriundos do SUS (Sistema Único de Saúde) que serão atendidos pelo HUOP, tal prática ensejará a rescisão imediata deste contrato, a cobrança de multa e a sua denúncia as autoridades públicas e judiciárias.</w:t>
      </w:r>
    </w:p>
    <w:p w14:paraId="56BC8DEB" w14:textId="77777777" w:rsidR="00A33860" w:rsidRPr="0057322F" w:rsidRDefault="00A33860" w:rsidP="00916CC5">
      <w:pPr>
        <w:pStyle w:val="NormalWeb"/>
        <w:numPr>
          <w:ilvl w:val="1"/>
          <w:numId w:val="33"/>
        </w:numPr>
        <w:spacing w:before="120" w:beforeAutospacing="0" w:after="120" w:afterAutospacing="0"/>
        <w:ind w:left="425" w:firstLine="0"/>
        <w:jc w:val="both"/>
        <w:rPr>
          <w:rFonts w:ascii="Arial" w:hAnsi="Arial" w:cs="Arial"/>
        </w:rPr>
      </w:pPr>
      <w:r w:rsidRPr="0057322F">
        <w:rPr>
          <w:rFonts w:ascii="Arial" w:hAnsi="Arial" w:cs="Arial"/>
        </w:rPr>
        <w:t xml:space="preserve">A responsabilidade civil, administrativa e penal por erro médico decorrente de dolo, imperícia, imprudência ou negligência é de exclusiva responsabilidade da </w:t>
      </w:r>
      <w:r w:rsidRPr="0057322F">
        <w:rPr>
          <w:rFonts w:ascii="Arial" w:hAnsi="Arial" w:cs="Arial"/>
          <w:b/>
          <w:bCs/>
        </w:rPr>
        <w:t>CONTRATADA</w:t>
      </w:r>
      <w:r w:rsidRPr="0057322F">
        <w:rPr>
          <w:rFonts w:ascii="Arial" w:hAnsi="Arial" w:cs="Arial"/>
        </w:rPr>
        <w:t xml:space="preserve">, que deverá arcar solidariamente com os danos materiais e morais porventura decorrentes, bem como o pagamento de honorários caso haja condenação da contratante em eventual indenização aos advogados da vítima e da </w:t>
      </w:r>
      <w:r w:rsidRPr="0057322F">
        <w:rPr>
          <w:rFonts w:ascii="Arial" w:hAnsi="Arial" w:cs="Arial"/>
          <w:b/>
          <w:bCs/>
        </w:rPr>
        <w:t>CONTRATANTE.</w:t>
      </w:r>
      <w:r w:rsidRPr="0057322F">
        <w:rPr>
          <w:rFonts w:ascii="Arial" w:hAnsi="Arial" w:cs="Arial"/>
        </w:rPr>
        <w:t xml:space="preserve"> </w:t>
      </w:r>
    </w:p>
    <w:bookmarkEnd w:id="4"/>
    <w:p w14:paraId="7B5B4CA1" w14:textId="77777777" w:rsidR="0038182B" w:rsidRPr="0057322F" w:rsidRDefault="0038182B" w:rsidP="0038182B">
      <w:pPr>
        <w:pStyle w:val="NormalWeb"/>
        <w:spacing w:before="0" w:beforeAutospacing="0" w:after="0" w:afterAutospacing="0"/>
        <w:ind w:left="644"/>
        <w:jc w:val="both"/>
        <w:rPr>
          <w:rFonts w:ascii="Arial" w:hAnsi="Arial" w:cs="Arial"/>
        </w:rPr>
      </w:pPr>
    </w:p>
    <w:p w14:paraId="7897C754" w14:textId="77777777" w:rsidR="0038182B" w:rsidRPr="0057322F" w:rsidRDefault="0038182B" w:rsidP="00E04F0C">
      <w:pPr>
        <w:pStyle w:val="NormalWeb"/>
        <w:numPr>
          <w:ilvl w:val="0"/>
          <w:numId w:val="33"/>
        </w:numPr>
        <w:spacing w:before="0" w:beforeAutospacing="0" w:after="0" w:afterAutospacing="0"/>
        <w:jc w:val="both"/>
        <w:rPr>
          <w:rFonts w:ascii="Arial" w:hAnsi="Arial" w:cs="Arial"/>
          <w:b/>
          <w:bCs/>
        </w:rPr>
      </w:pPr>
      <w:r w:rsidRPr="0057322F">
        <w:rPr>
          <w:rFonts w:ascii="Arial" w:hAnsi="Arial" w:cs="Arial"/>
          <w:b/>
          <w:bCs/>
        </w:rPr>
        <w:t>DOS RECURSOS</w:t>
      </w:r>
    </w:p>
    <w:p w14:paraId="7366FD43" w14:textId="77777777" w:rsidR="0038182B" w:rsidRPr="0057322F" w:rsidRDefault="0038182B" w:rsidP="00197DE1">
      <w:pPr>
        <w:pStyle w:val="NormalWeb"/>
        <w:numPr>
          <w:ilvl w:val="1"/>
          <w:numId w:val="33"/>
        </w:numPr>
        <w:spacing w:before="120" w:beforeAutospacing="0" w:after="120" w:afterAutospacing="0"/>
        <w:jc w:val="both"/>
        <w:rPr>
          <w:rFonts w:ascii="Arial" w:hAnsi="Arial" w:cs="Arial"/>
        </w:rPr>
      </w:pPr>
      <w:r w:rsidRPr="0057322F">
        <w:rPr>
          <w:rFonts w:ascii="Arial" w:hAnsi="Arial" w:cs="Arial"/>
        </w:rPr>
        <w:t>Aos credenciados é assegurado o direito de interposição de Recurso, caso indeferido o credenciamento, nos termos do artigo 14 do Decreto Estadual do Paraná nº 4507 de 2009, o qual será recebido e processado nos termos ali estabelecidos.</w:t>
      </w:r>
    </w:p>
    <w:p w14:paraId="510EF9B0" w14:textId="77777777" w:rsidR="0038182B" w:rsidRPr="0057322F" w:rsidRDefault="0038182B" w:rsidP="00197DE1">
      <w:pPr>
        <w:pStyle w:val="NormalWeb"/>
        <w:numPr>
          <w:ilvl w:val="1"/>
          <w:numId w:val="33"/>
        </w:numPr>
        <w:spacing w:before="120" w:beforeAutospacing="0" w:after="120" w:afterAutospacing="0"/>
        <w:jc w:val="both"/>
        <w:rPr>
          <w:rFonts w:ascii="Arial" w:hAnsi="Arial" w:cs="Arial"/>
        </w:rPr>
      </w:pPr>
      <w:r w:rsidRPr="0057322F">
        <w:rPr>
          <w:rFonts w:ascii="Arial" w:hAnsi="Arial" w:cs="Arial"/>
        </w:rPr>
        <w:lastRenderedPageBreak/>
        <w:t>Caberá recurso, com efeito suspensivo, nos casos de habilitação ou inabilitação na pré-qualificação, no prazo de 5 (cinco) dias úteis, contados da data da publicação do resultado no Diário Oficial do Estado.</w:t>
      </w:r>
    </w:p>
    <w:p w14:paraId="468DA2A3" w14:textId="77777777" w:rsidR="0038182B" w:rsidRPr="0057322F" w:rsidRDefault="0038182B" w:rsidP="00197DE1">
      <w:pPr>
        <w:pStyle w:val="NormalWeb"/>
        <w:numPr>
          <w:ilvl w:val="1"/>
          <w:numId w:val="33"/>
        </w:numPr>
        <w:spacing w:before="120" w:beforeAutospacing="0" w:after="120" w:afterAutospacing="0"/>
        <w:jc w:val="both"/>
        <w:rPr>
          <w:rFonts w:ascii="Arial" w:hAnsi="Arial" w:cs="Arial"/>
        </w:rPr>
      </w:pPr>
      <w:r w:rsidRPr="0057322F">
        <w:rPr>
          <w:rFonts w:ascii="Arial" w:hAnsi="Arial" w:cs="Arial"/>
        </w:rPr>
        <w:t xml:space="preserve"> Os recursos, serão dirigidos à autoridade máxima do órgão ou entidade contratante por intermédio da Comissão de Credenciamento, devendo ser protocolados no setor de Protocolo do HUOP, Avenida Tancredo Neves, 3224, bairro Santo Onofre CEP: 85806-470, Cascavel – Paraná, no horário das 08:00 as 12:00 e 13:00 as 17:00.</w:t>
      </w:r>
    </w:p>
    <w:p w14:paraId="42A52EEA" w14:textId="77777777" w:rsidR="0038182B" w:rsidRPr="0057322F" w:rsidRDefault="0038182B" w:rsidP="00197DE1">
      <w:pPr>
        <w:pStyle w:val="NormalWeb"/>
        <w:numPr>
          <w:ilvl w:val="1"/>
          <w:numId w:val="33"/>
        </w:numPr>
        <w:spacing w:before="120" w:beforeAutospacing="0" w:after="120" w:afterAutospacing="0"/>
        <w:jc w:val="both"/>
        <w:rPr>
          <w:rFonts w:ascii="Arial" w:hAnsi="Arial" w:cs="Arial"/>
        </w:rPr>
      </w:pPr>
      <w:r w:rsidRPr="0057322F">
        <w:rPr>
          <w:rFonts w:ascii="Arial" w:hAnsi="Arial" w:cs="Arial"/>
        </w:rPr>
        <w:t>A autoridade superior, após receber o recurso e a informação da Comissão de Credenciamento, proferirá, também no prazo de 5 (cinco) dias úteis, a sua decisão, devendo promover a sua respectiva publicação no Diário Oficial do Estado em até 2 (dois) dias úteis.</w:t>
      </w:r>
    </w:p>
    <w:p w14:paraId="5605AFD5" w14:textId="77777777" w:rsidR="0038182B" w:rsidRPr="0057322F" w:rsidRDefault="0038182B" w:rsidP="00197DE1">
      <w:pPr>
        <w:pStyle w:val="NormalWeb"/>
        <w:numPr>
          <w:ilvl w:val="1"/>
          <w:numId w:val="33"/>
        </w:numPr>
        <w:spacing w:before="120" w:beforeAutospacing="0" w:after="120" w:afterAutospacing="0"/>
        <w:jc w:val="both"/>
        <w:rPr>
          <w:rFonts w:ascii="Arial" w:hAnsi="Arial" w:cs="Arial"/>
        </w:rPr>
      </w:pPr>
      <w:r w:rsidRPr="0057322F">
        <w:rPr>
          <w:rFonts w:ascii="Arial" w:hAnsi="Arial" w:cs="Arial"/>
        </w:rPr>
        <w:t>Qualquer recurso ou contestação somente poderá ser manifestado por intermédio do profissional interessado ou por procurador legalmente habilitado.</w:t>
      </w:r>
    </w:p>
    <w:p w14:paraId="33375CA4" w14:textId="77777777" w:rsidR="0038182B" w:rsidRPr="0057322F" w:rsidRDefault="0038182B" w:rsidP="0038182B">
      <w:pPr>
        <w:pStyle w:val="NormalWeb"/>
        <w:spacing w:before="0" w:beforeAutospacing="0" w:after="0" w:afterAutospacing="0"/>
        <w:ind w:left="780"/>
        <w:jc w:val="both"/>
        <w:rPr>
          <w:rFonts w:ascii="Arial" w:hAnsi="Arial" w:cs="Arial"/>
        </w:rPr>
      </w:pPr>
    </w:p>
    <w:p w14:paraId="6DE9C662" w14:textId="77777777" w:rsidR="0038182B" w:rsidRPr="0057322F" w:rsidRDefault="0038182B" w:rsidP="0038182B">
      <w:pPr>
        <w:pStyle w:val="NormalWeb"/>
        <w:spacing w:before="0" w:beforeAutospacing="0" w:after="0" w:afterAutospacing="0"/>
        <w:ind w:left="780"/>
        <w:jc w:val="both"/>
        <w:rPr>
          <w:rFonts w:ascii="Arial" w:hAnsi="Arial" w:cs="Arial"/>
        </w:rPr>
      </w:pPr>
    </w:p>
    <w:p w14:paraId="3C6C9064" w14:textId="77777777" w:rsidR="0038182B" w:rsidRPr="0057322F" w:rsidRDefault="0038182B" w:rsidP="00E04F0C">
      <w:pPr>
        <w:pStyle w:val="NormalWeb"/>
        <w:numPr>
          <w:ilvl w:val="0"/>
          <w:numId w:val="33"/>
        </w:numPr>
        <w:spacing w:before="0" w:beforeAutospacing="0" w:after="0" w:afterAutospacing="0"/>
        <w:jc w:val="both"/>
        <w:rPr>
          <w:rFonts w:ascii="Arial" w:hAnsi="Arial" w:cs="Arial"/>
        </w:rPr>
      </w:pPr>
      <w:r w:rsidRPr="0057322F">
        <w:rPr>
          <w:rFonts w:ascii="Arial" w:hAnsi="Arial" w:cs="Arial"/>
          <w:b/>
          <w:bCs/>
        </w:rPr>
        <w:t>DAS DISPOSIÇÕES GERAIS</w:t>
      </w:r>
    </w:p>
    <w:p w14:paraId="2BEC30A9" w14:textId="77777777" w:rsidR="0038182B" w:rsidRPr="0057322F" w:rsidRDefault="0038182B" w:rsidP="0038182B">
      <w:pPr>
        <w:pStyle w:val="NormalWeb"/>
        <w:spacing w:before="0" w:beforeAutospacing="0" w:after="0" w:afterAutospacing="0"/>
        <w:ind w:left="720"/>
        <w:jc w:val="both"/>
        <w:rPr>
          <w:rFonts w:ascii="Arial" w:hAnsi="Arial" w:cs="Arial"/>
        </w:rPr>
      </w:pPr>
    </w:p>
    <w:p w14:paraId="1F137F31" w14:textId="77777777" w:rsidR="0038182B" w:rsidRPr="0057322F" w:rsidRDefault="0038182B" w:rsidP="00197DE1">
      <w:pPr>
        <w:pStyle w:val="NormalWeb"/>
        <w:numPr>
          <w:ilvl w:val="1"/>
          <w:numId w:val="33"/>
        </w:numPr>
        <w:spacing w:before="120" w:beforeAutospacing="0" w:after="120" w:afterAutospacing="0"/>
        <w:jc w:val="both"/>
        <w:rPr>
          <w:rFonts w:ascii="Arial" w:hAnsi="Arial" w:cs="Arial"/>
        </w:rPr>
      </w:pPr>
      <w:r w:rsidRPr="0057322F">
        <w:rPr>
          <w:rFonts w:ascii="Arial" w:hAnsi="Arial" w:cs="Arial"/>
        </w:rPr>
        <w:t>Os casos omissos no presente Edital serão analisados sob aspectos da Lei Federal nº 8.666/1993 e alterações posteriores através da Comissão do Chamamento Público, mediante solicitação formal.</w:t>
      </w:r>
    </w:p>
    <w:p w14:paraId="76C86ED3" w14:textId="77777777" w:rsidR="0038182B" w:rsidRPr="0057322F" w:rsidRDefault="0038182B" w:rsidP="00197DE1">
      <w:pPr>
        <w:pStyle w:val="NormalWeb"/>
        <w:numPr>
          <w:ilvl w:val="1"/>
          <w:numId w:val="33"/>
        </w:numPr>
        <w:spacing w:before="120" w:beforeAutospacing="0" w:after="120" w:afterAutospacing="0"/>
        <w:jc w:val="both"/>
        <w:rPr>
          <w:rFonts w:ascii="Arial" w:hAnsi="Arial" w:cs="Arial"/>
        </w:rPr>
      </w:pPr>
      <w:r w:rsidRPr="0057322F">
        <w:rPr>
          <w:rFonts w:ascii="Arial" w:hAnsi="Arial" w:cs="Arial"/>
        </w:rPr>
        <w:t xml:space="preserve">Por justo e pactuado, tanto </w:t>
      </w:r>
      <w:r w:rsidRPr="0057322F">
        <w:rPr>
          <w:rFonts w:ascii="Arial" w:hAnsi="Arial" w:cs="Arial"/>
          <w:b/>
          <w:bCs/>
        </w:rPr>
        <w:t>CONTRATANTE</w:t>
      </w:r>
      <w:r w:rsidRPr="0057322F">
        <w:rPr>
          <w:rFonts w:ascii="Arial" w:hAnsi="Arial" w:cs="Arial"/>
        </w:rPr>
        <w:t xml:space="preserve"> como </w:t>
      </w:r>
      <w:r w:rsidRPr="0057322F">
        <w:rPr>
          <w:rFonts w:ascii="Arial" w:hAnsi="Arial" w:cs="Arial"/>
          <w:b/>
          <w:bCs/>
        </w:rPr>
        <w:t xml:space="preserve">CONTRATADA </w:t>
      </w:r>
      <w:r w:rsidRPr="0057322F">
        <w:rPr>
          <w:rFonts w:ascii="Arial" w:hAnsi="Arial" w:cs="Arial"/>
        </w:rPr>
        <w:t xml:space="preserve">declaram livremente que o presente instrumento contratual celebrado entre pessoa jurídica e </w:t>
      </w:r>
      <w:r w:rsidRPr="0057322F">
        <w:rPr>
          <w:rFonts w:ascii="Arial" w:hAnsi="Arial" w:cs="Arial"/>
          <w:noProof/>
        </w:rPr>
        <w:t>jurídica</w:t>
      </w:r>
      <w:r w:rsidRPr="0057322F">
        <w:rPr>
          <w:rFonts w:ascii="Arial" w:hAnsi="Arial" w:cs="Arial"/>
        </w:rPr>
        <w:t xml:space="preserve"> não se enquadram em nenhuma das características de empregador ou empregado descritas nos artigos 2º ou 3º do Decreto-Lei nº 5.452 de 1º de maio de 1943, alteradas pela Lei 13.467/2017</w:t>
      </w:r>
      <w:r w:rsidRPr="0057322F">
        <w:rPr>
          <w:rFonts w:ascii="Arial" w:hAnsi="Arial" w:cs="Arial"/>
          <w:color w:val="FF0000"/>
        </w:rPr>
        <w:t>.</w:t>
      </w:r>
    </w:p>
    <w:p w14:paraId="672975CA" w14:textId="77777777" w:rsidR="0038182B" w:rsidRPr="0057322F" w:rsidRDefault="0038182B" w:rsidP="00197DE1">
      <w:pPr>
        <w:pStyle w:val="NormalWeb"/>
        <w:numPr>
          <w:ilvl w:val="1"/>
          <w:numId w:val="33"/>
        </w:numPr>
        <w:spacing w:before="120" w:beforeAutospacing="0" w:after="120" w:afterAutospacing="0"/>
        <w:jc w:val="both"/>
        <w:rPr>
          <w:rFonts w:ascii="Arial" w:hAnsi="Arial" w:cs="Arial"/>
        </w:rPr>
      </w:pPr>
      <w:r w:rsidRPr="0057322F">
        <w:rPr>
          <w:rFonts w:ascii="Arial" w:hAnsi="Arial" w:cs="Arial"/>
        </w:rPr>
        <w:t>As partes declaram que não se enquadram nas figuras de fornecedor ou consumidor e que presente contrato não é uma relação de consumo, por isso não se subordinam a Lei Federal nº 8.078 de 11 de setembro de 1990, o Código de Defesa do Consumidor.</w:t>
      </w:r>
    </w:p>
    <w:p w14:paraId="476FA610" w14:textId="77777777" w:rsidR="0038182B" w:rsidRPr="0057322F" w:rsidRDefault="0038182B" w:rsidP="00197DE1">
      <w:pPr>
        <w:pStyle w:val="NormalWeb"/>
        <w:numPr>
          <w:ilvl w:val="1"/>
          <w:numId w:val="33"/>
        </w:numPr>
        <w:spacing w:before="120" w:beforeAutospacing="0" w:after="120" w:afterAutospacing="0"/>
        <w:jc w:val="both"/>
        <w:rPr>
          <w:rFonts w:ascii="Arial" w:hAnsi="Arial" w:cs="Arial"/>
        </w:rPr>
      </w:pPr>
      <w:r w:rsidRPr="0057322F">
        <w:rPr>
          <w:rFonts w:ascii="Arial" w:hAnsi="Arial" w:cs="Arial"/>
        </w:rPr>
        <w:t xml:space="preserve">A eventual tolerância à infringência de qualquer das cláusulas deste instrumento ou não exercício de qualquer direito nele previsto constituirá mera liberdade por qualquer das partes, não implicando em novação ou transação de qualquer espécie, sem prejuízo do direito </w:t>
      </w:r>
      <w:proofErr w:type="gramStart"/>
      <w:r w:rsidRPr="0057322F">
        <w:rPr>
          <w:rFonts w:ascii="Arial" w:hAnsi="Arial" w:cs="Arial"/>
        </w:rPr>
        <w:t>da</w:t>
      </w:r>
      <w:proofErr w:type="gramEnd"/>
      <w:r w:rsidRPr="0057322F">
        <w:rPr>
          <w:rFonts w:ascii="Arial" w:hAnsi="Arial" w:cs="Arial"/>
        </w:rPr>
        <w:t xml:space="preserve"> parte prejudicada exigir, a qualquer tempo, o comprimento dessa cláusula ou disposição.</w:t>
      </w:r>
    </w:p>
    <w:p w14:paraId="0F752609" w14:textId="0890092E" w:rsidR="0038182B" w:rsidRPr="0057322F" w:rsidRDefault="0038182B" w:rsidP="00197DE1">
      <w:pPr>
        <w:pStyle w:val="NormalWeb"/>
        <w:numPr>
          <w:ilvl w:val="1"/>
          <w:numId w:val="33"/>
        </w:numPr>
        <w:spacing w:before="120" w:beforeAutospacing="0" w:after="120" w:afterAutospacing="0"/>
        <w:jc w:val="both"/>
        <w:rPr>
          <w:rFonts w:ascii="Arial" w:hAnsi="Arial" w:cs="Arial"/>
        </w:rPr>
      </w:pPr>
      <w:r w:rsidRPr="0057322F">
        <w:rPr>
          <w:rFonts w:ascii="Arial" w:hAnsi="Arial" w:cs="Arial"/>
        </w:rPr>
        <w:t xml:space="preserve">As partes deixam claro que a </w:t>
      </w:r>
      <w:r w:rsidRPr="0057322F">
        <w:rPr>
          <w:rFonts w:ascii="Arial" w:hAnsi="Arial" w:cs="Arial"/>
          <w:b/>
          <w:bCs/>
        </w:rPr>
        <w:t>CONTRATANTE</w:t>
      </w:r>
      <w:r w:rsidRPr="0057322F">
        <w:rPr>
          <w:rFonts w:ascii="Arial" w:hAnsi="Arial" w:cs="Arial"/>
        </w:rPr>
        <w:t xml:space="preserve"> está contratando os serviços em saúde a serem prestados pela </w:t>
      </w:r>
      <w:r w:rsidRPr="0057322F">
        <w:rPr>
          <w:rFonts w:ascii="Arial" w:hAnsi="Arial" w:cs="Arial"/>
          <w:b/>
          <w:bCs/>
        </w:rPr>
        <w:t xml:space="preserve">CONTRATADA </w:t>
      </w:r>
      <w:r w:rsidRPr="0057322F">
        <w:rPr>
          <w:rFonts w:ascii="Arial" w:hAnsi="Arial" w:cs="Arial"/>
          <w:bCs/>
        </w:rPr>
        <w:t xml:space="preserve">e </w:t>
      </w:r>
      <w:r w:rsidRPr="0057322F">
        <w:rPr>
          <w:rFonts w:ascii="Arial" w:hAnsi="Arial" w:cs="Arial"/>
        </w:rPr>
        <w:t xml:space="preserve">deverá ser feita exclusivamente pela </w:t>
      </w:r>
      <w:r w:rsidRPr="0057322F">
        <w:rPr>
          <w:rFonts w:ascii="Arial" w:hAnsi="Arial" w:cs="Arial"/>
          <w:b/>
          <w:bCs/>
        </w:rPr>
        <w:t>CONTRATADA</w:t>
      </w:r>
      <w:r w:rsidRPr="0057322F">
        <w:rPr>
          <w:rFonts w:ascii="Arial" w:hAnsi="Arial" w:cs="Arial"/>
        </w:rPr>
        <w:t xml:space="preserve">. </w:t>
      </w:r>
    </w:p>
    <w:p w14:paraId="2CFBA34C" w14:textId="0EDB1323" w:rsidR="00DE71EB" w:rsidRPr="0057322F" w:rsidRDefault="00DE71EB" w:rsidP="00197DE1">
      <w:pPr>
        <w:pStyle w:val="PargrafodaLista"/>
        <w:numPr>
          <w:ilvl w:val="1"/>
          <w:numId w:val="33"/>
        </w:numPr>
        <w:spacing w:before="120" w:after="120"/>
        <w:rPr>
          <w:rFonts w:ascii="Arial" w:hAnsi="Arial" w:cs="Arial"/>
        </w:rPr>
      </w:pPr>
      <w:r w:rsidRPr="0057322F">
        <w:rPr>
          <w:rFonts w:ascii="Arial" w:hAnsi="Arial" w:cs="Arial"/>
        </w:rPr>
        <w:t xml:space="preserve">Independentemente deste credenciamento, o Hospital Universitário do Oeste do Paraná poderá realizar outros procedimentos para contratar os mesmos serviços, assegurando-se a preferência aos credenciados neste, em igualdade de condições e preços. </w:t>
      </w:r>
    </w:p>
    <w:p w14:paraId="0579E46F" w14:textId="456B7AE1" w:rsidR="00E85C3A" w:rsidRPr="0057322F" w:rsidRDefault="00E85C3A" w:rsidP="00197DE1">
      <w:pPr>
        <w:pStyle w:val="PargrafodaLista"/>
        <w:numPr>
          <w:ilvl w:val="1"/>
          <w:numId w:val="33"/>
        </w:numPr>
        <w:spacing w:before="120" w:after="120"/>
        <w:rPr>
          <w:rFonts w:ascii="Arial" w:hAnsi="Arial" w:cs="Arial"/>
        </w:rPr>
      </w:pPr>
      <w:r w:rsidRPr="0057322F">
        <w:rPr>
          <w:rFonts w:ascii="Arial" w:hAnsi="Arial" w:cs="Arial"/>
        </w:rPr>
        <w:lastRenderedPageBreak/>
        <w:t>Eventuais irregularidades verificadas pelos credenciados na prestação dos serviços poderão ser denunciadas à Diretoria Clínica, mediante requerimento devidamente fundamentado.</w:t>
      </w:r>
    </w:p>
    <w:p w14:paraId="0017576C" w14:textId="77777777" w:rsidR="0038182B" w:rsidRPr="0057322F" w:rsidRDefault="0038182B" w:rsidP="0038182B">
      <w:pPr>
        <w:pStyle w:val="NormalWeb"/>
        <w:spacing w:before="0" w:beforeAutospacing="0" w:after="0" w:afterAutospacing="0"/>
        <w:ind w:left="780"/>
        <w:jc w:val="both"/>
        <w:rPr>
          <w:rFonts w:ascii="Arial" w:hAnsi="Arial" w:cs="Arial"/>
        </w:rPr>
      </w:pPr>
    </w:p>
    <w:p w14:paraId="1A818A00" w14:textId="77777777" w:rsidR="0038182B" w:rsidRPr="0057322F" w:rsidRDefault="0038182B" w:rsidP="00E04F0C">
      <w:pPr>
        <w:pStyle w:val="NormalWeb"/>
        <w:numPr>
          <w:ilvl w:val="0"/>
          <w:numId w:val="33"/>
        </w:numPr>
        <w:spacing w:before="0" w:beforeAutospacing="0" w:after="0" w:afterAutospacing="0"/>
        <w:jc w:val="both"/>
        <w:rPr>
          <w:rFonts w:ascii="Arial" w:hAnsi="Arial" w:cs="Arial"/>
          <w:b/>
          <w:bCs/>
        </w:rPr>
      </w:pPr>
      <w:r w:rsidRPr="0057322F">
        <w:rPr>
          <w:rFonts w:ascii="Arial" w:hAnsi="Arial" w:cs="Arial"/>
          <w:b/>
          <w:bCs/>
        </w:rPr>
        <w:t>DO FORO</w:t>
      </w:r>
    </w:p>
    <w:p w14:paraId="3D35827F" w14:textId="77777777" w:rsidR="0038182B" w:rsidRPr="0057322F" w:rsidRDefault="0038182B" w:rsidP="00197DE1">
      <w:pPr>
        <w:pStyle w:val="NormalWeb"/>
        <w:numPr>
          <w:ilvl w:val="1"/>
          <w:numId w:val="33"/>
        </w:numPr>
        <w:spacing w:before="120" w:beforeAutospacing="0" w:after="120" w:afterAutospacing="0"/>
        <w:jc w:val="both"/>
        <w:rPr>
          <w:rFonts w:ascii="Arial" w:hAnsi="Arial" w:cs="Arial"/>
        </w:rPr>
      </w:pPr>
      <w:r w:rsidRPr="0057322F">
        <w:rPr>
          <w:rFonts w:ascii="Arial" w:hAnsi="Arial" w:cs="Arial"/>
        </w:rPr>
        <w:t xml:space="preserve">As partes contratantes ficam obrigadas a responder pelo cumprimento deste contrato, perante o Foro da Comarca de Cascavel, Estado do Paraná, não obstante qualquer mudança de domicílio da </w:t>
      </w:r>
      <w:r w:rsidRPr="0057322F">
        <w:rPr>
          <w:rFonts w:ascii="Arial" w:hAnsi="Arial" w:cs="Arial"/>
          <w:b/>
        </w:rPr>
        <w:t>CONTRATADA</w:t>
      </w:r>
      <w:r w:rsidRPr="0057322F">
        <w:rPr>
          <w:rFonts w:ascii="Arial" w:hAnsi="Arial" w:cs="Arial"/>
        </w:rPr>
        <w:t xml:space="preserve"> que, em razão disso, é obrigada a manter um representante com plenos poderes para receber notificações, citação e outras medidas em direito permitidas.</w:t>
      </w:r>
    </w:p>
    <w:p w14:paraId="40100D25" w14:textId="77777777" w:rsidR="0038182B" w:rsidRPr="0057322F" w:rsidRDefault="0038182B" w:rsidP="00197DE1">
      <w:pPr>
        <w:pStyle w:val="NormalWeb"/>
        <w:numPr>
          <w:ilvl w:val="1"/>
          <w:numId w:val="33"/>
        </w:numPr>
        <w:spacing w:before="120" w:beforeAutospacing="0" w:after="120" w:afterAutospacing="0"/>
        <w:jc w:val="both"/>
        <w:rPr>
          <w:rFonts w:ascii="Arial" w:hAnsi="Arial" w:cs="Arial"/>
        </w:rPr>
      </w:pPr>
      <w:r w:rsidRPr="0057322F">
        <w:rPr>
          <w:rFonts w:ascii="Arial" w:hAnsi="Arial" w:cs="Arial"/>
        </w:rPr>
        <w:t>Eleito o Foro de Cascavel, Estado do Paraná, para dirimir quaisquer dúvidas oriundas da execução deste instrumento, renunciam a qualquer outro por mais privilegiado que seja.</w:t>
      </w:r>
    </w:p>
    <w:p w14:paraId="2CFB0AC1" w14:textId="35D85B24" w:rsidR="004B47ED" w:rsidRDefault="004B47ED" w:rsidP="00197DE1">
      <w:pPr>
        <w:pStyle w:val="NormalWeb"/>
        <w:spacing w:before="120" w:beforeAutospacing="0" w:after="120" w:afterAutospacing="0"/>
        <w:ind w:left="720"/>
        <w:jc w:val="both"/>
        <w:rPr>
          <w:rFonts w:ascii="Arial" w:hAnsi="Arial" w:cs="Arial"/>
        </w:rPr>
      </w:pPr>
    </w:p>
    <w:p w14:paraId="482D436D" w14:textId="77777777" w:rsidR="004B47ED" w:rsidRPr="0057322F" w:rsidRDefault="004B47ED" w:rsidP="00197DE1">
      <w:pPr>
        <w:pStyle w:val="NormalWeb"/>
        <w:spacing w:before="120" w:beforeAutospacing="0" w:after="120" w:afterAutospacing="0"/>
        <w:ind w:left="720"/>
        <w:jc w:val="both"/>
        <w:rPr>
          <w:rFonts w:ascii="Arial" w:hAnsi="Arial" w:cs="Arial"/>
        </w:rPr>
      </w:pPr>
    </w:p>
    <w:p w14:paraId="073C27B5" w14:textId="49445C9F" w:rsidR="0038182B" w:rsidRPr="0057322F" w:rsidRDefault="0038182B" w:rsidP="0038182B">
      <w:pPr>
        <w:pStyle w:val="NormalWeb"/>
        <w:spacing w:before="0" w:beforeAutospacing="0" w:after="0" w:afterAutospacing="0"/>
        <w:jc w:val="right"/>
        <w:rPr>
          <w:rFonts w:ascii="Arial" w:hAnsi="Arial" w:cs="Arial"/>
          <w:b/>
          <w:bCs/>
        </w:rPr>
      </w:pPr>
      <w:r w:rsidRPr="0057322F">
        <w:rPr>
          <w:rFonts w:ascii="Arial" w:hAnsi="Arial" w:cs="Arial"/>
          <w:b/>
          <w:bCs/>
        </w:rPr>
        <w:t>Cascavel/Pr,</w:t>
      </w:r>
      <w:r w:rsidR="00916CC5" w:rsidRPr="0057322F">
        <w:rPr>
          <w:rFonts w:ascii="Arial" w:hAnsi="Arial" w:cs="Arial"/>
          <w:b/>
          <w:bCs/>
        </w:rPr>
        <w:t xml:space="preserve"> </w:t>
      </w:r>
      <w:r w:rsidR="000447A9">
        <w:rPr>
          <w:rFonts w:ascii="Arial" w:hAnsi="Arial" w:cs="Arial"/>
          <w:b/>
          <w:bCs/>
        </w:rPr>
        <w:t>30</w:t>
      </w:r>
      <w:r w:rsidR="00916CC5" w:rsidRPr="0057322F">
        <w:rPr>
          <w:rFonts w:ascii="Arial" w:hAnsi="Arial" w:cs="Arial"/>
          <w:b/>
          <w:bCs/>
        </w:rPr>
        <w:t xml:space="preserve"> de </w:t>
      </w:r>
      <w:r w:rsidR="000447A9">
        <w:rPr>
          <w:rFonts w:ascii="Arial" w:hAnsi="Arial" w:cs="Arial"/>
          <w:b/>
          <w:bCs/>
        </w:rPr>
        <w:t>dezembro</w:t>
      </w:r>
      <w:r w:rsidR="00916CC5" w:rsidRPr="0057322F">
        <w:rPr>
          <w:rFonts w:ascii="Arial" w:hAnsi="Arial" w:cs="Arial"/>
          <w:b/>
          <w:bCs/>
        </w:rPr>
        <w:t xml:space="preserve"> de 2020</w:t>
      </w:r>
      <w:r w:rsidRPr="0057322F">
        <w:rPr>
          <w:rFonts w:ascii="Arial" w:hAnsi="Arial" w:cs="Arial"/>
          <w:b/>
          <w:bCs/>
        </w:rPr>
        <w:t xml:space="preserve">. </w:t>
      </w:r>
    </w:p>
    <w:p w14:paraId="29CC0952" w14:textId="77777777" w:rsidR="0038182B" w:rsidRPr="0057322F" w:rsidRDefault="0038182B" w:rsidP="0038182B">
      <w:pPr>
        <w:pStyle w:val="NormalWeb"/>
        <w:spacing w:before="0" w:beforeAutospacing="0" w:after="0" w:afterAutospacing="0"/>
        <w:jc w:val="both"/>
        <w:rPr>
          <w:rFonts w:ascii="Arial" w:hAnsi="Arial" w:cs="Arial"/>
        </w:rPr>
      </w:pPr>
    </w:p>
    <w:p w14:paraId="138E5BF8" w14:textId="77777777" w:rsidR="0038182B" w:rsidRPr="0057322F" w:rsidRDefault="0038182B" w:rsidP="0038182B">
      <w:pPr>
        <w:pStyle w:val="NormalWeb"/>
        <w:spacing w:before="0" w:beforeAutospacing="0" w:after="0" w:afterAutospacing="0"/>
        <w:jc w:val="both"/>
        <w:rPr>
          <w:rFonts w:ascii="Arial" w:hAnsi="Arial" w:cs="Arial"/>
        </w:rPr>
      </w:pPr>
    </w:p>
    <w:p w14:paraId="576AF004" w14:textId="77777777" w:rsidR="0038182B" w:rsidRPr="0057322F" w:rsidRDefault="0038182B" w:rsidP="0038182B">
      <w:pPr>
        <w:pStyle w:val="NormalWeb"/>
        <w:spacing w:before="0" w:beforeAutospacing="0" w:after="0" w:afterAutospacing="0"/>
        <w:jc w:val="both"/>
        <w:rPr>
          <w:rFonts w:ascii="Arial" w:hAnsi="Arial" w:cs="Arial"/>
        </w:rPr>
      </w:pPr>
    </w:p>
    <w:p w14:paraId="3C86A8C3" w14:textId="77777777" w:rsidR="0038182B" w:rsidRPr="0057322F" w:rsidRDefault="0038182B" w:rsidP="0038182B">
      <w:pPr>
        <w:pStyle w:val="NormalWeb"/>
        <w:spacing w:before="0" w:beforeAutospacing="0" w:after="0" w:afterAutospacing="0"/>
        <w:jc w:val="both"/>
        <w:rPr>
          <w:rFonts w:ascii="Arial" w:hAnsi="Arial" w:cs="Arial"/>
        </w:rPr>
      </w:pPr>
    </w:p>
    <w:p w14:paraId="15051C7B" w14:textId="77777777" w:rsidR="0038182B" w:rsidRPr="0057322F" w:rsidRDefault="0038182B" w:rsidP="0038182B">
      <w:pPr>
        <w:pStyle w:val="NormalWeb"/>
        <w:spacing w:before="0" w:beforeAutospacing="0" w:after="0" w:afterAutospacing="0"/>
        <w:jc w:val="center"/>
        <w:rPr>
          <w:rFonts w:ascii="Arial" w:hAnsi="Arial" w:cs="Arial"/>
          <w:b/>
          <w:bCs/>
        </w:rPr>
      </w:pPr>
      <w:r w:rsidRPr="0057322F">
        <w:rPr>
          <w:rFonts w:ascii="Arial" w:hAnsi="Arial" w:cs="Arial"/>
          <w:b/>
          <w:bCs/>
        </w:rPr>
        <w:t>_____________________________________</w:t>
      </w:r>
    </w:p>
    <w:p w14:paraId="002253C8" w14:textId="77777777" w:rsidR="0038182B" w:rsidRPr="0057322F" w:rsidRDefault="0038182B" w:rsidP="0038182B">
      <w:pPr>
        <w:pStyle w:val="NormalWeb"/>
        <w:spacing w:before="0" w:beforeAutospacing="0" w:after="0" w:afterAutospacing="0"/>
        <w:jc w:val="center"/>
        <w:rPr>
          <w:rFonts w:ascii="Arial" w:hAnsi="Arial" w:cs="Arial"/>
          <w:b/>
          <w:bCs/>
        </w:rPr>
      </w:pPr>
      <w:r w:rsidRPr="0057322F">
        <w:rPr>
          <w:rFonts w:ascii="Arial" w:hAnsi="Arial" w:cs="Arial"/>
          <w:b/>
          <w:bCs/>
        </w:rPr>
        <w:t>Rafael Muniz de Oliveira</w:t>
      </w:r>
    </w:p>
    <w:p w14:paraId="3FF4E2DE" w14:textId="77777777" w:rsidR="0038182B" w:rsidRPr="0057322F" w:rsidRDefault="0038182B" w:rsidP="0038182B">
      <w:pPr>
        <w:pStyle w:val="NormalWeb"/>
        <w:spacing w:before="0" w:beforeAutospacing="0" w:after="0" w:afterAutospacing="0"/>
        <w:jc w:val="center"/>
        <w:rPr>
          <w:rFonts w:ascii="Arial" w:hAnsi="Arial" w:cs="Arial"/>
          <w:b/>
          <w:bCs/>
        </w:rPr>
      </w:pPr>
      <w:r w:rsidRPr="0057322F">
        <w:rPr>
          <w:rFonts w:ascii="Arial" w:hAnsi="Arial" w:cs="Arial"/>
          <w:b/>
          <w:bCs/>
        </w:rPr>
        <w:t>Diretor Geral</w:t>
      </w:r>
    </w:p>
    <w:p w14:paraId="30B035DE" w14:textId="77777777" w:rsidR="0038182B" w:rsidRPr="0057322F" w:rsidRDefault="0038182B" w:rsidP="0038182B">
      <w:pPr>
        <w:pStyle w:val="NormalWeb"/>
        <w:spacing w:before="0" w:beforeAutospacing="0" w:after="0" w:afterAutospacing="0"/>
        <w:jc w:val="center"/>
        <w:rPr>
          <w:rFonts w:ascii="Arial" w:hAnsi="Arial" w:cs="Arial"/>
          <w:b/>
          <w:bCs/>
        </w:rPr>
      </w:pPr>
      <w:r w:rsidRPr="0057322F">
        <w:rPr>
          <w:rFonts w:ascii="Arial" w:hAnsi="Arial" w:cs="Arial"/>
          <w:b/>
          <w:bCs/>
        </w:rPr>
        <w:t>Portaria nº 0109/2020 - GRE</w:t>
      </w:r>
    </w:p>
    <w:p w14:paraId="730F57FE" w14:textId="77777777" w:rsidR="0038182B" w:rsidRPr="0057322F" w:rsidRDefault="0038182B" w:rsidP="0038182B">
      <w:pPr>
        <w:pStyle w:val="NormalWeb"/>
        <w:spacing w:before="0" w:beforeAutospacing="0" w:after="0" w:afterAutospacing="0"/>
        <w:jc w:val="center"/>
        <w:rPr>
          <w:rFonts w:ascii="Arial" w:hAnsi="Arial" w:cs="Arial"/>
          <w:b/>
          <w:bCs/>
        </w:rPr>
      </w:pPr>
      <w:r w:rsidRPr="0057322F">
        <w:rPr>
          <w:rFonts w:ascii="Arial" w:hAnsi="Arial" w:cs="Arial"/>
          <w:b/>
          <w:bCs/>
        </w:rPr>
        <w:t>Portaria nº 0167/2020 - GRE</w:t>
      </w:r>
    </w:p>
    <w:bookmarkEnd w:id="0"/>
    <w:p w14:paraId="096BD0AD" w14:textId="77777777" w:rsidR="00277386" w:rsidRPr="0057322F" w:rsidRDefault="00277386" w:rsidP="00277386">
      <w:pPr>
        <w:jc w:val="center"/>
        <w:rPr>
          <w:rFonts w:ascii="Arial" w:hAnsi="Arial" w:cs="Arial"/>
          <w:color w:val="000000" w:themeColor="text1"/>
        </w:rPr>
      </w:pPr>
      <w:r w:rsidRPr="0057322F">
        <w:rPr>
          <w:rFonts w:ascii="Arial" w:hAnsi="Arial" w:cs="Arial"/>
          <w:color w:val="000000" w:themeColor="text1"/>
        </w:rPr>
        <w:t xml:space="preserve">ANEXO I </w:t>
      </w:r>
    </w:p>
    <w:p w14:paraId="08312F34" w14:textId="77777777" w:rsidR="00277386" w:rsidRPr="0057322F" w:rsidRDefault="00277386" w:rsidP="00277386">
      <w:pPr>
        <w:jc w:val="center"/>
        <w:rPr>
          <w:rFonts w:ascii="Arial" w:hAnsi="Arial" w:cs="Arial"/>
          <w:color w:val="000000" w:themeColor="text1"/>
        </w:rPr>
      </w:pPr>
      <w:r w:rsidRPr="0057322F">
        <w:rPr>
          <w:rFonts w:ascii="Arial" w:hAnsi="Arial" w:cs="Arial"/>
          <w:color w:val="000000" w:themeColor="text1"/>
        </w:rPr>
        <w:t>FICHA CADASTRAL DE PESSOA JURÍDICA</w:t>
      </w:r>
    </w:p>
    <w:p w14:paraId="61EC93C3" w14:textId="77777777" w:rsidR="00277386" w:rsidRPr="0057322F" w:rsidRDefault="00277386" w:rsidP="00277386">
      <w:pPr>
        <w:jc w:val="center"/>
        <w:rPr>
          <w:rFonts w:ascii="Arial" w:hAnsi="Arial" w:cs="Arial"/>
          <w:color w:val="000000" w:themeColor="text1"/>
        </w:rPr>
      </w:pPr>
      <w:r w:rsidRPr="0057322F">
        <w:rPr>
          <w:rFonts w:ascii="Arial" w:hAnsi="Arial" w:cs="Arial"/>
          <w:color w:val="000000" w:themeColor="text1"/>
        </w:rPr>
        <w:t>APRESENTAÇÃO OBRIGATÓRIA (MODELO)</w:t>
      </w:r>
    </w:p>
    <w:p w14:paraId="4BED90AE" w14:textId="77777777" w:rsidR="00277386" w:rsidRPr="0057322F" w:rsidRDefault="00277386" w:rsidP="00277386">
      <w:pPr>
        <w:jc w:val="center"/>
        <w:rPr>
          <w:rFonts w:ascii="Arial" w:hAnsi="Arial" w:cs="Arial"/>
          <w:color w:val="000000" w:themeColor="text1"/>
        </w:rPr>
      </w:pPr>
    </w:p>
    <w:tbl>
      <w:tblPr>
        <w:tblStyle w:val="Tabelacomgrade"/>
        <w:tblW w:w="0" w:type="auto"/>
        <w:tblLook w:val="04A0" w:firstRow="1" w:lastRow="0" w:firstColumn="1" w:lastColumn="0" w:noHBand="0" w:noVBand="1"/>
      </w:tblPr>
      <w:tblGrid>
        <w:gridCol w:w="9316"/>
      </w:tblGrid>
      <w:tr w:rsidR="00277386" w:rsidRPr="0057322F" w14:paraId="336188ED" w14:textId="77777777" w:rsidTr="008D1AD1">
        <w:tc>
          <w:tcPr>
            <w:tcW w:w="9316" w:type="dxa"/>
          </w:tcPr>
          <w:p w14:paraId="73D4522D" w14:textId="77777777" w:rsidR="00277386" w:rsidRPr="0057322F" w:rsidRDefault="00277386" w:rsidP="008D1AD1">
            <w:pPr>
              <w:jc w:val="center"/>
              <w:rPr>
                <w:rFonts w:ascii="Arial" w:hAnsi="Arial" w:cs="Arial"/>
                <w:color w:val="000000" w:themeColor="text1"/>
              </w:rPr>
            </w:pPr>
            <w:r w:rsidRPr="0057322F">
              <w:rPr>
                <w:rFonts w:ascii="Arial" w:hAnsi="Arial" w:cs="Arial"/>
                <w:color w:val="000000" w:themeColor="text1"/>
              </w:rPr>
              <w:t>IDENTIFICAÇÃO DA EMPRESA</w:t>
            </w:r>
          </w:p>
        </w:tc>
      </w:tr>
      <w:tr w:rsidR="00277386" w:rsidRPr="0057322F" w14:paraId="0229B9BC" w14:textId="77777777" w:rsidTr="008D1AD1">
        <w:tc>
          <w:tcPr>
            <w:tcW w:w="9316" w:type="dxa"/>
          </w:tcPr>
          <w:p w14:paraId="3FCEBA40" w14:textId="77777777" w:rsidR="00277386" w:rsidRPr="0057322F" w:rsidRDefault="00277386" w:rsidP="008D1AD1">
            <w:pPr>
              <w:spacing w:before="120" w:after="120"/>
              <w:jc w:val="center"/>
              <w:rPr>
                <w:rFonts w:ascii="Arial" w:hAnsi="Arial" w:cs="Arial"/>
                <w:color w:val="000000" w:themeColor="text1"/>
              </w:rPr>
            </w:pPr>
            <w:r w:rsidRPr="0057322F">
              <w:rPr>
                <w:rFonts w:ascii="Arial" w:hAnsi="Arial" w:cs="Arial"/>
                <w:color w:val="000000" w:themeColor="text1"/>
              </w:rPr>
              <w:t>Razão Social: _____________________________________________________</w:t>
            </w:r>
          </w:p>
          <w:p w14:paraId="78CBEE08" w14:textId="77777777" w:rsidR="00277386" w:rsidRPr="0057322F" w:rsidRDefault="00277386" w:rsidP="008D1AD1">
            <w:pPr>
              <w:spacing w:before="120" w:after="120"/>
              <w:jc w:val="center"/>
              <w:rPr>
                <w:rFonts w:ascii="Arial" w:hAnsi="Arial" w:cs="Arial"/>
                <w:color w:val="000000" w:themeColor="text1"/>
              </w:rPr>
            </w:pPr>
            <w:r w:rsidRPr="0057322F">
              <w:rPr>
                <w:rFonts w:ascii="Arial" w:hAnsi="Arial" w:cs="Arial"/>
                <w:color w:val="000000" w:themeColor="text1"/>
              </w:rPr>
              <w:t>Nome Fantasia:____________________________________________________</w:t>
            </w:r>
          </w:p>
          <w:p w14:paraId="42779F5E" w14:textId="77777777" w:rsidR="00277386" w:rsidRPr="0057322F" w:rsidRDefault="00277386" w:rsidP="008D1AD1">
            <w:pPr>
              <w:spacing w:before="120" w:after="120"/>
              <w:jc w:val="both"/>
              <w:rPr>
                <w:rFonts w:ascii="Arial" w:hAnsi="Arial" w:cs="Arial"/>
                <w:color w:val="FF0000"/>
              </w:rPr>
            </w:pPr>
            <w:r w:rsidRPr="0057322F">
              <w:rPr>
                <w:rFonts w:ascii="Arial" w:hAnsi="Arial" w:cs="Arial"/>
                <w:color w:val="000000" w:themeColor="text1"/>
              </w:rPr>
              <w:t>CNPJ: __________________________</w:t>
            </w:r>
          </w:p>
        </w:tc>
      </w:tr>
      <w:tr w:rsidR="00277386" w:rsidRPr="0057322F" w14:paraId="123B18AF" w14:textId="77777777" w:rsidTr="008D1AD1">
        <w:tc>
          <w:tcPr>
            <w:tcW w:w="9316" w:type="dxa"/>
          </w:tcPr>
          <w:p w14:paraId="15C719F2" w14:textId="77777777" w:rsidR="00277386" w:rsidRPr="0057322F" w:rsidRDefault="00277386" w:rsidP="008D1AD1">
            <w:pPr>
              <w:jc w:val="center"/>
              <w:rPr>
                <w:rFonts w:ascii="Arial" w:hAnsi="Arial" w:cs="Arial"/>
                <w:color w:val="FF0000"/>
              </w:rPr>
            </w:pPr>
            <w:r w:rsidRPr="0057322F">
              <w:rPr>
                <w:rFonts w:ascii="Arial" w:hAnsi="Arial" w:cs="Arial"/>
                <w:color w:val="000000" w:themeColor="text1"/>
              </w:rPr>
              <w:t>ENDEREÇO</w:t>
            </w:r>
          </w:p>
        </w:tc>
      </w:tr>
      <w:tr w:rsidR="00277386" w:rsidRPr="0057322F" w14:paraId="4FF15751" w14:textId="77777777" w:rsidTr="008D1AD1">
        <w:tc>
          <w:tcPr>
            <w:tcW w:w="9316" w:type="dxa"/>
          </w:tcPr>
          <w:p w14:paraId="002EABCC" w14:textId="77777777" w:rsidR="00277386" w:rsidRPr="0057322F" w:rsidRDefault="00277386" w:rsidP="008D1AD1">
            <w:pPr>
              <w:spacing w:before="120" w:after="120"/>
              <w:jc w:val="both"/>
              <w:rPr>
                <w:rFonts w:ascii="Arial" w:hAnsi="Arial" w:cs="Arial"/>
                <w:caps/>
                <w:color w:val="000000" w:themeColor="text1"/>
              </w:rPr>
            </w:pPr>
            <w:r w:rsidRPr="0057322F">
              <w:rPr>
                <w:rFonts w:ascii="Arial" w:hAnsi="Arial" w:cs="Arial"/>
                <w:caps/>
                <w:color w:val="000000" w:themeColor="text1"/>
              </w:rPr>
              <w:t>cep: ____________________</w:t>
            </w:r>
          </w:p>
          <w:p w14:paraId="198169C2" w14:textId="77777777" w:rsidR="00277386" w:rsidRPr="0057322F" w:rsidRDefault="00277386" w:rsidP="008D1AD1">
            <w:pPr>
              <w:spacing w:before="120" w:after="120"/>
              <w:jc w:val="both"/>
              <w:rPr>
                <w:rFonts w:ascii="Arial" w:hAnsi="Arial" w:cs="Arial"/>
                <w:caps/>
                <w:color w:val="000000" w:themeColor="text1"/>
              </w:rPr>
            </w:pPr>
            <w:r w:rsidRPr="0057322F">
              <w:rPr>
                <w:rFonts w:ascii="Arial" w:hAnsi="Arial" w:cs="Arial"/>
                <w:caps/>
                <w:color w:val="000000" w:themeColor="text1"/>
              </w:rPr>
              <w:t>rua: __________________________________________________________</w:t>
            </w:r>
          </w:p>
          <w:p w14:paraId="14C2F73F" w14:textId="77777777" w:rsidR="00277386" w:rsidRPr="0057322F" w:rsidRDefault="00277386" w:rsidP="008D1AD1">
            <w:pPr>
              <w:spacing w:before="120" w:after="120"/>
              <w:jc w:val="both"/>
              <w:rPr>
                <w:rFonts w:ascii="Arial" w:hAnsi="Arial" w:cs="Arial"/>
                <w:color w:val="000000" w:themeColor="text1"/>
              </w:rPr>
            </w:pPr>
            <w:r w:rsidRPr="0057322F">
              <w:rPr>
                <w:rFonts w:ascii="Arial" w:hAnsi="Arial" w:cs="Arial"/>
                <w:caps/>
                <w:color w:val="000000" w:themeColor="text1"/>
              </w:rPr>
              <w:t>B</w:t>
            </w:r>
            <w:r w:rsidRPr="0057322F">
              <w:rPr>
                <w:rFonts w:ascii="Arial" w:hAnsi="Arial" w:cs="Arial"/>
                <w:color w:val="000000" w:themeColor="text1"/>
              </w:rPr>
              <w:t>airro: ________________________ Cidade: ___________________ UF: ___</w:t>
            </w:r>
          </w:p>
          <w:p w14:paraId="1693DD79" w14:textId="77777777" w:rsidR="00277386" w:rsidRPr="0057322F" w:rsidRDefault="00277386" w:rsidP="008D1AD1">
            <w:pPr>
              <w:spacing w:before="120" w:after="120"/>
              <w:jc w:val="both"/>
              <w:rPr>
                <w:rFonts w:ascii="Arial" w:hAnsi="Arial" w:cs="Arial"/>
                <w:color w:val="000000" w:themeColor="text1"/>
              </w:rPr>
            </w:pPr>
            <w:r w:rsidRPr="0057322F">
              <w:rPr>
                <w:rFonts w:ascii="Arial" w:hAnsi="Arial" w:cs="Arial"/>
                <w:color w:val="000000" w:themeColor="text1"/>
              </w:rPr>
              <w:t>Telefone Residencial: ___________________</w:t>
            </w:r>
            <w:proofErr w:type="gramStart"/>
            <w:r w:rsidRPr="0057322F">
              <w:rPr>
                <w:rFonts w:ascii="Arial" w:hAnsi="Arial" w:cs="Arial"/>
                <w:color w:val="000000" w:themeColor="text1"/>
              </w:rPr>
              <w:t>_  Comercial</w:t>
            </w:r>
            <w:proofErr w:type="gramEnd"/>
            <w:r w:rsidRPr="0057322F">
              <w:rPr>
                <w:rFonts w:ascii="Arial" w:hAnsi="Arial" w:cs="Arial"/>
                <w:color w:val="000000" w:themeColor="text1"/>
              </w:rPr>
              <w:t>:________________</w:t>
            </w:r>
          </w:p>
          <w:p w14:paraId="41A42FB9" w14:textId="77777777" w:rsidR="00277386" w:rsidRPr="0057322F" w:rsidRDefault="00277386" w:rsidP="008D1AD1">
            <w:pPr>
              <w:spacing w:before="120" w:after="120"/>
              <w:jc w:val="both"/>
              <w:rPr>
                <w:rFonts w:ascii="Arial" w:hAnsi="Arial" w:cs="Arial"/>
                <w:color w:val="000000" w:themeColor="text1"/>
              </w:rPr>
            </w:pPr>
            <w:r w:rsidRPr="0057322F">
              <w:rPr>
                <w:rFonts w:ascii="Arial" w:hAnsi="Arial" w:cs="Arial"/>
                <w:color w:val="000000" w:themeColor="text1"/>
              </w:rPr>
              <w:t>Celular/</w:t>
            </w:r>
            <w:proofErr w:type="spellStart"/>
            <w:r w:rsidRPr="0057322F">
              <w:rPr>
                <w:rFonts w:ascii="Arial" w:hAnsi="Arial" w:cs="Arial"/>
                <w:color w:val="000000" w:themeColor="text1"/>
              </w:rPr>
              <w:t>Whatsapp</w:t>
            </w:r>
            <w:proofErr w:type="spellEnd"/>
            <w:r w:rsidRPr="0057322F">
              <w:rPr>
                <w:rFonts w:ascii="Arial" w:hAnsi="Arial" w:cs="Arial"/>
                <w:color w:val="000000" w:themeColor="text1"/>
              </w:rPr>
              <w:t>:_____________________________</w:t>
            </w:r>
          </w:p>
          <w:p w14:paraId="52C7A427" w14:textId="77777777" w:rsidR="00277386" w:rsidRPr="0057322F" w:rsidRDefault="00277386" w:rsidP="008D1AD1">
            <w:pPr>
              <w:spacing w:before="120" w:after="120"/>
              <w:jc w:val="both"/>
              <w:rPr>
                <w:rFonts w:ascii="Arial" w:hAnsi="Arial" w:cs="Arial"/>
                <w:color w:val="FF0000"/>
              </w:rPr>
            </w:pPr>
            <w:r w:rsidRPr="0057322F">
              <w:rPr>
                <w:rFonts w:ascii="Arial" w:hAnsi="Arial" w:cs="Arial"/>
                <w:color w:val="000000" w:themeColor="text1"/>
              </w:rPr>
              <w:t>e-mail:_______________________________________</w:t>
            </w:r>
          </w:p>
        </w:tc>
      </w:tr>
      <w:tr w:rsidR="00277386" w:rsidRPr="0057322F" w14:paraId="01FB8B31" w14:textId="77777777" w:rsidTr="008D1AD1">
        <w:tc>
          <w:tcPr>
            <w:tcW w:w="9316" w:type="dxa"/>
          </w:tcPr>
          <w:p w14:paraId="78AF8E85" w14:textId="77777777" w:rsidR="00277386" w:rsidRPr="0057322F" w:rsidRDefault="00277386" w:rsidP="008D1AD1">
            <w:pPr>
              <w:jc w:val="center"/>
              <w:rPr>
                <w:rFonts w:ascii="Arial" w:hAnsi="Arial" w:cs="Arial"/>
                <w:color w:val="FF0000"/>
              </w:rPr>
            </w:pPr>
            <w:r w:rsidRPr="0057322F">
              <w:rPr>
                <w:rFonts w:ascii="Arial" w:hAnsi="Arial" w:cs="Arial"/>
                <w:color w:val="000000" w:themeColor="text1"/>
              </w:rPr>
              <w:lastRenderedPageBreak/>
              <w:t>DADOS BANCÁRIOS</w:t>
            </w:r>
          </w:p>
        </w:tc>
      </w:tr>
      <w:tr w:rsidR="00277386" w:rsidRPr="0057322F" w14:paraId="0D7A5A6C" w14:textId="77777777" w:rsidTr="008D1AD1">
        <w:tc>
          <w:tcPr>
            <w:tcW w:w="9316" w:type="dxa"/>
          </w:tcPr>
          <w:p w14:paraId="2A17887B" w14:textId="77777777" w:rsidR="00277386" w:rsidRPr="0057322F" w:rsidRDefault="00277386" w:rsidP="008D1AD1">
            <w:pPr>
              <w:spacing w:before="120" w:after="120"/>
              <w:jc w:val="both"/>
              <w:rPr>
                <w:rFonts w:ascii="Arial" w:hAnsi="Arial" w:cs="Arial"/>
                <w:color w:val="000000" w:themeColor="text1"/>
              </w:rPr>
            </w:pPr>
            <w:r w:rsidRPr="0057322F">
              <w:rPr>
                <w:rFonts w:ascii="Arial" w:hAnsi="Arial" w:cs="Arial"/>
                <w:color w:val="000000" w:themeColor="text1"/>
              </w:rPr>
              <w:t>Banco: _____________________________</w:t>
            </w:r>
          </w:p>
          <w:p w14:paraId="63DB9A92" w14:textId="77777777" w:rsidR="00277386" w:rsidRPr="0057322F" w:rsidRDefault="00277386" w:rsidP="008D1AD1">
            <w:pPr>
              <w:spacing w:before="120" w:after="120"/>
              <w:jc w:val="both"/>
              <w:rPr>
                <w:rFonts w:ascii="Arial" w:hAnsi="Arial" w:cs="Arial"/>
                <w:color w:val="000000" w:themeColor="text1"/>
              </w:rPr>
            </w:pPr>
            <w:r w:rsidRPr="0057322F">
              <w:rPr>
                <w:rFonts w:ascii="Arial" w:hAnsi="Arial" w:cs="Arial"/>
                <w:color w:val="000000" w:themeColor="text1"/>
              </w:rPr>
              <w:t xml:space="preserve">Agência: ____________________________  </w:t>
            </w:r>
          </w:p>
          <w:p w14:paraId="7AC5B33E" w14:textId="77777777" w:rsidR="00277386" w:rsidRPr="0057322F" w:rsidRDefault="00277386" w:rsidP="008D1AD1">
            <w:pPr>
              <w:spacing w:before="120" w:after="120"/>
              <w:jc w:val="both"/>
              <w:rPr>
                <w:rFonts w:ascii="Arial" w:hAnsi="Arial" w:cs="Arial"/>
                <w:color w:val="FF0000"/>
              </w:rPr>
            </w:pPr>
            <w:r w:rsidRPr="0057322F">
              <w:rPr>
                <w:rFonts w:ascii="Arial" w:hAnsi="Arial" w:cs="Arial"/>
                <w:color w:val="000000" w:themeColor="text1"/>
              </w:rPr>
              <w:t xml:space="preserve">Conta-Corrente: _______________________  </w:t>
            </w:r>
          </w:p>
        </w:tc>
      </w:tr>
    </w:tbl>
    <w:p w14:paraId="29EB8F51" w14:textId="77777777" w:rsidR="00277386" w:rsidRPr="0057322F" w:rsidRDefault="00277386" w:rsidP="00277386">
      <w:pPr>
        <w:jc w:val="center"/>
        <w:rPr>
          <w:rFonts w:ascii="Arial" w:hAnsi="Arial" w:cs="Arial"/>
          <w:color w:val="FF0000"/>
        </w:rPr>
      </w:pPr>
      <w:r w:rsidRPr="0057322F">
        <w:rPr>
          <w:rFonts w:ascii="Arial" w:hAnsi="Arial" w:cs="Arial"/>
          <w:color w:val="FF0000"/>
        </w:rPr>
        <w:t xml:space="preserve"> </w:t>
      </w:r>
    </w:p>
    <w:p w14:paraId="4CE5E51A" w14:textId="77777777" w:rsidR="00277386" w:rsidRPr="0057322F" w:rsidRDefault="00277386" w:rsidP="00277386">
      <w:pPr>
        <w:rPr>
          <w:rFonts w:ascii="Arial" w:hAnsi="Arial" w:cs="Arial"/>
        </w:rPr>
      </w:pPr>
    </w:p>
    <w:p w14:paraId="2A92E5A5" w14:textId="77777777" w:rsidR="00277386" w:rsidRPr="0057322F" w:rsidRDefault="00277386" w:rsidP="00277386">
      <w:pPr>
        <w:spacing w:line="360" w:lineRule="auto"/>
        <w:rPr>
          <w:rFonts w:ascii="Arial" w:hAnsi="Arial" w:cs="Arial"/>
        </w:rPr>
      </w:pPr>
      <w:r w:rsidRPr="0057322F">
        <w:rPr>
          <w:rFonts w:ascii="Arial" w:hAnsi="Arial" w:cs="Arial"/>
        </w:rPr>
        <w:t xml:space="preserve">Cascavel - PR, ____/_____/2020. </w:t>
      </w:r>
    </w:p>
    <w:p w14:paraId="6080C48E" w14:textId="77777777" w:rsidR="00277386" w:rsidRPr="0057322F" w:rsidRDefault="00277386" w:rsidP="00277386">
      <w:pPr>
        <w:spacing w:line="360" w:lineRule="auto"/>
        <w:rPr>
          <w:rFonts w:ascii="Arial" w:hAnsi="Arial" w:cs="Arial"/>
        </w:rPr>
      </w:pPr>
    </w:p>
    <w:p w14:paraId="47015EB7" w14:textId="77777777" w:rsidR="00277386" w:rsidRPr="0057322F" w:rsidRDefault="00277386" w:rsidP="00277386">
      <w:pPr>
        <w:spacing w:line="360" w:lineRule="auto"/>
        <w:rPr>
          <w:rFonts w:ascii="Arial" w:hAnsi="Arial" w:cs="Arial"/>
        </w:rPr>
      </w:pPr>
    </w:p>
    <w:p w14:paraId="1A9B783C" w14:textId="77777777" w:rsidR="00277386" w:rsidRPr="0057322F" w:rsidRDefault="00277386" w:rsidP="00277386">
      <w:pPr>
        <w:tabs>
          <w:tab w:val="center" w:pos="2520"/>
          <w:tab w:val="center" w:pos="7200"/>
        </w:tabs>
        <w:spacing w:line="276" w:lineRule="auto"/>
        <w:jc w:val="both"/>
        <w:rPr>
          <w:rFonts w:ascii="Arial" w:hAnsi="Arial" w:cs="Arial"/>
        </w:rPr>
      </w:pPr>
      <w:r w:rsidRPr="0057322F">
        <w:rPr>
          <w:rFonts w:ascii="Arial" w:hAnsi="Arial" w:cs="Arial"/>
        </w:rPr>
        <w:t>Ass.:___________________</w:t>
      </w:r>
    </w:p>
    <w:p w14:paraId="0C1881DA" w14:textId="596062E6" w:rsidR="0081324B" w:rsidRPr="0057322F" w:rsidRDefault="0081324B" w:rsidP="0081324B">
      <w:pPr>
        <w:rPr>
          <w:rFonts w:ascii="Arial" w:hAnsi="Arial" w:cs="Arial"/>
        </w:rPr>
      </w:pPr>
    </w:p>
    <w:p w14:paraId="61BEE7DF" w14:textId="73D23970" w:rsidR="00277386" w:rsidRPr="0057322F" w:rsidRDefault="00277386" w:rsidP="0081324B">
      <w:pPr>
        <w:rPr>
          <w:rFonts w:ascii="Arial" w:hAnsi="Arial" w:cs="Arial"/>
        </w:rPr>
      </w:pPr>
    </w:p>
    <w:p w14:paraId="62F27F50" w14:textId="3C512CE8" w:rsidR="00277386" w:rsidRDefault="00277386" w:rsidP="0081324B">
      <w:pPr>
        <w:rPr>
          <w:rFonts w:ascii="Arial" w:hAnsi="Arial" w:cs="Arial"/>
        </w:rPr>
      </w:pPr>
    </w:p>
    <w:p w14:paraId="11348644" w14:textId="42BB8720" w:rsidR="0077697A" w:rsidRDefault="0077697A" w:rsidP="0081324B">
      <w:pPr>
        <w:rPr>
          <w:rFonts w:ascii="Arial" w:hAnsi="Arial" w:cs="Arial"/>
        </w:rPr>
      </w:pPr>
    </w:p>
    <w:p w14:paraId="2F3B9C76" w14:textId="1CEE196F" w:rsidR="004B47ED" w:rsidRDefault="004B47ED" w:rsidP="0081324B">
      <w:pPr>
        <w:rPr>
          <w:rFonts w:ascii="Arial" w:hAnsi="Arial" w:cs="Arial"/>
        </w:rPr>
      </w:pPr>
    </w:p>
    <w:p w14:paraId="7552847F" w14:textId="79B1FFC8" w:rsidR="004B47ED" w:rsidRDefault="004B47ED" w:rsidP="0081324B">
      <w:pPr>
        <w:rPr>
          <w:rFonts w:ascii="Arial" w:hAnsi="Arial" w:cs="Arial"/>
        </w:rPr>
      </w:pPr>
    </w:p>
    <w:p w14:paraId="3CAEA167" w14:textId="1272CF1A" w:rsidR="004B47ED" w:rsidRDefault="004B47ED" w:rsidP="0081324B">
      <w:pPr>
        <w:rPr>
          <w:rFonts w:ascii="Arial" w:hAnsi="Arial" w:cs="Arial"/>
        </w:rPr>
      </w:pPr>
    </w:p>
    <w:p w14:paraId="597FD463" w14:textId="1803BFCC" w:rsidR="004B47ED" w:rsidRDefault="004B47ED" w:rsidP="0081324B">
      <w:pPr>
        <w:rPr>
          <w:rFonts w:ascii="Arial" w:hAnsi="Arial" w:cs="Arial"/>
        </w:rPr>
      </w:pPr>
    </w:p>
    <w:p w14:paraId="62E1A2D0" w14:textId="052FFE20" w:rsidR="004B47ED" w:rsidRDefault="004B47ED" w:rsidP="0081324B">
      <w:pPr>
        <w:rPr>
          <w:rFonts w:ascii="Arial" w:hAnsi="Arial" w:cs="Arial"/>
        </w:rPr>
      </w:pPr>
    </w:p>
    <w:p w14:paraId="1D34CF12" w14:textId="0DF896EC" w:rsidR="004B47ED" w:rsidRDefault="004B47ED" w:rsidP="0081324B">
      <w:pPr>
        <w:rPr>
          <w:rFonts w:ascii="Arial" w:hAnsi="Arial" w:cs="Arial"/>
        </w:rPr>
      </w:pPr>
    </w:p>
    <w:p w14:paraId="14C283C0" w14:textId="05451014" w:rsidR="004B47ED" w:rsidRDefault="004B47ED" w:rsidP="0081324B">
      <w:pPr>
        <w:rPr>
          <w:rFonts w:ascii="Arial" w:hAnsi="Arial" w:cs="Arial"/>
        </w:rPr>
      </w:pPr>
    </w:p>
    <w:p w14:paraId="45869300" w14:textId="77777777" w:rsidR="004B47ED" w:rsidRPr="0057322F" w:rsidRDefault="004B47ED" w:rsidP="0081324B">
      <w:pPr>
        <w:rPr>
          <w:rFonts w:ascii="Arial" w:hAnsi="Arial" w:cs="Arial"/>
        </w:rPr>
      </w:pPr>
    </w:p>
    <w:p w14:paraId="1D86548E" w14:textId="77777777" w:rsidR="00277386" w:rsidRPr="0057322F" w:rsidRDefault="00277386" w:rsidP="0081324B">
      <w:pPr>
        <w:rPr>
          <w:rFonts w:ascii="Arial" w:hAnsi="Arial" w:cs="Arial"/>
        </w:rPr>
      </w:pPr>
    </w:p>
    <w:p w14:paraId="0C944136" w14:textId="77777777" w:rsidR="0081324B" w:rsidRPr="0057322F" w:rsidRDefault="0081324B" w:rsidP="0081324B">
      <w:pPr>
        <w:rPr>
          <w:rFonts w:ascii="Arial" w:hAnsi="Arial" w:cs="Arial"/>
        </w:rPr>
      </w:pPr>
    </w:p>
    <w:p w14:paraId="64D17042" w14:textId="77777777" w:rsidR="00277386" w:rsidRPr="0057322F" w:rsidRDefault="00277386" w:rsidP="00277386">
      <w:pPr>
        <w:pStyle w:val="Ttulo9"/>
        <w:spacing w:line="240" w:lineRule="auto"/>
        <w:contextualSpacing/>
        <w:rPr>
          <w:rFonts w:ascii="Arial" w:hAnsi="Arial" w:cs="Arial"/>
          <w:sz w:val="24"/>
          <w:szCs w:val="24"/>
        </w:rPr>
      </w:pPr>
      <w:r w:rsidRPr="0057322F">
        <w:rPr>
          <w:rFonts w:ascii="Arial" w:hAnsi="Arial" w:cs="Arial"/>
          <w:sz w:val="24"/>
          <w:szCs w:val="24"/>
        </w:rPr>
        <w:t>ANEXO II</w:t>
      </w:r>
    </w:p>
    <w:p w14:paraId="51CC8ABD" w14:textId="71E56569" w:rsidR="00277386" w:rsidRPr="0057322F" w:rsidRDefault="00277386" w:rsidP="00277386">
      <w:pPr>
        <w:pStyle w:val="Ttulo9"/>
        <w:spacing w:line="240" w:lineRule="auto"/>
        <w:contextualSpacing/>
        <w:rPr>
          <w:rFonts w:ascii="Arial" w:hAnsi="Arial" w:cs="Arial"/>
          <w:bCs/>
          <w:color w:val="000000"/>
          <w:sz w:val="24"/>
          <w:szCs w:val="24"/>
        </w:rPr>
      </w:pPr>
      <w:r w:rsidRPr="0057322F">
        <w:rPr>
          <w:rFonts w:ascii="Arial" w:hAnsi="Arial" w:cs="Arial"/>
          <w:bCs/>
          <w:color w:val="000000"/>
          <w:sz w:val="24"/>
          <w:szCs w:val="24"/>
        </w:rPr>
        <w:t xml:space="preserve">MODELO DO </w:t>
      </w:r>
      <w:r w:rsidR="003E7BE9" w:rsidRPr="0057322F">
        <w:rPr>
          <w:rFonts w:ascii="Arial" w:hAnsi="Arial" w:cs="Arial"/>
          <w:bCs/>
          <w:color w:val="000000"/>
          <w:sz w:val="24"/>
          <w:szCs w:val="24"/>
        </w:rPr>
        <w:t>REQUERIMENTO</w:t>
      </w:r>
      <w:r w:rsidRPr="0057322F">
        <w:rPr>
          <w:rFonts w:ascii="Arial" w:hAnsi="Arial" w:cs="Arial"/>
          <w:bCs/>
          <w:color w:val="000000"/>
          <w:sz w:val="24"/>
          <w:szCs w:val="24"/>
        </w:rPr>
        <w:t xml:space="preserve"> DE CREDENCIAMENTO</w:t>
      </w:r>
    </w:p>
    <w:p w14:paraId="2EF34AAE" w14:textId="77777777" w:rsidR="00277386" w:rsidRPr="0057322F" w:rsidRDefault="00277386" w:rsidP="00277386">
      <w:pPr>
        <w:suppressAutoHyphens/>
        <w:jc w:val="center"/>
        <w:rPr>
          <w:rFonts w:ascii="Arial" w:hAnsi="Arial" w:cs="Arial"/>
          <w:bCs/>
          <w:i/>
          <w:iCs/>
          <w:color w:val="000000"/>
        </w:rPr>
      </w:pPr>
      <w:r w:rsidRPr="0057322F">
        <w:rPr>
          <w:rFonts w:ascii="Arial" w:hAnsi="Arial" w:cs="Arial"/>
          <w:bCs/>
          <w:i/>
          <w:iCs/>
          <w:color w:val="000000"/>
        </w:rPr>
        <w:t>(EM PAPEL TIMBRADO DA PRÓPRIA REQUERENTE)</w:t>
      </w:r>
    </w:p>
    <w:p w14:paraId="4684BCC4" w14:textId="77777777" w:rsidR="00277386" w:rsidRPr="0057322F" w:rsidRDefault="00277386" w:rsidP="00277386">
      <w:pPr>
        <w:suppressAutoHyphens/>
        <w:jc w:val="center"/>
        <w:rPr>
          <w:rFonts w:ascii="Arial" w:hAnsi="Arial" w:cs="Arial"/>
          <w:color w:val="000000"/>
        </w:rPr>
      </w:pPr>
    </w:p>
    <w:p w14:paraId="618DC9C2" w14:textId="77777777" w:rsidR="00277386" w:rsidRPr="0057322F" w:rsidRDefault="00277386" w:rsidP="00277386">
      <w:pPr>
        <w:suppressAutoHyphens/>
        <w:jc w:val="both"/>
        <w:rPr>
          <w:rFonts w:ascii="Arial" w:hAnsi="Arial" w:cs="Arial"/>
        </w:rPr>
      </w:pPr>
      <w:r w:rsidRPr="0057322F">
        <w:rPr>
          <w:rFonts w:ascii="Arial" w:hAnsi="Arial" w:cs="Arial"/>
          <w:color w:val="000000"/>
        </w:rPr>
        <w:t>À Comissão de Credenciamento</w:t>
      </w:r>
    </w:p>
    <w:p w14:paraId="1781FD75" w14:textId="3529AA39" w:rsidR="00277386" w:rsidRPr="0057322F" w:rsidRDefault="00277386" w:rsidP="00277386">
      <w:pPr>
        <w:suppressAutoHyphens/>
        <w:jc w:val="both"/>
        <w:rPr>
          <w:rFonts w:ascii="Arial" w:hAnsi="Arial" w:cs="Arial"/>
          <w:color w:val="000000"/>
        </w:rPr>
      </w:pPr>
      <w:r w:rsidRPr="0057322F">
        <w:rPr>
          <w:rFonts w:ascii="Arial" w:hAnsi="Arial" w:cs="Arial"/>
        </w:rPr>
        <w:t xml:space="preserve">Ref.: PEDIDO DE CREDENCIAMENTO - Edital de Chamamento Público </w:t>
      </w:r>
      <w:r w:rsidRPr="0057322F">
        <w:rPr>
          <w:rFonts w:ascii="Arial" w:hAnsi="Arial" w:cs="Arial"/>
          <w:noProof/>
        </w:rPr>
        <w:t>0</w:t>
      </w:r>
      <w:r w:rsidR="0077697A">
        <w:rPr>
          <w:rFonts w:ascii="Arial" w:hAnsi="Arial" w:cs="Arial"/>
          <w:noProof/>
        </w:rPr>
        <w:t>06</w:t>
      </w:r>
      <w:r w:rsidRPr="0057322F">
        <w:rPr>
          <w:rFonts w:ascii="Arial" w:hAnsi="Arial" w:cs="Arial"/>
          <w:noProof/>
        </w:rPr>
        <w:t>/2020</w:t>
      </w:r>
    </w:p>
    <w:p w14:paraId="70E52D25" w14:textId="77777777" w:rsidR="00277386" w:rsidRPr="0057322F" w:rsidRDefault="00277386" w:rsidP="00277386">
      <w:pPr>
        <w:suppressAutoHyphens/>
        <w:jc w:val="both"/>
        <w:rPr>
          <w:rFonts w:ascii="Arial" w:hAnsi="Arial" w:cs="Arial"/>
          <w:color w:val="000000"/>
        </w:rPr>
      </w:pPr>
    </w:p>
    <w:p w14:paraId="2301D4C3" w14:textId="77777777" w:rsidR="00277386" w:rsidRPr="0057322F" w:rsidRDefault="00277386" w:rsidP="00277386">
      <w:pPr>
        <w:suppressAutoHyphens/>
        <w:jc w:val="both"/>
        <w:rPr>
          <w:rFonts w:ascii="Arial" w:hAnsi="Arial" w:cs="Arial"/>
          <w:color w:val="000000"/>
        </w:rPr>
      </w:pPr>
    </w:p>
    <w:p w14:paraId="184BFB1C" w14:textId="77777777" w:rsidR="00277386" w:rsidRPr="0057322F" w:rsidRDefault="00277386" w:rsidP="00277386">
      <w:pPr>
        <w:suppressAutoHyphens/>
        <w:jc w:val="both"/>
        <w:rPr>
          <w:rFonts w:ascii="Arial" w:hAnsi="Arial" w:cs="Arial"/>
          <w:color w:val="000000"/>
        </w:rPr>
      </w:pPr>
      <w:r w:rsidRPr="0057322F">
        <w:rPr>
          <w:rFonts w:ascii="Arial" w:hAnsi="Arial" w:cs="Arial"/>
          <w:color w:val="000000"/>
        </w:rPr>
        <w:t>Prezados Senhores,</w:t>
      </w:r>
    </w:p>
    <w:p w14:paraId="35ED127A" w14:textId="77777777" w:rsidR="00277386" w:rsidRPr="0057322F" w:rsidRDefault="00277386" w:rsidP="00277386">
      <w:pPr>
        <w:suppressAutoHyphens/>
        <w:jc w:val="both"/>
        <w:rPr>
          <w:rFonts w:ascii="Arial" w:hAnsi="Arial" w:cs="Arial"/>
          <w:color w:val="000000"/>
        </w:rPr>
      </w:pPr>
    </w:p>
    <w:p w14:paraId="62EA99BA" w14:textId="6BF74A58" w:rsidR="00277386" w:rsidRPr="0057322F" w:rsidRDefault="00277386" w:rsidP="00277386">
      <w:pPr>
        <w:pStyle w:val="Corpodetexto"/>
        <w:ind w:firstLine="1418"/>
        <w:contextualSpacing/>
        <w:rPr>
          <w:rFonts w:cs="Arial"/>
        </w:rPr>
      </w:pPr>
      <w:r w:rsidRPr="0057322F">
        <w:rPr>
          <w:rFonts w:cs="Arial"/>
          <w:color w:val="000000"/>
        </w:rPr>
        <w:t xml:space="preserve">A Empresa ____________________ (razão social e de fantasia, se houver), ____________ (preencher de acordo com a situação da empresa), CNPJ/MF nº __________, com sede em ________________, fone ____________, fax ____________, celular _________ e e-mail _________, após examinar todas as cláusulas e condições estipuladas no Edital em referência, apresenta o </w:t>
      </w:r>
      <w:r w:rsidR="003E7BE9" w:rsidRPr="0057322F">
        <w:rPr>
          <w:rFonts w:cs="Arial"/>
          <w:color w:val="000000"/>
        </w:rPr>
        <w:t>requerimento</w:t>
      </w:r>
      <w:r w:rsidRPr="0057322F">
        <w:rPr>
          <w:rFonts w:cs="Arial"/>
          <w:color w:val="000000"/>
        </w:rPr>
        <w:t xml:space="preserve"> de pré-qualificação para o credenciamento, nos termos consignados no citado ato convocatório e seus anexos, com os quais concorda plenamente, declarando que possui estrutura disponível e suficiente, com pessoal técnico adequado, para a execução dos serviços/produtos </w:t>
      </w:r>
      <w:r w:rsidRPr="0057322F">
        <w:rPr>
          <w:rFonts w:cs="Arial"/>
        </w:rPr>
        <w:t>na Classe ___________, área de trabalho______________________, com carga horaria máxima de _____________.</w:t>
      </w:r>
    </w:p>
    <w:p w14:paraId="5D185261" w14:textId="77777777" w:rsidR="00277386" w:rsidRPr="0057322F" w:rsidRDefault="00277386" w:rsidP="00277386">
      <w:pPr>
        <w:suppressAutoHyphens/>
        <w:jc w:val="both"/>
        <w:rPr>
          <w:rFonts w:ascii="Arial" w:hAnsi="Arial" w:cs="Arial"/>
          <w:color w:val="000000"/>
        </w:rPr>
      </w:pPr>
      <w:r w:rsidRPr="0057322F">
        <w:rPr>
          <w:rFonts w:ascii="Arial" w:hAnsi="Arial" w:cs="Arial"/>
          <w:color w:val="000000"/>
        </w:rPr>
        <w:lastRenderedPageBreak/>
        <w:t xml:space="preserve"> </w:t>
      </w:r>
    </w:p>
    <w:p w14:paraId="091D3CF7" w14:textId="77777777" w:rsidR="00277386" w:rsidRPr="0057322F" w:rsidRDefault="00277386" w:rsidP="00277386">
      <w:pPr>
        <w:suppressAutoHyphens/>
        <w:jc w:val="both"/>
        <w:rPr>
          <w:rFonts w:ascii="Arial" w:hAnsi="Arial" w:cs="Arial"/>
          <w:color w:val="000000"/>
        </w:rPr>
      </w:pPr>
      <w:r w:rsidRPr="0057322F">
        <w:rPr>
          <w:rFonts w:ascii="Arial" w:hAnsi="Arial" w:cs="Arial"/>
          <w:color w:val="000000"/>
        </w:rPr>
        <w:t>Informamos que o pedido ora formulado abrange os serviços/produtos discriminados no Edital convocatório.</w:t>
      </w:r>
    </w:p>
    <w:p w14:paraId="41B88E85" w14:textId="77777777" w:rsidR="00277386" w:rsidRPr="0057322F" w:rsidRDefault="00277386" w:rsidP="00277386">
      <w:pPr>
        <w:suppressAutoHyphens/>
        <w:jc w:val="both"/>
        <w:rPr>
          <w:rFonts w:ascii="Arial" w:hAnsi="Arial" w:cs="Arial"/>
          <w:color w:val="000000"/>
        </w:rPr>
      </w:pPr>
    </w:p>
    <w:p w14:paraId="60406665" w14:textId="77777777" w:rsidR="00277386" w:rsidRPr="0057322F" w:rsidRDefault="00277386" w:rsidP="00277386">
      <w:pPr>
        <w:suppressAutoHyphens/>
        <w:jc w:val="both"/>
        <w:rPr>
          <w:rFonts w:ascii="Arial" w:hAnsi="Arial" w:cs="Arial"/>
          <w:color w:val="000000"/>
        </w:rPr>
      </w:pPr>
      <w:r w:rsidRPr="0057322F">
        <w:rPr>
          <w:rFonts w:ascii="Arial" w:hAnsi="Arial" w:cs="Arial"/>
          <w:color w:val="000000"/>
        </w:rPr>
        <w:t>Compromete-se a fornecer ao Hospital Universitário do Oeste do Paraná - HUOP quaisquer informações ou documentos eventualmente solicitados e informar toda e qualquer alteração na documentação referente à sua habilitação jurídica, qualificação técnica, qualificação econômico-financeira e regularidade fiscal relacionadas às condições de credenciamento.</w:t>
      </w:r>
    </w:p>
    <w:p w14:paraId="21A527FB" w14:textId="77777777" w:rsidR="00277386" w:rsidRPr="0057322F" w:rsidRDefault="00277386" w:rsidP="00277386">
      <w:pPr>
        <w:suppressAutoHyphens/>
        <w:jc w:val="both"/>
        <w:rPr>
          <w:rFonts w:ascii="Arial" w:hAnsi="Arial" w:cs="Arial"/>
          <w:color w:val="000000"/>
        </w:rPr>
      </w:pPr>
      <w:r w:rsidRPr="0057322F">
        <w:rPr>
          <w:rFonts w:ascii="Arial" w:hAnsi="Arial" w:cs="Arial"/>
          <w:color w:val="000000"/>
        </w:rPr>
        <w:t xml:space="preserve"> </w:t>
      </w:r>
    </w:p>
    <w:p w14:paraId="57FB8240" w14:textId="77777777" w:rsidR="00277386" w:rsidRPr="0057322F" w:rsidRDefault="00277386" w:rsidP="00277386">
      <w:pPr>
        <w:suppressAutoHyphens/>
        <w:jc w:val="both"/>
        <w:rPr>
          <w:rFonts w:ascii="Arial" w:hAnsi="Arial" w:cs="Arial"/>
          <w:color w:val="000000"/>
        </w:rPr>
      </w:pPr>
      <w:r w:rsidRPr="0057322F">
        <w:rPr>
          <w:rFonts w:ascii="Arial" w:hAnsi="Arial" w:cs="Arial"/>
          <w:color w:val="000000"/>
        </w:rPr>
        <w:t>Está ciente de que a qualquer momento, o HUOP, poderá cancelar o credenciamento, não havendo obrigatoriedade de contratação.</w:t>
      </w:r>
    </w:p>
    <w:p w14:paraId="66C0C8AF" w14:textId="77777777" w:rsidR="00277386" w:rsidRPr="0057322F" w:rsidRDefault="00277386" w:rsidP="00277386">
      <w:pPr>
        <w:suppressAutoHyphens/>
        <w:jc w:val="both"/>
        <w:rPr>
          <w:rFonts w:ascii="Arial" w:hAnsi="Arial" w:cs="Arial"/>
          <w:color w:val="000000"/>
        </w:rPr>
      </w:pPr>
    </w:p>
    <w:p w14:paraId="0CDFCFF2" w14:textId="77777777" w:rsidR="00277386" w:rsidRPr="0057322F" w:rsidRDefault="00277386" w:rsidP="00277386">
      <w:pPr>
        <w:suppressAutoHyphens/>
        <w:jc w:val="both"/>
        <w:rPr>
          <w:rFonts w:ascii="Arial" w:hAnsi="Arial" w:cs="Arial"/>
          <w:color w:val="000000"/>
        </w:rPr>
      </w:pPr>
      <w:r w:rsidRPr="0057322F">
        <w:rPr>
          <w:rFonts w:ascii="Arial" w:hAnsi="Arial" w:cs="Arial"/>
          <w:color w:val="000000"/>
        </w:rPr>
        <w:t>Enfim, declara ter ciência de que a contratação dos serviços/produtos constantes do Edital, não gera qualquer tipo de vínculo empregatício dos profissionais desta empresa com o HUOP, razão pela qual, arcará com todas as despesas de natureza previdenciária e trabalhista ou de eventuais demandas trabalhistas relativas aos profissionais selecionados para atendimento do presente credenciamento, inclusive com relação aos demais encargos incidentes sobre a prestação do serviço.</w:t>
      </w:r>
    </w:p>
    <w:p w14:paraId="01393FC0" w14:textId="77777777" w:rsidR="00277386" w:rsidRPr="0057322F" w:rsidRDefault="00277386" w:rsidP="00277386">
      <w:pPr>
        <w:suppressAutoHyphens/>
        <w:jc w:val="both"/>
        <w:rPr>
          <w:rFonts w:ascii="Arial" w:hAnsi="Arial" w:cs="Arial"/>
          <w:color w:val="000000"/>
        </w:rPr>
      </w:pPr>
    </w:p>
    <w:p w14:paraId="0C4F4B25" w14:textId="7B21ED55" w:rsidR="00277386" w:rsidRPr="0057322F" w:rsidRDefault="00277386" w:rsidP="00277386">
      <w:pPr>
        <w:suppressAutoHyphens/>
        <w:jc w:val="both"/>
        <w:rPr>
          <w:rFonts w:ascii="Arial" w:hAnsi="Arial" w:cs="Arial"/>
          <w:color w:val="000000"/>
        </w:rPr>
      </w:pPr>
      <w:r w:rsidRPr="0057322F">
        <w:rPr>
          <w:rFonts w:ascii="Arial" w:hAnsi="Arial" w:cs="Arial"/>
          <w:color w:val="000000"/>
        </w:rPr>
        <w:t xml:space="preserve">Cascavel/Pr, ____ de __________ </w:t>
      </w:r>
      <w:proofErr w:type="spellStart"/>
      <w:r w:rsidRPr="0057322F">
        <w:rPr>
          <w:rFonts w:ascii="Arial" w:hAnsi="Arial" w:cs="Arial"/>
          <w:color w:val="000000"/>
        </w:rPr>
        <w:t>de</w:t>
      </w:r>
      <w:proofErr w:type="spellEnd"/>
      <w:r w:rsidRPr="0057322F">
        <w:rPr>
          <w:rFonts w:ascii="Arial" w:hAnsi="Arial" w:cs="Arial"/>
          <w:color w:val="000000"/>
        </w:rPr>
        <w:t xml:space="preserve"> ___</w:t>
      </w:r>
      <w:r w:rsidR="0077697A">
        <w:rPr>
          <w:rFonts w:ascii="Arial" w:hAnsi="Arial" w:cs="Arial"/>
          <w:color w:val="000000"/>
        </w:rPr>
        <w:t>________</w:t>
      </w:r>
      <w:r w:rsidRPr="0057322F">
        <w:rPr>
          <w:rFonts w:ascii="Arial" w:hAnsi="Arial" w:cs="Arial"/>
          <w:color w:val="000000"/>
        </w:rPr>
        <w:t>.</w:t>
      </w:r>
    </w:p>
    <w:p w14:paraId="615726B0" w14:textId="77777777" w:rsidR="00277386" w:rsidRPr="0057322F" w:rsidRDefault="00277386" w:rsidP="00277386">
      <w:pPr>
        <w:suppressAutoHyphens/>
        <w:jc w:val="both"/>
        <w:rPr>
          <w:rFonts w:ascii="Arial" w:hAnsi="Arial" w:cs="Arial"/>
          <w:color w:val="000000"/>
        </w:rPr>
      </w:pPr>
    </w:p>
    <w:p w14:paraId="67740E12" w14:textId="77777777" w:rsidR="00277386" w:rsidRPr="0057322F" w:rsidRDefault="00277386" w:rsidP="00277386">
      <w:pPr>
        <w:jc w:val="center"/>
        <w:rPr>
          <w:rFonts w:ascii="Arial" w:hAnsi="Arial" w:cs="Arial"/>
        </w:rPr>
      </w:pPr>
      <w:r w:rsidRPr="0057322F">
        <w:rPr>
          <w:rFonts w:ascii="Arial" w:hAnsi="Arial" w:cs="Arial"/>
          <w:color w:val="000000"/>
        </w:rPr>
        <w:t>(Identificação e assinatura do representante legal da empresa</w:t>
      </w:r>
      <w:r w:rsidRPr="0057322F">
        <w:rPr>
          <w:rFonts w:ascii="Arial" w:hAnsi="Arial" w:cs="Arial"/>
        </w:rPr>
        <w:t>)</w:t>
      </w:r>
    </w:p>
    <w:tbl>
      <w:tblPr>
        <w:tblW w:w="0" w:type="auto"/>
        <w:jc w:val="center"/>
        <w:tblLook w:val="04A0" w:firstRow="1" w:lastRow="0" w:firstColumn="1" w:lastColumn="0" w:noHBand="0" w:noVBand="1"/>
      </w:tblPr>
      <w:tblGrid>
        <w:gridCol w:w="1052"/>
        <w:gridCol w:w="240"/>
        <w:gridCol w:w="3818"/>
      </w:tblGrid>
      <w:tr w:rsidR="00277386" w:rsidRPr="0057322F" w14:paraId="53942B85" w14:textId="77777777" w:rsidTr="008D1AD1">
        <w:trPr>
          <w:trHeight w:hRule="exact" w:val="402"/>
          <w:jc w:val="center"/>
        </w:trPr>
        <w:tc>
          <w:tcPr>
            <w:tcW w:w="870" w:type="dxa"/>
            <w:shd w:val="clear" w:color="auto" w:fill="auto"/>
            <w:vAlign w:val="bottom"/>
          </w:tcPr>
          <w:p w14:paraId="6A4CA419" w14:textId="77777777" w:rsidR="00277386" w:rsidRPr="0057322F" w:rsidRDefault="00277386" w:rsidP="008D1AD1">
            <w:pPr>
              <w:jc w:val="both"/>
              <w:rPr>
                <w:rFonts w:ascii="Arial" w:hAnsi="Arial" w:cs="Arial"/>
              </w:rPr>
            </w:pPr>
            <w:r w:rsidRPr="0057322F">
              <w:rPr>
                <w:rFonts w:ascii="Arial" w:hAnsi="Arial" w:cs="Arial"/>
              </w:rPr>
              <w:t>Nome:</w:t>
            </w:r>
          </w:p>
        </w:tc>
        <w:tc>
          <w:tcPr>
            <w:tcW w:w="4058" w:type="dxa"/>
            <w:gridSpan w:val="2"/>
            <w:tcBorders>
              <w:bottom w:val="single" w:sz="4" w:space="0" w:color="auto"/>
            </w:tcBorders>
            <w:shd w:val="clear" w:color="auto" w:fill="auto"/>
            <w:vAlign w:val="bottom"/>
          </w:tcPr>
          <w:p w14:paraId="194051F0" w14:textId="77777777" w:rsidR="00277386" w:rsidRPr="0057322F" w:rsidRDefault="00277386" w:rsidP="008D1AD1">
            <w:pPr>
              <w:jc w:val="both"/>
              <w:rPr>
                <w:rFonts w:ascii="Arial" w:hAnsi="Arial" w:cs="Arial"/>
              </w:rPr>
            </w:pPr>
          </w:p>
        </w:tc>
      </w:tr>
      <w:tr w:rsidR="00277386" w:rsidRPr="0057322F" w14:paraId="0DAB87CF" w14:textId="77777777" w:rsidTr="008D1AD1">
        <w:trPr>
          <w:trHeight w:hRule="exact" w:val="402"/>
          <w:jc w:val="center"/>
        </w:trPr>
        <w:tc>
          <w:tcPr>
            <w:tcW w:w="870" w:type="dxa"/>
            <w:shd w:val="clear" w:color="auto" w:fill="auto"/>
            <w:vAlign w:val="bottom"/>
          </w:tcPr>
          <w:p w14:paraId="76566428" w14:textId="77777777" w:rsidR="00277386" w:rsidRPr="0057322F" w:rsidRDefault="00277386" w:rsidP="008D1AD1">
            <w:pPr>
              <w:jc w:val="both"/>
              <w:rPr>
                <w:rFonts w:ascii="Arial" w:hAnsi="Arial" w:cs="Arial"/>
              </w:rPr>
            </w:pPr>
            <w:r w:rsidRPr="0057322F">
              <w:rPr>
                <w:rFonts w:ascii="Arial" w:hAnsi="Arial" w:cs="Arial"/>
              </w:rPr>
              <w:t>Cargo:</w:t>
            </w:r>
          </w:p>
        </w:tc>
        <w:tc>
          <w:tcPr>
            <w:tcW w:w="4058" w:type="dxa"/>
            <w:gridSpan w:val="2"/>
            <w:tcBorders>
              <w:bottom w:val="single" w:sz="4" w:space="0" w:color="auto"/>
            </w:tcBorders>
            <w:shd w:val="clear" w:color="auto" w:fill="auto"/>
            <w:vAlign w:val="bottom"/>
          </w:tcPr>
          <w:p w14:paraId="6B4D4060" w14:textId="77777777" w:rsidR="00277386" w:rsidRPr="0057322F" w:rsidRDefault="00277386" w:rsidP="008D1AD1">
            <w:pPr>
              <w:jc w:val="both"/>
              <w:rPr>
                <w:rFonts w:ascii="Arial" w:hAnsi="Arial" w:cs="Arial"/>
              </w:rPr>
            </w:pPr>
          </w:p>
        </w:tc>
      </w:tr>
      <w:tr w:rsidR="00277386" w:rsidRPr="0057322F" w14:paraId="492F6B13" w14:textId="77777777" w:rsidTr="008D1AD1">
        <w:trPr>
          <w:trHeight w:hRule="exact" w:val="402"/>
          <w:jc w:val="center"/>
        </w:trPr>
        <w:tc>
          <w:tcPr>
            <w:tcW w:w="1110" w:type="dxa"/>
            <w:gridSpan w:val="2"/>
            <w:shd w:val="clear" w:color="auto" w:fill="auto"/>
            <w:vAlign w:val="bottom"/>
          </w:tcPr>
          <w:p w14:paraId="0885B717" w14:textId="77777777" w:rsidR="00277386" w:rsidRPr="0057322F" w:rsidRDefault="00277386" w:rsidP="008D1AD1">
            <w:pPr>
              <w:jc w:val="both"/>
              <w:rPr>
                <w:rFonts w:ascii="Arial" w:hAnsi="Arial" w:cs="Arial"/>
              </w:rPr>
            </w:pPr>
            <w:r w:rsidRPr="0057322F">
              <w:rPr>
                <w:rFonts w:ascii="Arial" w:hAnsi="Arial" w:cs="Arial"/>
              </w:rPr>
              <w:t xml:space="preserve">RG/CPF: </w:t>
            </w:r>
          </w:p>
        </w:tc>
        <w:tc>
          <w:tcPr>
            <w:tcW w:w="3818" w:type="dxa"/>
            <w:tcBorders>
              <w:bottom w:val="single" w:sz="4" w:space="0" w:color="auto"/>
            </w:tcBorders>
            <w:shd w:val="clear" w:color="auto" w:fill="auto"/>
            <w:vAlign w:val="bottom"/>
          </w:tcPr>
          <w:p w14:paraId="0CCDAB40" w14:textId="77777777" w:rsidR="00277386" w:rsidRPr="0057322F" w:rsidRDefault="00277386" w:rsidP="008D1AD1">
            <w:pPr>
              <w:jc w:val="both"/>
              <w:rPr>
                <w:rFonts w:ascii="Arial" w:hAnsi="Arial" w:cs="Arial"/>
              </w:rPr>
            </w:pPr>
          </w:p>
        </w:tc>
      </w:tr>
    </w:tbl>
    <w:p w14:paraId="59BF3307" w14:textId="475FE7A2" w:rsidR="004256FD" w:rsidRPr="0057322F" w:rsidRDefault="006E1860" w:rsidP="004256FD">
      <w:pPr>
        <w:jc w:val="center"/>
        <w:rPr>
          <w:rFonts w:ascii="Arial" w:hAnsi="Arial" w:cs="Arial"/>
          <w:bCs/>
        </w:rPr>
      </w:pPr>
      <w:r w:rsidRPr="0057322F">
        <w:rPr>
          <w:rFonts w:ascii="Arial" w:hAnsi="Arial" w:cs="Arial"/>
          <w:b/>
          <w:color w:val="000000"/>
        </w:rPr>
        <w:t>ANEXO II</w:t>
      </w:r>
      <w:r w:rsidR="00581488" w:rsidRPr="0057322F">
        <w:rPr>
          <w:rFonts w:ascii="Arial" w:hAnsi="Arial" w:cs="Arial"/>
          <w:b/>
          <w:color w:val="000000"/>
        </w:rPr>
        <w:t>I</w:t>
      </w:r>
      <w:r w:rsidRPr="0057322F">
        <w:rPr>
          <w:rFonts w:ascii="Arial" w:hAnsi="Arial" w:cs="Arial"/>
          <w:b/>
          <w:color w:val="000000"/>
        </w:rPr>
        <w:t xml:space="preserve"> - </w:t>
      </w:r>
      <w:r w:rsidR="004256FD" w:rsidRPr="0057322F">
        <w:rPr>
          <w:rFonts w:ascii="Arial" w:hAnsi="Arial" w:cs="Arial"/>
          <w:b/>
          <w:bCs/>
        </w:rPr>
        <w:t>RELAÇÃO DOS PROFISSIONAIS DA EMPRESA</w:t>
      </w:r>
    </w:p>
    <w:p w14:paraId="17157CD2" w14:textId="77777777" w:rsidR="004256FD" w:rsidRPr="0057322F" w:rsidRDefault="004256FD" w:rsidP="004256FD">
      <w:pPr>
        <w:spacing w:line="276" w:lineRule="auto"/>
        <w:contextualSpacing/>
        <w:jc w:val="both"/>
        <w:rPr>
          <w:rFonts w:ascii="Arial" w:hAnsi="Arial" w:cs="Arial"/>
        </w:rPr>
      </w:pPr>
    </w:p>
    <w:p w14:paraId="2E623FA2" w14:textId="77777777" w:rsidR="004256FD" w:rsidRPr="0057322F" w:rsidRDefault="004256FD" w:rsidP="004256FD">
      <w:pPr>
        <w:spacing w:line="276" w:lineRule="auto"/>
        <w:ind w:firstLine="1418"/>
        <w:contextualSpacing/>
        <w:jc w:val="both"/>
        <w:rPr>
          <w:rFonts w:ascii="Arial" w:hAnsi="Arial" w:cs="Arial"/>
        </w:rPr>
      </w:pPr>
      <w:r w:rsidRPr="0057322F">
        <w:rPr>
          <w:rFonts w:ascii="Arial" w:hAnsi="Arial" w:cs="Arial"/>
        </w:rPr>
        <w:t xml:space="preserve">A empresa..........., CNPJ ........, endereço......., telefone </w:t>
      </w:r>
      <w:r w:rsidRPr="0057322F">
        <w:rPr>
          <w:rFonts w:ascii="Arial" w:hAnsi="Arial" w:cs="Arial"/>
          <w:color w:val="000000" w:themeColor="text1"/>
        </w:rPr>
        <w:t>......, e-mail</w:t>
      </w:r>
      <w:r w:rsidRPr="0057322F">
        <w:rPr>
          <w:rFonts w:ascii="Arial" w:hAnsi="Arial" w:cs="Arial"/>
          <w:color w:val="FF0000"/>
        </w:rPr>
        <w:t>:........</w:t>
      </w:r>
      <w:r w:rsidRPr="0057322F">
        <w:rPr>
          <w:rFonts w:ascii="Arial" w:hAnsi="Arial" w:cs="Arial"/>
        </w:rPr>
        <w:t xml:space="preserve">.......vem através deste informar os nomes dos profissionais disponíveis para Serviços no Hospital Universitário do Oeste do Paraná, conforme quadro abaixo </w:t>
      </w:r>
      <w:r w:rsidRPr="0057322F">
        <w:rPr>
          <w:rFonts w:ascii="Arial" w:hAnsi="Arial" w:cs="Arial"/>
          <w:color w:val="000000"/>
        </w:rPr>
        <w:t>acompanhada da documentação anexa conforme Edital de Chamamento:</w:t>
      </w:r>
    </w:p>
    <w:p w14:paraId="0A2FFE4D" w14:textId="77777777" w:rsidR="004256FD" w:rsidRPr="0057322F" w:rsidRDefault="004256FD" w:rsidP="004256FD">
      <w:pPr>
        <w:spacing w:line="276" w:lineRule="auto"/>
        <w:contextualSpacing/>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0"/>
        <w:gridCol w:w="3306"/>
        <w:gridCol w:w="3119"/>
      </w:tblGrid>
      <w:tr w:rsidR="004256FD" w:rsidRPr="0057322F" w14:paraId="4C69D694" w14:textId="77777777" w:rsidTr="008D1AD1">
        <w:tc>
          <w:tcPr>
            <w:tcW w:w="2950" w:type="dxa"/>
          </w:tcPr>
          <w:p w14:paraId="6E3B7848" w14:textId="77777777" w:rsidR="004256FD" w:rsidRPr="0057322F" w:rsidRDefault="004256FD" w:rsidP="008D1AD1">
            <w:pPr>
              <w:spacing w:line="276" w:lineRule="auto"/>
              <w:contextualSpacing/>
              <w:jc w:val="both"/>
              <w:rPr>
                <w:rFonts w:ascii="Arial" w:hAnsi="Arial" w:cs="Arial"/>
              </w:rPr>
            </w:pPr>
            <w:r w:rsidRPr="0057322F">
              <w:rPr>
                <w:rFonts w:ascii="Arial" w:hAnsi="Arial" w:cs="Arial"/>
              </w:rPr>
              <w:t>Nome</w:t>
            </w:r>
          </w:p>
        </w:tc>
        <w:tc>
          <w:tcPr>
            <w:tcW w:w="3342" w:type="dxa"/>
          </w:tcPr>
          <w:p w14:paraId="7A8257B7" w14:textId="77777777" w:rsidR="004256FD" w:rsidRPr="0057322F" w:rsidRDefault="004256FD" w:rsidP="008D1AD1">
            <w:pPr>
              <w:spacing w:line="276" w:lineRule="auto"/>
              <w:contextualSpacing/>
              <w:jc w:val="both"/>
              <w:rPr>
                <w:rFonts w:ascii="Arial" w:hAnsi="Arial" w:cs="Arial"/>
              </w:rPr>
            </w:pPr>
            <w:r w:rsidRPr="0057322F">
              <w:rPr>
                <w:rFonts w:ascii="Arial" w:hAnsi="Arial" w:cs="Arial"/>
              </w:rPr>
              <w:t>CRM</w:t>
            </w:r>
          </w:p>
        </w:tc>
        <w:tc>
          <w:tcPr>
            <w:tcW w:w="3147" w:type="dxa"/>
          </w:tcPr>
          <w:p w14:paraId="756C0788" w14:textId="77777777" w:rsidR="004256FD" w:rsidRPr="0057322F" w:rsidRDefault="004256FD" w:rsidP="008D1AD1">
            <w:pPr>
              <w:spacing w:line="276" w:lineRule="auto"/>
              <w:contextualSpacing/>
              <w:jc w:val="both"/>
              <w:rPr>
                <w:rFonts w:ascii="Arial" w:hAnsi="Arial" w:cs="Arial"/>
              </w:rPr>
            </w:pPr>
            <w:r w:rsidRPr="0057322F">
              <w:rPr>
                <w:rFonts w:ascii="Arial" w:hAnsi="Arial" w:cs="Arial"/>
              </w:rPr>
              <w:t>Área de Trabalho</w:t>
            </w:r>
          </w:p>
        </w:tc>
      </w:tr>
      <w:tr w:rsidR="004256FD" w:rsidRPr="0057322F" w14:paraId="091637DB" w14:textId="77777777" w:rsidTr="008D1AD1">
        <w:tc>
          <w:tcPr>
            <w:tcW w:w="2950" w:type="dxa"/>
          </w:tcPr>
          <w:p w14:paraId="1359D472" w14:textId="77777777" w:rsidR="004256FD" w:rsidRPr="0057322F" w:rsidRDefault="004256FD" w:rsidP="008D1AD1">
            <w:pPr>
              <w:spacing w:line="276" w:lineRule="auto"/>
              <w:contextualSpacing/>
              <w:jc w:val="both"/>
              <w:rPr>
                <w:rFonts w:ascii="Arial" w:hAnsi="Arial" w:cs="Arial"/>
              </w:rPr>
            </w:pPr>
          </w:p>
        </w:tc>
        <w:tc>
          <w:tcPr>
            <w:tcW w:w="3342" w:type="dxa"/>
          </w:tcPr>
          <w:p w14:paraId="7837C35F" w14:textId="77777777" w:rsidR="004256FD" w:rsidRPr="0057322F" w:rsidRDefault="004256FD" w:rsidP="008D1AD1">
            <w:pPr>
              <w:spacing w:line="276" w:lineRule="auto"/>
              <w:contextualSpacing/>
              <w:jc w:val="both"/>
              <w:rPr>
                <w:rFonts w:ascii="Arial" w:hAnsi="Arial" w:cs="Arial"/>
              </w:rPr>
            </w:pPr>
          </w:p>
        </w:tc>
        <w:tc>
          <w:tcPr>
            <w:tcW w:w="3147" w:type="dxa"/>
          </w:tcPr>
          <w:p w14:paraId="0E4F08ED" w14:textId="77777777" w:rsidR="004256FD" w:rsidRPr="0057322F" w:rsidRDefault="004256FD" w:rsidP="008D1AD1">
            <w:pPr>
              <w:spacing w:line="276" w:lineRule="auto"/>
              <w:contextualSpacing/>
              <w:jc w:val="both"/>
              <w:rPr>
                <w:rFonts w:ascii="Arial" w:hAnsi="Arial" w:cs="Arial"/>
              </w:rPr>
            </w:pPr>
          </w:p>
        </w:tc>
      </w:tr>
      <w:tr w:rsidR="004256FD" w:rsidRPr="0057322F" w14:paraId="5988CE43" w14:textId="77777777" w:rsidTr="008D1AD1">
        <w:tc>
          <w:tcPr>
            <w:tcW w:w="2950" w:type="dxa"/>
          </w:tcPr>
          <w:p w14:paraId="3469722C" w14:textId="77777777" w:rsidR="004256FD" w:rsidRPr="0057322F" w:rsidRDefault="004256FD" w:rsidP="008D1AD1">
            <w:pPr>
              <w:spacing w:line="276" w:lineRule="auto"/>
              <w:contextualSpacing/>
              <w:jc w:val="both"/>
              <w:rPr>
                <w:rFonts w:ascii="Arial" w:hAnsi="Arial" w:cs="Arial"/>
              </w:rPr>
            </w:pPr>
          </w:p>
        </w:tc>
        <w:tc>
          <w:tcPr>
            <w:tcW w:w="3342" w:type="dxa"/>
          </w:tcPr>
          <w:p w14:paraId="4C4DE2DE" w14:textId="77777777" w:rsidR="004256FD" w:rsidRPr="0057322F" w:rsidRDefault="004256FD" w:rsidP="008D1AD1">
            <w:pPr>
              <w:spacing w:line="276" w:lineRule="auto"/>
              <w:contextualSpacing/>
              <w:jc w:val="both"/>
              <w:rPr>
                <w:rFonts w:ascii="Arial" w:hAnsi="Arial" w:cs="Arial"/>
              </w:rPr>
            </w:pPr>
          </w:p>
        </w:tc>
        <w:tc>
          <w:tcPr>
            <w:tcW w:w="3147" w:type="dxa"/>
          </w:tcPr>
          <w:p w14:paraId="6305332A" w14:textId="77777777" w:rsidR="004256FD" w:rsidRPr="0057322F" w:rsidRDefault="004256FD" w:rsidP="008D1AD1">
            <w:pPr>
              <w:spacing w:line="276" w:lineRule="auto"/>
              <w:contextualSpacing/>
              <w:jc w:val="both"/>
              <w:rPr>
                <w:rFonts w:ascii="Arial" w:hAnsi="Arial" w:cs="Arial"/>
              </w:rPr>
            </w:pPr>
          </w:p>
        </w:tc>
      </w:tr>
      <w:tr w:rsidR="004256FD" w:rsidRPr="0057322F" w14:paraId="6C495E3D" w14:textId="77777777" w:rsidTr="008D1AD1">
        <w:tc>
          <w:tcPr>
            <w:tcW w:w="2950" w:type="dxa"/>
          </w:tcPr>
          <w:p w14:paraId="705DD1C7" w14:textId="77777777" w:rsidR="004256FD" w:rsidRPr="0057322F" w:rsidRDefault="004256FD" w:rsidP="008D1AD1">
            <w:pPr>
              <w:spacing w:line="276" w:lineRule="auto"/>
              <w:contextualSpacing/>
              <w:jc w:val="both"/>
              <w:rPr>
                <w:rFonts w:ascii="Arial" w:hAnsi="Arial" w:cs="Arial"/>
              </w:rPr>
            </w:pPr>
          </w:p>
        </w:tc>
        <w:tc>
          <w:tcPr>
            <w:tcW w:w="3342" w:type="dxa"/>
          </w:tcPr>
          <w:p w14:paraId="5A45BFA5" w14:textId="77777777" w:rsidR="004256FD" w:rsidRPr="0057322F" w:rsidRDefault="004256FD" w:rsidP="008D1AD1">
            <w:pPr>
              <w:spacing w:line="276" w:lineRule="auto"/>
              <w:contextualSpacing/>
              <w:jc w:val="both"/>
              <w:rPr>
                <w:rFonts w:ascii="Arial" w:hAnsi="Arial" w:cs="Arial"/>
              </w:rPr>
            </w:pPr>
          </w:p>
        </w:tc>
        <w:tc>
          <w:tcPr>
            <w:tcW w:w="3147" w:type="dxa"/>
          </w:tcPr>
          <w:p w14:paraId="40D5FCA0" w14:textId="77777777" w:rsidR="004256FD" w:rsidRPr="0057322F" w:rsidRDefault="004256FD" w:rsidP="008D1AD1">
            <w:pPr>
              <w:spacing w:line="276" w:lineRule="auto"/>
              <w:contextualSpacing/>
              <w:jc w:val="both"/>
              <w:rPr>
                <w:rFonts w:ascii="Arial" w:hAnsi="Arial" w:cs="Arial"/>
              </w:rPr>
            </w:pPr>
          </w:p>
        </w:tc>
      </w:tr>
      <w:tr w:rsidR="004256FD" w:rsidRPr="0057322F" w14:paraId="060B18C2" w14:textId="77777777" w:rsidTr="008D1AD1">
        <w:tc>
          <w:tcPr>
            <w:tcW w:w="2950" w:type="dxa"/>
          </w:tcPr>
          <w:p w14:paraId="55B13B60" w14:textId="77777777" w:rsidR="004256FD" w:rsidRPr="0057322F" w:rsidRDefault="004256FD" w:rsidP="008D1AD1">
            <w:pPr>
              <w:spacing w:line="276" w:lineRule="auto"/>
              <w:contextualSpacing/>
              <w:jc w:val="both"/>
              <w:rPr>
                <w:rFonts w:ascii="Arial" w:hAnsi="Arial" w:cs="Arial"/>
              </w:rPr>
            </w:pPr>
          </w:p>
        </w:tc>
        <w:tc>
          <w:tcPr>
            <w:tcW w:w="3342" w:type="dxa"/>
          </w:tcPr>
          <w:p w14:paraId="0B3FBD67" w14:textId="77777777" w:rsidR="004256FD" w:rsidRPr="0057322F" w:rsidRDefault="004256FD" w:rsidP="008D1AD1">
            <w:pPr>
              <w:spacing w:line="276" w:lineRule="auto"/>
              <w:contextualSpacing/>
              <w:jc w:val="both"/>
              <w:rPr>
                <w:rFonts w:ascii="Arial" w:hAnsi="Arial" w:cs="Arial"/>
              </w:rPr>
            </w:pPr>
          </w:p>
        </w:tc>
        <w:tc>
          <w:tcPr>
            <w:tcW w:w="3147" w:type="dxa"/>
          </w:tcPr>
          <w:p w14:paraId="2751BEA2" w14:textId="77777777" w:rsidR="004256FD" w:rsidRPr="0057322F" w:rsidRDefault="004256FD" w:rsidP="008D1AD1">
            <w:pPr>
              <w:spacing w:line="276" w:lineRule="auto"/>
              <w:contextualSpacing/>
              <w:jc w:val="both"/>
              <w:rPr>
                <w:rFonts w:ascii="Arial" w:hAnsi="Arial" w:cs="Arial"/>
              </w:rPr>
            </w:pPr>
          </w:p>
        </w:tc>
      </w:tr>
      <w:tr w:rsidR="004256FD" w:rsidRPr="0057322F" w14:paraId="01C68171" w14:textId="77777777" w:rsidTr="008D1AD1">
        <w:tc>
          <w:tcPr>
            <w:tcW w:w="2950" w:type="dxa"/>
          </w:tcPr>
          <w:p w14:paraId="72C17E06" w14:textId="77777777" w:rsidR="004256FD" w:rsidRPr="0057322F" w:rsidRDefault="004256FD" w:rsidP="008D1AD1">
            <w:pPr>
              <w:spacing w:line="276" w:lineRule="auto"/>
              <w:contextualSpacing/>
              <w:jc w:val="both"/>
              <w:rPr>
                <w:rFonts w:ascii="Arial" w:hAnsi="Arial" w:cs="Arial"/>
              </w:rPr>
            </w:pPr>
          </w:p>
        </w:tc>
        <w:tc>
          <w:tcPr>
            <w:tcW w:w="3342" w:type="dxa"/>
          </w:tcPr>
          <w:p w14:paraId="040CAB30" w14:textId="77777777" w:rsidR="004256FD" w:rsidRPr="0057322F" w:rsidRDefault="004256FD" w:rsidP="008D1AD1">
            <w:pPr>
              <w:spacing w:line="276" w:lineRule="auto"/>
              <w:contextualSpacing/>
              <w:jc w:val="both"/>
              <w:rPr>
                <w:rFonts w:ascii="Arial" w:hAnsi="Arial" w:cs="Arial"/>
              </w:rPr>
            </w:pPr>
          </w:p>
        </w:tc>
        <w:tc>
          <w:tcPr>
            <w:tcW w:w="3147" w:type="dxa"/>
          </w:tcPr>
          <w:p w14:paraId="750FFF6A" w14:textId="77777777" w:rsidR="004256FD" w:rsidRPr="0057322F" w:rsidRDefault="004256FD" w:rsidP="008D1AD1">
            <w:pPr>
              <w:spacing w:line="276" w:lineRule="auto"/>
              <w:contextualSpacing/>
              <w:jc w:val="both"/>
              <w:rPr>
                <w:rFonts w:ascii="Arial" w:hAnsi="Arial" w:cs="Arial"/>
              </w:rPr>
            </w:pPr>
          </w:p>
        </w:tc>
      </w:tr>
      <w:tr w:rsidR="004256FD" w:rsidRPr="0057322F" w14:paraId="252ED6F5" w14:textId="77777777" w:rsidTr="008D1AD1">
        <w:tc>
          <w:tcPr>
            <w:tcW w:w="2950" w:type="dxa"/>
          </w:tcPr>
          <w:p w14:paraId="37609050" w14:textId="77777777" w:rsidR="004256FD" w:rsidRPr="0057322F" w:rsidRDefault="004256FD" w:rsidP="008D1AD1">
            <w:pPr>
              <w:spacing w:line="276" w:lineRule="auto"/>
              <w:contextualSpacing/>
              <w:jc w:val="both"/>
              <w:rPr>
                <w:rFonts w:ascii="Arial" w:hAnsi="Arial" w:cs="Arial"/>
              </w:rPr>
            </w:pPr>
          </w:p>
        </w:tc>
        <w:tc>
          <w:tcPr>
            <w:tcW w:w="3342" w:type="dxa"/>
          </w:tcPr>
          <w:p w14:paraId="0E8D12C0" w14:textId="77777777" w:rsidR="004256FD" w:rsidRPr="0057322F" w:rsidRDefault="004256FD" w:rsidP="008D1AD1">
            <w:pPr>
              <w:spacing w:line="276" w:lineRule="auto"/>
              <w:contextualSpacing/>
              <w:jc w:val="both"/>
              <w:rPr>
                <w:rFonts w:ascii="Arial" w:hAnsi="Arial" w:cs="Arial"/>
              </w:rPr>
            </w:pPr>
          </w:p>
        </w:tc>
        <w:tc>
          <w:tcPr>
            <w:tcW w:w="3147" w:type="dxa"/>
          </w:tcPr>
          <w:p w14:paraId="55151761" w14:textId="77777777" w:rsidR="004256FD" w:rsidRPr="0057322F" w:rsidRDefault="004256FD" w:rsidP="008D1AD1">
            <w:pPr>
              <w:spacing w:line="276" w:lineRule="auto"/>
              <w:contextualSpacing/>
              <w:jc w:val="both"/>
              <w:rPr>
                <w:rFonts w:ascii="Arial" w:hAnsi="Arial" w:cs="Arial"/>
              </w:rPr>
            </w:pPr>
          </w:p>
        </w:tc>
      </w:tr>
      <w:tr w:rsidR="004256FD" w:rsidRPr="0057322F" w14:paraId="0F0ED789" w14:textId="77777777" w:rsidTr="008D1AD1">
        <w:tc>
          <w:tcPr>
            <w:tcW w:w="2950" w:type="dxa"/>
          </w:tcPr>
          <w:p w14:paraId="10F92C01" w14:textId="77777777" w:rsidR="004256FD" w:rsidRPr="0057322F" w:rsidRDefault="004256FD" w:rsidP="008D1AD1">
            <w:pPr>
              <w:spacing w:line="276" w:lineRule="auto"/>
              <w:contextualSpacing/>
              <w:jc w:val="both"/>
              <w:rPr>
                <w:rFonts w:ascii="Arial" w:hAnsi="Arial" w:cs="Arial"/>
              </w:rPr>
            </w:pPr>
          </w:p>
        </w:tc>
        <w:tc>
          <w:tcPr>
            <w:tcW w:w="3342" w:type="dxa"/>
          </w:tcPr>
          <w:p w14:paraId="4219E247" w14:textId="77777777" w:rsidR="004256FD" w:rsidRPr="0057322F" w:rsidRDefault="004256FD" w:rsidP="008D1AD1">
            <w:pPr>
              <w:spacing w:line="276" w:lineRule="auto"/>
              <w:contextualSpacing/>
              <w:jc w:val="both"/>
              <w:rPr>
                <w:rFonts w:ascii="Arial" w:hAnsi="Arial" w:cs="Arial"/>
              </w:rPr>
            </w:pPr>
          </w:p>
        </w:tc>
        <w:tc>
          <w:tcPr>
            <w:tcW w:w="3147" w:type="dxa"/>
          </w:tcPr>
          <w:p w14:paraId="760A954E" w14:textId="77777777" w:rsidR="004256FD" w:rsidRPr="0057322F" w:rsidRDefault="004256FD" w:rsidP="008D1AD1">
            <w:pPr>
              <w:spacing w:line="276" w:lineRule="auto"/>
              <w:contextualSpacing/>
              <w:jc w:val="both"/>
              <w:rPr>
                <w:rFonts w:ascii="Arial" w:hAnsi="Arial" w:cs="Arial"/>
              </w:rPr>
            </w:pPr>
          </w:p>
        </w:tc>
      </w:tr>
      <w:tr w:rsidR="004256FD" w:rsidRPr="0057322F" w14:paraId="5D8B8415" w14:textId="77777777" w:rsidTr="008D1AD1">
        <w:tc>
          <w:tcPr>
            <w:tcW w:w="2950" w:type="dxa"/>
          </w:tcPr>
          <w:p w14:paraId="476F6289" w14:textId="77777777" w:rsidR="004256FD" w:rsidRPr="0057322F" w:rsidRDefault="004256FD" w:rsidP="008D1AD1">
            <w:pPr>
              <w:spacing w:line="276" w:lineRule="auto"/>
              <w:contextualSpacing/>
              <w:jc w:val="both"/>
              <w:rPr>
                <w:rFonts w:ascii="Arial" w:hAnsi="Arial" w:cs="Arial"/>
              </w:rPr>
            </w:pPr>
          </w:p>
        </w:tc>
        <w:tc>
          <w:tcPr>
            <w:tcW w:w="3342" w:type="dxa"/>
          </w:tcPr>
          <w:p w14:paraId="1723EB5A" w14:textId="77777777" w:rsidR="004256FD" w:rsidRPr="0057322F" w:rsidRDefault="004256FD" w:rsidP="008D1AD1">
            <w:pPr>
              <w:spacing w:line="276" w:lineRule="auto"/>
              <w:contextualSpacing/>
              <w:jc w:val="both"/>
              <w:rPr>
                <w:rFonts w:ascii="Arial" w:hAnsi="Arial" w:cs="Arial"/>
              </w:rPr>
            </w:pPr>
          </w:p>
        </w:tc>
        <w:tc>
          <w:tcPr>
            <w:tcW w:w="3147" w:type="dxa"/>
          </w:tcPr>
          <w:p w14:paraId="58089D68" w14:textId="77777777" w:rsidR="004256FD" w:rsidRPr="0057322F" w:rsidRDefault="004256FD" w:rsidP="008D1AD1">
            <w:pPr>
              <w:spacing w:line="276" w:lineRule="auto"/>
              <w:contextualSpacing/>
              <w:jc w:val="both"/>
              <w:rPr>
                <w:rFonts w:ascii="Arial" w:hAnsi="Arial" w:cs="Arial"/>
              </w:rPr>
            </w:pPr>
          </w:p>
        </w:tc>
      </w:tr>
      <w:tr w:rsidR="004256FD" w:rsidRPr="0057322F" w14:paraId="5E3A78F6" w14:textId="77777777" w:rsidTr="008D1AD1">
        <w:tc>
          <w:tcPr>
            <w:tcW w:w="2950" w:type="dxa"/>
          </w:tcPr>
          <w:p w14:paraId="4C5709A5" w14:textId="77777777" w:rsidR="004256FD" w:rsidRPr="0057322F" w:rsidRDefault="004256FD" w:rsidP="008D1AD1">
            <w:pPr>
              <w:spacing w:line="276" w:lineRule="auto"/>
              <w:contextualSpacing/>
              <w:jc w:val="both"/>
              <w:rPr>
                <w:rFonts w:ascii="Arial" w:hAnsi="Arial" w:cs="Arial"/>
              </w:rPr>
            </w:pPr>
          </w:p>
        </w:tc>
        <w:tc>
          <w:tcPr>
            <w:tcW w:w="3342" w:type="dxa"/>
          </w:tcPr>
          <w:p w14:paraId="4219EDFC" w14:textId="77777777" w:rsidR="004256FD" w:rsidRPr="0057322F" w:rsidRDefault="004256FD" w:rsidP="008D1AD1">
            <w:pPr>
              <w:spacing w:line="276" w:lineRule="auto"/>
              <w:contextualSpacing/>
              <w:jc w:val="both"/>
              <w:rPr>
                <w:rFonts w:ascii="Arial" w:hAnsi="Arial" w:cs="Arial"/>
              </w:rPr>
            </w:pPr>
          </w:p>
        </w:tc>
        <w:tc>
          <w:tcPr>
            <w:tcW w:w="3147" w:type="dxa"/>
          </w:tcPr>
          <w:p w14:paraId="77CBBDBA" w14:textId="77777777" w:rsidR="004256FD" w:rsidRPr="0057322F" w:rsidRDefault="004256FD" w:rsidP="008D1AD1">
            <w:pPr>
              <w:spacing w:line="276" w:lineRule="auto"/>
              <w:contextualSpacing/>
              <w:jc w:val="both"/>
              <w:rPr>
                <w:rFonts w:ascii="Arial" w:hAnsi="Arial" w:cs="Arial"/>
              </w:rPr>
            </w:pPr>
          </w:p>
        </w:tc>
      </w:tr>
      <w:tr w:rsidR="004256FD" w:rsidRPr="0057322F" w14:paraId="30541F7D" w14:textId="77777777" w:rsidTr="008D1AD1">
        <w:tc>
          <w:tcPr>
            <w:tcW w:w="2950" w:type="dxa"/>
          </w:tcPr>
          <w:p w14:paraId="043F60E5" w14:textId="77777777" w:rsidR="004256FD" w:rsidRPr="0057322F" w:rsidRDefault="004256FD" w:rsidP="008D1AD1">
            <w:pPr>
              <w:spacing w:line="276" w:lineRule="auto"/>
              <w:contextualSpacing/>
              <w:jc w:val="both"/>
              <w:rPr>
                <w:rFonts w:ascii="Arial" w:hAnsi="Arial" w:cs="Arial"/>
              </w:rPr>
            </w:pPr>
          </w:p>
        </w:tc>
        <w:tc>
          <w:tcPr>
            <w:tcW w:w="3342" w:type="dxa"/>
          </w:tcPr>
          <w:p w14:paraId="0E74D768" w14:textId="77777777" w:rsidR="004256FD" w:rsidRPr="0057322F" w:rsidRDefault="004256FD" w:rsidP="008D1AD1">
            <w:pPr>
              <w:spacing w:line="276" w:lineRule="auto"/>
              <w:contextualSpacing/>
              <w:jc w:val="both"/>
              <w:rPr>
                <w:rFonts w:ascii="Arial" w:hAnsi="Arial" w:cs="Arial"/>
              </w:rPr>
            </w:pPr>
          </w:p>
        </w:tc>
        <w:tc>
          <w:tcPr>
            <w:tcW w:w="3147" w:type="dxa"/>
          </w:tcPr>
          <w:p w14:paraId="33787CAF" w14:textId="77777777" w:rsidR="004256FD" w:rsidRPr="0057322F" w:rsidRDefault="004256FD" w:rsidP="008D1AD1">
            <w:pPr>
              <w:spacing w:line="276" w:lineRule="auto"/>
              <w:contextualSpacing/>
              <w:jc w:val="both"/>
              <w:rPr>
                <w:rFonts w:ascii="Arial" w:hAnsi="Arial" w:cs="Arial"/>
              </w:rPr>
            </w:pPr>
          </w:p>
        </w:tc>
      </w:tr>
      <w:tr w:rsidR="004256FD" w:rsidRPr="0057322F" w14:paraId="0686719C" w14:textId="77777777" w:rsidTr="008D1AD1">
        <w:tc>
          <w:tcPr>
            <w:tcW w:w="2950" w:type="dxa"/>
          </w:tcPr>
          <w:p w14:paraId="2648D70D" w14:textId="77777777" w:rsidR="004256FD" w:rsidRPr="0057322F" w:rsidRDefault="004256FD" w:rsidP="008D1AD1">
            <w:pPr>
              <w:spacing w:line="276" w:lineRule="auto"/>
              <w:contextualSpacing/>
              <w:jc w:val="both"/>
              <w:rPr>
                <w:rFonts w:ascii="Arial" w:hAnsi="Arial" w:cs="Arial"/>
              </w:rPr>
            </w:pPr>
          </w:p>
        </w:tc>
        <w:tc>
          <w:tcPr>
            <w:tcW w:w="3342" w:type="dxa"/>
          </w:tcPr>
          <w:p w14:paraId="536EE2FD" w14:textId="77777777" w:rsidR="004256FD" w:rsidRPr="0057322F" w:rsidRDefault="004256FD" w:rsidP="008D1AD1">
            <w:pPr>
              <w:spacing w:line="276" w:lineRule="auto"/>
              <w:contextualSpacing/>
              <w:jc w:val="both"/>
              <w:rPr>
                <w:rFonts w:ascii="Arial" w:hAnsi="Arial" w:cs="Arial"/>
              </w:rPr>
            </w:pPr>
          </w:p>
        </w:tc>
        <w:tc>
          <w:tcPr>
            <w:tcW w:w="3147" w:type="dxa"/>
          </w:tcPr>
          <w:p w14:paraId="6006F8DF" w14:textId="77777777" w:rsidR="004256FD" w:rsidRPr="0057322F" w:rsidRDefault="004256FD" w:rsidP="008D1AD1">
            <w:pPr>
              <w:spacing w:line="276" w:lineRule="auto"/>
              <w:contextualSpacing/>
              <w:jc w:val="both"/>
              <w:rPr>
                <w:rFonts w:ascii="Arial" w:hAnsi="Arial" w:cs="Arial"/>
              </w:rPr>
            </w:pPr>
          </w:p>
        </w:tc>
      </w:tr>
      <w:tr w:rsidR="004256FD" w:rsidRPr="0057322F" w14:paraId="27B09BA2" w14:textId="77777777" w:rsidTr="008D1AD1">
        <w:tc>
          <w:tcPr>
            <w:tcW w:w="2950" w:type="dxa"/>
          </w:tcPr>
          <w:p w14:paraId="6EC1250B" w14:textId="77777777" w:rsidR="004256FD" w:rsidRPr="0057322F" w:rsidRDefault="004256FD" w:rsidP="008D1AD1">
            <w:pPr>
              <w:spacing w:line="276" w:lineRule="auto"/>
              <w:contextualSpacing/>
              <w:jc w:val="both"/>
              <w:rPr>
                <w:rFonts w:ascii="Arial" w:hAnsi="Arial" w:cs="Arial"/>
              </w:rPr>
            </w:pPr>
          </w:p>
        </w:tc>
        <w:tc>
          <w:tcPr>
            <w:tcW w:w="3342" w:type="dxa"/>
          </w:tcPr>
          <w:p w14:paraId="02B6F9C1" w14:textId="77777777" w:rsidR="004256FD" w:rsidRPr="0057322F" w:rsidRDefault="004256FD" w:rsidP="008D1AD1">
            <w:pPr>
              <w:spacing w:line="276" w:lineRule="auto"/>
              <w:contextualSpacing/>
              <w:jc w:val="both"/>
              <w:rPr>
                <w:rFonts w:ascii="Arial" w:hAnsi="Arial" w:cs="Arial"/>
              </w:rPr>
            </w:pPr>
          </w:p>
        </w:tc>
        <w:tc>
          <w:tcPr>
            <w:tcW w:w="3147" w:type="dxa"/>
          </w:tcPr>
          <w:p w14:paraId="4098242D" w14:textId="77777777" w:rsidR="004256FD" w:rsidRPr="0057322F" w:rsidRDefault="004256FD" w:rsidP="008D1AD1">
            <w:pPr>
              <w:spacing w:line="276" w:lineRule="auto"/>
              <w:contextualSpacing/>
              <w:jc w:val="both"/>
              <w:rPr>
                <w:rFonts w:ascii="Arial" w:hAnsi="Arial" w:cs="Arial"/>
              </w:rPr>
            </w:pPr>
          </w:p>
        </w:tc>
      </w:tr>
    </w:tbl>
    <w:p w14:paraId="3D4F52B2" w14:textId="77777777" w:rsidR="004256FD" w:rsidRPr="0057322F" w:rsidRDefault="004256FD" w:rsidP="004256FD">
      <w:pPr>
        <w:spacing w:line="276" w:lineRule="auto"/>
        <w:contextualSpacing/>
        <w:jc w:val="both"/>
        <w:rPr>
          <w:rFonts w:ascii="Arial" w:hAnsi="Arial" w:cs="Arial"/>
        </w:rPr>
      </w:pPr>
    </w:p>
    <w:p w14:paraId="27243D06" w14:textId="77777777" w:rsidR="004256FD" w:rsidRPr="0057322F" w:rsidRDefault="004256FD" w:rsidP="004256FD">
      <w:pPr>
        <w:spacing w:line="276" w:lineRule="auto"/>
        <w:contextualSpacing/>
        <w:jc w:val="both"/>
        <w:rPr>
          <w:rFonts w:ascii="Arial" w:hAnsi="Arial" w:cs="Arial"/>
        </w:rPr>
      </w:pPr>
    </w:p>
    <w:p w14:paraId="3445D829" w14:textId="77777777" w:rsidR="004256FD" w:rsidRPr="0057322F" w:rsidRDefault="004256FD" w:rsidP="004256FD">
      <w:pPr>
        <w:spacing w:line="276" w:lineRule="auto"/>
        <w:contextualSpacing/>
        <w:jc w:val="both"/>
        <w:rPr>
          <w:rFonts w:ascii="Arial" w:hAnsi="Arial" w:cs="Arial"/>
        </w:rPr>
      </w:pPr>
      <w:r w:rsidRPr="0057322F">
        <w:rPr>
          <w:rFonts w:ascii="Arial" w:hAnsi="Arial" w:cs="Arial"/>
        </w:rPr>
        <w:t>Cascavel, _____/_________________/2020.</w:t>
      </w:r>
    </w:p>
    <w:p w14:paraId="76827395" w14:textId="77777777" w:rsidR="004256FD" w:rsidRPr="0057322F" w:rsidRDefault="004256FD" w:rsidP="004256FD">
      <w:pPr>
        <w:spacing w:line="276" w:lineRule="auto"/>
        <w:contextualSpacing/>
        <w:jc w:val="both"/>
        <w:rPr>
          <w:rFonts w:ascii="Arial" w:hAnsi="Arial" w:cs="Arial"/>
        </w:rPr>
      </w:pPr>
    </w:p>
    <w:p w14:paraId="05992167" w14:textId="77777777" w:rsidR="004256FD" w:rsidRPr="0057322F" w:rsidRDefault="004256FD" w:rsidP="004256FD">
      <w:pPr>
        <w:spacing w:line="276" w:lineRule="auto"/>
        <w:contextualSpacing/>
        <w:jc w:val="both"/>
        <w:rPr>
          <w:rFonts w:ascii="Arial" w:hAnsi="Arial" w:cs="Arial"/>
        </w:rPr>
      </w:pPr>
    </w:p>
    <w:p w14:paraId="5EA33313" w14:textId="77777777" w:rsidR="004256FD" w:rsidRPr="0057322F" w:rsidRDefault="004256FD" w:rsidP="004256FD">
      <w:pPr>
        <w:spacing w:line="276" w:lineRule="auto"/>
        <w:contextualSpacing/>
        <w:jc w:val="both"/>
        <w:rPr>
          <w:rFonts w:ascii="Arial" w:hAnsi="Arial" w:cs="Arial"/>
        </w:rPr>
      </w:pPr>
    </w:p>
    <w:p w14:paraId="35EB44C2" w14:textId="77777777" w:rsidR="004256FD" w:rsidRPr="0057322F" w:rsidRDefault="004256FD" w:rsidP="004256FD">
      <w:pPr>
        <w:spacing w:line="276" w:lineRule="auto"/>
        <w:contextualSpacing/>
        <w:jc w:val="both"/>
        <w:rPr>
          <w:rFonts w:ascii="Arial" w:hAnsi="Arial" w:cs="Arial"/>
        </w:rPr>
      </w:pPr>
    </w:p>
    <w:p w14:paraId="1DB98CB0" w14:textId="77777777" w:rsidR="004256FD" w:rsidRPr="0057322F" w:rsidRDefault="004256FD" w:rsidP="004256FD">
      <w:pPr>
        <w:suppressAutoHyphens/>
        <w:spacing w:line="276" w:lineRule="auto"/>
        <w:jc w:val="both"/>
        <w:rPr>
          <w:rFonts w:ascii="Arial" w:hAnsi="Arial" w:cs="Arial"/>
          <w:color w:val="000000"/>
        </w:rPr>
      </w:pPr>
      <w:r w:rsidRPr="0057322F">
        <w:rPr>
          <w:rFonts w:ascii="Arial" w:hAnsi="Arial" w:cs="Arial"/>
          <w:color w:val="000000"/>
        </w:rPr>
        <w:t>(Identificação e assinatura do representante legal da empresa)</w:t>
      </w:r>
    </w:p>
    <w:p w14:paraId="3DF22FB9" w14:textId="7256F6FA" w:rsidR="008405CA" w:rsidRPr="0057322F" w:rsidRDefault="008405CA" w:rsidP="004256FD">
      <w:pPr>
        <w:pStyle w:val="Ttulo9"/>
        <w:spacing w:line="276" w:lineRule="auto"/>
        <w:contextualSpacing/>
        <w:rPr>
          <w:rFonts w:ascii="Arial" w:eastAsia="Arial" w:hAnsi="Arial" w:cs="Arial"/>
          <w:b w:val="0"/>
          <w:sz w:val="24"/>
          <w:szCs w:val="24"/>
        </w:rPr>
      </w:pPr>
    </w:p>
    <w:p w14:paraId="0F1DB20A" w14:textId="5B692F49" w:rsidR="008405CA" w:rsidRPr="0057322F" w:rsidRDefault="008405CA" w:rsidP="008405CA">
      <w:pPr>
        <w:rPr>
          <w:rFonts w:ascii="Arial" w:hAnsi="Arial" w:cs="Arial"/>
          <w:b/>
          <w:bCs/>
        </w:rPr>
      </w:pPr>
    </w:p>
    <w:p w14:paraId="678FDE8F" w14:textId="77777777" w:rsidR="004256FD" w:rsidRPr="0057322F" w:rsidRDefault="004256FD" w:rsidP="006D5DE1">
      <w:pPr>
        <w:jc w:val="center"/>
        <w:rPr>
          <w:rFonts w:ascii="Arial" w:hAnsi="Arial" w:cs="Arial"/>
          <w:b/>
        </w:rPr>
      </w:pPr>
    </w:p>
    <w:p w14:paraId="3A459F0A" w14:textId="77777777" w:rsidR="004256FD" w:rsidRPr="0057322F" w:rsidRDefault="004256FD" w:rsidP="006D5DE1">
      <w:pPr>
        <w:jc w:val="center"/>
        <w:rPr>
          <w:rFonts w:ascii="Arial" w:hAnsi="Arial" w:cs="Arial"/>
          <w:b/>
        </w:rPr>
      </w:pPr>
    </w:p>
    <w:p w14:paraId="5A2D6D65" w14:textId="77777777" w:rsidR="004256FD" w:rsidRPr="0057322F" w:rsidRDefault="004256FD" w:rsidP="006D5DE1">
      <w:pPr>
        <w:jc w:val="center"/>
        <w:rPr>
          <w:rFonts w:ascii="Arial" w:hAnsi="Arial" w:cs="Arial"/>
          <w:b/>
        </w:rPr>
      </w:pPr>
    </w:p>
    <w:p w14:paraId="44EE7E8E" w14:textId="77777777" w:rsidR="004256FD" w:rsidRPr="0057322F" w:rsidRDefault="004256FD" w:rsidP="006D5DE1">
      <w:pPr>
        <w:jc w:val="center"/>
        <w:rPr>
          <w:rFonts w:ascii="Arial" w:hAnsi="Arial" w:cs="Arial"/>
          <w:b/>
        </w:rPr>
      </w:pPr>
    </w:p>
    <w:p w14:paraId="39E706D5" w14:textId="77777777" w:rsidR="004256FD" w:rsidRPr="0057322F" w:rsidRDefault="004256FD" w:rsidP="006D5DE1">
      <w:pPr>
        <w:jc w:val="center"/>
        <w:rPr>
          <w:rFonts w:ascii="Arial" w:hAnsi="Arial" w:cs="Arial"/>
          <w:b/>
        </w:rPr>
      </w:pPr>
    </w:p>
    <w:p w14:paraId="1FCD187E" w14:textId="77777777" w:rsidR="004256FD" w:rsidRPr="0057322F" w:rsidRDefault="004256FD" w:rsidP="006D5DE1">
      <w:pPr>
        <w:jc w:val="center"/>
        <w:rPr>
          <w:rFonts w:ascii="Arial" w:hAnsi="Arial" w:cs="Arial"/>
          <w:b/>
        </w:rPr>
      </w:pPr>
    </w:p>
    <w:p w14:paraId="71C092A9" w14:textId="77777777" w:rsidR="004256FD" w:rsidRPr="0057322F" w:rsidRDefault="004256FD" w:rsidP="006D5DE1">
      <w:pPr>
        <w:jc w:val="center"/>
        <w:rPr>
          <w:rFonts w:ascii="Arial" w:hAnsi="Arial" w:cs="Arial"/>
          <w:b/>
        </w:rPr>
      </w:pPr>
    </w:p>
    <w:p w14:paraId="0E6AB5DB" w14:textId="77777777" w:rsidR="004256FD" w:rsidRPr="0057322F" w:rsidRDefault="004256FD" w:rsidP="006D5DE1">
      <w:pPr>
        <w:jc w:val="center"/>
        <w:rPr>
          <w:rFonts w:ascii="Arial" w:hAnsi="Arial" w:cs="Arial"/>
          <w:b/>
        </w:rPr>
      </w:pPr>
    </w:p>
    <w:p w14:paraId="60A4BA1B" w14:textId="77777777" w:rsidR="004256FD" w:rsidRPr="0057322F" w:rsidRDefault="004256FD" w:rsidP="006D5DE1">
      <w:pPr>
        <w:jc w:val="center"/>
        <w:rPr>
          <w:rFonts w:ascii="Arial" w:hAnsi="Arial" w:cs="Arial"/>
          <w:b/>
        </w:rPr>
      </w:pPr>
    </w:p>
    <w:p w14:paraId="36ACCFF4" w14:textId="77777777" w:rsidR="004256FD" w:rsidRPr="0057322F" w:rsidRDefault="004256FD" w:rsidP="006D5DE1">
      <w:pPr>
        <w:jc w:val="center"/>
        <w:rPr>
          <w:rFonts w:ascii="Arial" w:hAnsi="Arial" w:cs="Arial"/>
          <w:b/>
        </w:rPr>
      </w:pPr>
    </w:p>
    <w:p w14:paraId="42340D2E" w14:textId="77777777" w:rsidR="004256FD" w:rsidRPr="0057322F" w:rsidRDefault="004256FD" w:rsidP="006D5DE1">
      <w:pPr>
        <w:jc w:val="center"/>
        <w:rPr>
          <w:rFonts w:ascii="Arial" w:hAnsi="Arial" w:cs="Arial"/>
          <w:b/>
        </w:rPr>
      </w:pPr>
    </w:p>
    <w:p w14:paraId="79809ED5" w14:textId="77777777" w:rsidR="004256FD" w:rsidRPr="0057322F" w:rsidRDefault="004256FD" w:rsidP="006D5DE1">
      <w:pPr>
        <w:jc w:val="center"/>
        <w:rPr>
          <w:rFonts w:ascii="Arial" w:hAnsi="Arial" w:cs="Arial"/>
          <w:b/>
        </w:rPr>
      </w:pPr>
    </w:p>
    <w:p w14:paraId="16FED905" w14:textId="77777777" w:rsidR="004256FD" w:rsidRPr="0057322F" w:rsidRDefault="00245A2F" w:rsidP="004256FD">
      <w:pPr>
        <w:autoSpaceDE w:val="0"/>
        <w:autoSpaceDN w:val="0"/>
        <w:adjustRightInd w:val="0"/>
        <w:spacing w:line="276" w:lineRule="auto"/>
        <w:jc w:val="center"/>
        <w:rPr>
          <w:rFonts w:ascii="Arial" w:hAnsi="Arial" w:cs="Arial"/>
          <w:b/>
          <w:bCs/>
        </w:rPr>
      </w:pPr>
      <w:r w:rsidRPr="0057322F">
        <w:rPr>
          <w:rFonts w:ascii="Arial" w:hAnsi="Arial" w:cs="Arial"/>
          <w:b/>
        </w:rPr>
        <w:t>Anexo I</w:t>
      </w:r>
      <w:r w:rsidR="00581488" w:rsidRPr="0057322F">
        <w:rPr>
          <w:rFonts w:ascii="Arial" w:hAnsi="Arial" w:cs="Arial"/>
          <w:b/>
        </w:rPr>
        <w:t>V</w:t>
      </w:r>
      <w:r w:rsidR="006E1860" w:rsidRPr="0057322F">
        <w:rPr>
          <w:rFonts w:ascii="Arial" w:hAnsi="Arial" w:cs="Arial"/>
          <w:b/>
        </w:rPr>
        <w:t xml:space="preserve"> - </w:t>
      </w:r>
      <w:r w:rsidR="004256FD" w:rsidRPr="0057322F">
        <w:rPr>
          <w:rFonts w:ascii="Arial" w:hAnsi="Arial" w:cs="Arial"/>
          <w:b/>
          <w:bCs/>
        </w:rPr>
        <w:t>MODELO DE DECLARAÇÃO DE CUMPRIMENTO DO DISPOSTO NO INCISO XXXIII DO ART. 7º DA C.F.</w:t>
      </w:r>
    </w:p>
    <w:p w14:paraId="49D850E9" w14:textId="77777777" w:rsidR="004256FD" w:rsidRPr="0057322F" w:rsidRDefault="004256FD" w:rsidP="004256FD">
      <w:pPr>
        <w:spacing w:line="276" w:lineRule="auto"/>
        <w:jc w:val="both"/>
        <w:rPr>
          <w:rFonts w:ascii="Arial" w:hAnsi="Arial" w:cs="Arial"/>
        </w:rPr>
      </w:pPr>
    </w:p>
    <w:p w14:paraId="0AA4C80D" w14:textId="77777777" w:rsidR="004256FD" w:rsidRPr="0057322F" w:rsidRDefault="004256FD" w:rsidP="004256FD">
      <w:pPr>
        <w:spacing w:line="276" w:lineRule="auto"/>
        <w:jc w:val="both"/>
        <w:rPr>
          <w:rFonts w:ascii="Arial" w:hAnsi="Arial" w:cs="Arial"/>
        </w:rPr>
      </w:pPr>
    </w:p>
    <w:p w14:paraId="6E9B402F" w14:textId="77777777" w:rsidR="004256FD" w:rsidRPr="0057322F" w:rsidRDefault="004256FD" w:rsidP="004256FD">
      <w:pPr>
        <w:spacing w:line="276" w:lineRule="auto"/>
        <w:jc w:val="both"/>
        <w:rPr>
          <w:rFonts w:ascii="Arial" w:hAnsi="Arial" w:cs="Arial"/>
        </w:rPr>
      </w:pPr>
      <w:r w:rsidRPr="0057322F">
        <w:rPr>
          <w:rFonts w:ascii="Arial" w:hAnsi="Arial" w:cs="Arial"/>
        </w:rPr>
        <w:t>(Nome da Empresa) ....................................., CNPJ nº ......................., estabelecida à ..................................... (Endereço completo), declara, sob as penas da Lei, que não possui em seu quadro de pessoal, empregado menor de 18 (dezoito) anos em trabalho noturno, perigoso ou insalubre e de 16 (dezesseis) anos em qualquer trabalho, salvo na condição de aprendiz, a partir de 14 (quatorze) anos, nos termos do inciso XXXIII do art. 7º da Constituição Federal de 1988 (Lei nº 9.854/99).</w:t>
      </w:r>
    </w:p>
    <w:p w14:paraId="54FA4462" w14:textId="77777777" w:rsidR="004256FD" w:rsidRPr="0057322F" w:rsidRDefault="004256FD" w:rsidP="004256FD">
      <w:pPr>
        <w:spacing w:line="276" w:lineRule="auto"/>
        <w:jc w:val="both"/>
        <w:rPr>
          <w:rFonts w:ascii="Arial" w:hAnsi="Arial" w:cs="Arial"/>
        </w:rPr>
      </w:pPr>
    </w:p>
    <w:p w14:paraId="201E4071" w14:textId="77777777" w:rsidR="004256FD" w:rsidRPr="0057322F" w:rsidRDefault="004256FD" w:rsidP="004256FD">
      <w:pPr>
        <w:spacing w:line="276" w:lineRule="auto"/>
        <w:jc w:val="both"/>
        <w:rPr>
          <w:rFonts w:ascii="Arial" w:hAnsi="Arial" w:cs="Arial"/>
        </w:rPr>
      </w:pPr>
    </w:p>
    <w:p w14:paraId="439AE48D" w14:textId="77777777" w:rsidR="004256FD" w:rsidRPr="0057322F" w:rsidRDefault="004256FD" w:rsidP="004256FD">
      <w:pPr>
        <w:spacing w:line="276" w:lineRule="auto"/>
        <w:jc w:val="both"/>
        <w:rPr>
          <w:rFonts w:ascii="Arial" w:hAnsi="Arial" w:cs="Arial"/>
        </w:rPr>
      </w:pPr>
    </w:p>
    <w:p w14:paraId="283EC33A" w14:textId="77777777" w:rsidR="004256FD" w:rsidRPr="0057322F" w:rsidRDefault="004256FD" w:rsidP="004256FD">
      <w:pPr>
        <w:spacing w:line="276" w:lineRule="auto"/>
        <w:jc w:val="both"/>
        <w:rPr>
          <w:rFonts w:ascii="Arial" w:hAnsi="Arial" w:cs="Arial"/>
        </w:rPr>
      </w:pPr>
      <w:r w:rsidRPr="0057322F">
        <w:rPr>
          <w:rFonts w:ascii="Arial" w:hAnsi="Arial" w:cs="Arial"/>
        </w:rPr>
        <w:t>Cascavel, _____/_________________/2020.</w:t>
      </w:r>
    </w:p>
    <w:p w14:paraId="0AD43EEC" w14:textId="77777777" w:rsidR="004256FD" w:rsidRPr="0057322F" w:rsidRDefault="004256FD" w:rsidP="004256FD">
      <w:pPr>
        <w:spacing w:line="276" w:lineRule="auto"/>
        <w:jc w:val="both"/>
        <w:rPr>
          <w:rFonts w:ascii="Arial" w:hAnsi="Arial" w:cs="Arial"/>
        </w:rPr>
      </w:pPr>
    </w:p>
    <w:p w14:paraId="0B7E95B7" w14:textId="77777777" w:rsidR="004256FD" w:rsidRPr="0057322F" w:rsidRDefault="004256FD" w:rsidP="004256FD">
      <w:pPr>
        <w:spacing w:line="276" w:lineRule="auto"/>
        <w:jc w:val="both"/>
        <w:rPr>
          <w:rFonts w:ascii="Arial" w:hAnsi="Arial" w:cs="Arial"/>
        </w:rPr>
      </w:pPr>
    </w:p>
    <w:p w14:paraId="124246E1" w14:textId="77777777" w:rsidR="004256FD" w:rsidRPr="0057322F" w:rsidRDefault="004256FD" w:rsidP="004256FD">
      <w:pPr>
        <w:spacing w:line="276" w:lineRule="auto"/>
        <w:jc w:val="both"/>
        <w:rPr>
          <w:rFonts w:ascii="Arial" w:hAnsi="Arial" w:cs="Arial"/>
        </w:rPr>
      </w:pPr>
    </w:p>
    <w:p w14:paraId="13A5DE76" w14:textId="77777777" w:rsidR="004256FD" w:rsidRPr="0057322F" w:rsidRDefault="004256FD" w:rsidP="004256FD">
      <w:pPr>
        <w:pStyle w:val="Ttulo5"/>
        <w:spacing w:line="276" w:lineRule="auto"/>
        <w:jc w:val="center"/>
        <w:rPr>
          <w:rFonts w:cs="Arial"/>
          <w:b w:val="0"/>
          <w:sz w:val="24"/>
          <w:szCs w:val="24"/>
        </w:rPr>
      </w:pPr>
      <w:r w:rsidRPr="0057322F">
        <w:rPr>
          <w:rFonts w:cs="Arial"/>
          <w:b w:val="0"/>
          <w:sz w:val="24"/>
          <w:szCs w:val="24"/>
        </w:rPr>
        <w:lastRenderedPageBreak/>
        <w:t>NOME DO REPRESENTANTE LEGAL DA EMPRESA</w:t>
      </w:r>
    </w:p>
    <w:p w14:paraId="5D541B99" w14:textId="77777777" w:rsidR="004256FD" w:rsidRPr="0057322F" w:rsidRDefault="004256FD" w:rsidP="004256FD">
      <w:pPr>
        <w:spacing w:line="276" w:lineRule="auto"/>
        <w:jc w:val="center"/>
        <w:rPr>
          <w:rFonts w:ascii="Arial" w:hAnsi="Arial" w:cs="Arial"/>
        </w:rPr>
      </w:pPr>
      <w:r w:rsidRPr="0057322F">
        <w:rPr>
          <w:rFonts w:ascii="Arial" w:hAnsi="Arial" w:cs="Arial"/>
        </w:rPr>
        <w:t>E ASSINATURA</w:t>
      </w:r>
    </w:p>
    <w:p w14:paraId="7EB3A866" w14:textId="77777777" w:rsidR="004256FD" w:rsidRPr="0057322F" w:rsidRDefault="004256FD" w:rsidP="004256FD">
      <w:pPr>
        <w:spacing w:line="276" w:lineRule="auto"/>
        <w:jc w:val="both"/>
        <w:rPr>
          <w:rFonts w:ascii="Arial" w:hAnsi="Arial" w:cs="Arial"/>
        </w:rPr>
      </w:pPr>
    </w:p>
    <w:p w14:paraId="4D505FDE" w14:textId="77777777" w:rsidR="004256FD" w:rsidRPr="0057322F" w:rsidRDefault="004256FD" w:rsidP="004256FD">
      <w:pPr>
        <w:spacing w:line="276" w:lineRule="auto"/>
        <w:jc w:val="both"/>
        <w:rPr>
          <w:rFonts w:ascii="Arial" w:hAnsi="Arial" w:cs="Arial"/>
        </w:rPr>
      </w:pPr>
    </w:p>
    <w:p w14:paraId="78EA3D73" w14:textId="1F7AA995" w:rsidR="00245A2F" w:rsidRPr="0057322F" w:rsidRDefault="00245A2F" w:rsidP="004256FD">
      <w:pPr>
        <w:jc w:val="center"/>
        <w:rPr>
          <w:rFonts w:ascii="Arial" w:hAnsi="Arial" w:cs="Arial"/>
          <w:b/>
        </w:rPr>
      </w:pPr>
    </w:p>
    <w:p w14:paraId="4D4452EC" w14:textId="77777777" w:rsidR="008405CA" w:rsidRPr="0057322F" w:rsidRDefault="00245A2F" w:rsidP="008405CA">
      <w:pPr>
        <w:spacing w:line="0" w:lineRule="atLeast"/>
        <w:ind w:right="20"/>
        <w:jc w:val="center"/>
        <w:rPr>
          <w:rFonts w:ascii="Arial" w:eastAsia="Arial" w:hAnsi="Arial" w:cs="Arial"/>
          <w:b/>
        </w:rPr>
      </w:pPr>
      <w:r w:rsidRPr="0057322F">
        <w:rPr>
          <w:rFonts w:ascii="Arial" w:hAnsi="Arial" w:cs="Arial"/>
          <w:b/>
        </w:rPr>
        <w:br w:type="page"/>
      </w:r>
    </w:p>
    <w:p w14:paraId="6EDB37FE" w14:textId="77777777" w:rsidR="004256FD" w:rsidRPr="0057322F" w:rsidRDefault="00767D3B" w:rsidP="004256FD">
      <w:pPr>
        <w:spacing w:line="276" w:lineRule="auto"/>
        <w:jc w:val="center"/>
        <w:rPr>
          <w:rFonts w:ascii="Arial" w:hAnsi="Arial" w:cs="Arial"/>
          <w:b/>
        </w:rPr>
      </w:pPr>
      <w:r w:rsidRPr="0057322F">
        <w:rPr>
          <w:rFonts w:ascii="Arial" w:hAnsi="Arial" w:cs="Arial"/>
          <w:b/>
        </w:rPr>
        <w:lastRenderedPageBreak/>
        <w:t>ANEXO</w:t>
      </w:r>
      <w:r w:rsidR="00CA6009" w:rsidRPr="0057322F">
        <w:rPr>
          <w:rFonts w:ascii="Arial" w:hAnsi="Arial" w:cs="Arial"/>
          <w:b/>
        </w:rPr>
        <w:t xml:space="preserve"> </w:t>
      </w:r>
      <w:r w:rsidR="00A1493B" w:rsidRPr="0057322F">
        <w:rPr>
          <w:rFonts w:ascii="Arial" w:hAnsi="Arial" w:cs="Arial"/>
          <w:b/>
        </w:rPr>
        <w:t>V</w:t>
      </w:r>
      <w:r w:rsidR="00B74397" w:rsidRPr="0057322F">
        <w:rPr>
          <w:rFonts w:ascii="Arial" w:hAnsi="Arial" w:cs="Arial"/>
          <w:b/>
        </w:rPr>
        <w:t xml:space="preserve"> - </w:t>
      </w:r>
      <w:r w:rsidR="004256FD" w:rsidRPr="0057322F">
        <w:rPr>
          <w:rFonts w:ascii="Arial" w:hAnsi="Arial" w:cs="Arial"/>
          <w:b/>
        </w:rPr>
        <w:t>MODELO DE DECLARAÇÃO DE CONHECIMENTO DO EDITAL, SEUS ANEXOS, INSTRUÇÕES E PROCEDIMENTOS.</w:t>
      </w:r>
    </w:p>
    <w:p w14:paraId="6B000C5F" w14:textId="77777777" w:rsidR="004256FD" w:rsidRPr="0057322F" w:rsidRDefault="004256FD" w:rsidP="004256FD">
      <w:pPr>
        <w:spacing w:line="276" w:lineRule="auto"/>
        <w:jc w:val="both"/>
        <w:rPr>
          <w:rFonts w:ascii="Arial" w:hAnsi="Arial" w:cs="Arial"/>
          <w:bCs/>
        </w:rPr>
      </w:pPr>
    </w:p>
    <w:p w14:paraId="7BE79783" w14:textId="77777777" w:rsidR="004256FD" w:rsidRPr="0057322F" w:rsidRDefault="004256FD" w:rsidP="004256FD">
      <w:pPr>
        <w:spacing w:line="276" w:lineRule="auto"/>
        <w:jc w:val="both"/>
        <w:rPr>
          <w:rFonts w:ascii="Arial" w:hAnsi="Arial" w:cs="Arial"/>
        </w:rPr>
      </w:pPr>
      <w:r w:rsidRPr="0057322F">
        <w:rPr>
          <w:rFonts w:ascii="Arial" w:hAnsi="Arial" w:cs="Arial"/>
        </w:rPr>
        <w:t xml:space="preserve">(Nome da Empresa) ....................................., CNPJ nº ......................., estabelecida à ..................................... (endereço completo), declara, conhecer o edital de Chamamento Público n°. XXXXX e seus anexos. </w:t>
      </w:r>
    </w:p>
    <w:p w14:paraId="7EAC784B" w14:textId="77777777" w:rsidR="004256FD" w:rsidRPr="0057322F" w:rsidRDefault="004256FD" w:rsidP="004256FD">
      <w:pPr>
        <w:spacing w:line="276" w:lineRule="auto"/>
        <w:jc w:val="both"/>
        <w:rPr>
          <w:rFonts w:ascii="Arial" w:hAnsi="Arial" w:cs="Arial"/>
        </w:rPr>
      </w:pPr>
      <w:r w:rsidRPr="0057322F">
        <w:rPr>
          <w:rFonts w:ascii="Arial" w:hAnsi="Arial" w:cs="Arial"/>
        </w:rPr>
        <w:tab/>
      </w:r>
    </w:p>
    <w:p w14:paraId="398FD141" w14:textId="77777777" w:rsidR="004256FD" w:rsidRPr="0057322F" w:rsidRDefault="004256FD" w:rsidP="004256FD">
      <w:pPr>
        <w:spacing w:line="276" w:lineRule="auto"/>
        <w:jc w:val="both"/>
        <w:rPr>
          <w:rFonts w:ascii="Arial" w:hAnsi="Arial" w:cs="Arial"/>
        </w:rPr>
      </w:pPr>
    </w:p>
    <w:p w14:paraId="5D5B75C4" w14:textId="77777777" w:rsidR="004256FD" w:rsidRPr="0057322F" w:rsidRDefault="004256FD" w:rsidP="004256FD">
      <w:pPr>
        <w:spacing w:line="276" w:lineRule="auto"/>
        <w:jc w:val="both"/>
        <w:rPr>
          <w:rFonts w:ascii="Arial" w:hAnsi="Arial" w:cs="Arial"/>
        </w:rPr>
      </w:pPr>
    </w:p>
    <w:p w14:paraId="18C1C12A" w14:textId="77777777" w:rsidR="004256FD" w:rsidRPr="0057322F" w:rsidRDefault="004256FD" w:rsidP="004256FD">
      <w:pPr>
        <w:spacing w:line="276" w:lineRule="auto"/>
        <w:jc w:val="both"/>
        <w:rPr>
          <w:rFonts w:ascii="Arial" w:hAnsi="Arial" w:cs="Arial"/>
        </w:rPr>
      </w:pPr>
    </w:p>
    <w:p w14:paraId="5C1C1D61" w14:textId="77777777" w:rsidR="004256FD" w:rsidRPr="0057322F" w:rsidRDefault="004256FD" w:rsidP="004256FD">
      <w:pPr>
        <w:spacing w:line="276" w:lineRule="auto"/>
        <w:jc w:val="both"/>
        <w:rPr>
          <w:rFonts w:ascii="Arial" w:hAnsi="Arial" w:cs="Arial"/>
        </w:rPr>
      </w:pPr>
    </w:p>
    <w:p w14:paraId="3DA00A20" w14:textId="77777777" w:rsidR="004256FD" w:rsidRPr="0057322F" w:rsidRDefault="004256FD" w:rsidP="004256FD">
      <w:pPr>
        <w:spacing w:line="276" w:lineRule="auto"/>
        <w:jc w:val="both"/>
        <w:rPr>
          <w:rFonts w:ascii="Arial" w:hAnsi="Arial" w:cs="Arial"/>
        </w:rPr>
      </w:pPr>
      <w:r w:rsidRPr="0057322F">
        <w:rPr>
          <w:rFonts w:ascii="Arial" w:hAnsi="Arial" w:cs="Arial"/>
        </w:rPr>
        <w:t>Cascavel, _____/_________________/2020.</w:t>
      </w:r>
    </w:p>
    <w:p w14:paraId="3FB13914" w14:textId="77777777" w:rsidR="004256FD" w:rsidRPr="0057322F" w:rsidRDefault="004256FD" w:rsidP="004256FD">
      <w:pPr>
        <w:spacing w:line="276" w:lineRule="auto"/>
        <w:jc w:val="both"/>
        <w:rPr>
          <w:rFonts w:ascii="Arial" w:hAnsi="Arial" w:cs="Arial"/>
        </w:rPr>
      </w:pPr>
    </w:p>
    <w:p w14:paraId="0CE78ABC" w14:textId="77777777" w:rsidR="004256FD" w:rsidRPr="0057322F" w:rsidRDefault="004256FD" w:rsidP="004256FD">
      <w:pPr>
        <w:spacing w:line="276" w:lineRule="auto"/>
        <w:jc w:val="both"/>
        <w:rPr>
          <w:rFonts w:ascii="Arial" w:hAnsi="Arial" w:cs="Arial"/>
        </w:rPr>
      </w:pPr>
    </w:p>
    <w:p w14:paraId="29C2194D" w14:textId="77777777" w:rsidR="004256FD" w:rsidRPr="0057322F" w:rsidRDefault="004256FD" w:rsidP="004256FD">
      <w:pPr>
        <w:spacing w:line="276" w:lineRule="auto"/>
        <w:jc w:val="both"/>
        <w:rPr>
          <w:rFonts w:ascii="Arial" w:hAnsi="Arial" w:cs="Arial"/>
        </w:rPr>
      </w:pPr>
    </w:p>
    <w:p w14:paraId="165171FF" w14:textId="77777777" w:rsidR="004256FD" w:rsidRPr="0057322F" w:rsidRDefault="004256FD" w:rsidP="004256FD">
      <w:pPr>
        <w:pStyle w:val="Ttulo5"/>
        <w:spacing w:line="276" w:lineRule="auto"/>
        <w:jc w:val="center"/>
        <w:rPr>
          <w:rFonts w:cs="Arial"/>
          <w:b w:val="0"/>
          <w:sz w:val="24"/>
          <w:szCs w:val="24"/>
        </w:rPr>
      </w:pPr>
      <w:r w:rsidRPr="0057322F">
        <w:rPr>
          <w:rFonts w:cs="Arial"/>
          <w:b w:val="0"/>
          <w:sz w:val="24"/>
          <w:szCs w:val="24"/>
        </w:rPr>
        <w:t>NOME DO REPRESENTANTE LEGAL DA EMPRESA</w:t>
      </w:r>
    </w:p>
    <w:p w14:paraId="4D8F0101" w14:textId="77777777" w:rsidR="004256FD" w:rsidRPr="0057322F" w:rsidRDefault="004256FD" w:rsidP="004256FD">
      <w:pPr>
        <w:spacing w:line="276" w:lineRule="auto"/>
        <w:jc w:val="center"/>
        <w:rPr>
          <w:rFonts w:ascii="Arial" w:hAnsi="Arial" w:cs="Arial"/>
        </w:rPr>
      </w:pPr>
      <w:r w:rsidRPr="0057322F">
        <w:rPr>
          <w:rFonts w:ascii="Arial" w:hAnsi="Arial" w:cs="Arial"/>
        </w:rPr>
        <w:t>E ASSINATURA</w:t>
      </w:r>
    </w:p>
    <w:p w14:paraId="02265424" w14:textId="77777777" w:rsidR="004256FD" w:rsidRPr="0057322F" w:rsidRDefault="004256FD" w:rsidP="004256FD">
      <w:pPr>
        <w:spacing w:line="276" w:lineRule="auto"/>
        <w:jc w:val="both"/>
        <w:rPr>
          <w:rFonts w:ascii="Arial" w:hAnsi="Arial" w:cs="Arial"/>
        </w:rPr>
      </w:pPr>
    </w:p>
    <w:p w14:paraId="40BC16EA" w14:textId="13769537" w:rsidR="00A1493B" w:rsidRPr="0057322F" w:rsidRDefault="00A1493B" w:rsidP="004256FD">
      <w:pPr>
        <w:autoSpaceDE w:val="0"/>
        <w:autoSpaceDN w:val="0"/>
        <w:adjustRightInd w:val="0"/>
        <w:spacing w:line="276" w:lineRule="auto"/>
        <w:jc w:val="center"/>
        <w:rPr>
          <w:rFonts w:ascii="Arial" w:hAnsi="Arial" w:cs="Arial"/>
        </w:rPr>
      </w:pPr>
    </w:p>
    <w:p w14:paraId="0AC7DEE3" w14:textId="77777777" w:rsidR="00A1493B" w:rsidRPr="0057322F" w:rsidRDefault="00A1493B" w:rsidP="00890F08">
      <w:pPr>
        <w:spacing w:line="276" w:lineRule="auto"/>
        <w:jc w:val="both"/>
        <w:rPr>
          <w:rFonts w:ascii="Arial" w:hAnsi="Arial" w:cs="Arial"/>
        </w:rPr>
      </w:pPr>
    </w:p>
    <w:p w14:paraId="30BE4FB5" w14:textId="77777777" w:rsidR="00A1493B" w:rsidRPr="0057322F" w:rsidRDefault="00A1493B" w:rsidP="00890F08">
      <w:pPr>
        <w:spacing w:line="276" w:lineRule="auto"/>
        <w:jc w:val="both"/>
        <w:rPr>
          <w:rFonts w:ascii="Arial" w:hAnsi="Arial" w:cs="Arial"/>
        </w:rPr>
      </w:pPr>
    </w:p>
    <w:p w14:paraId="100490CC" w14:textId="77777777" w:rsidR="00A1493B" w:rsidRPr="0057322F" w:rsidRDefault="00A1493B" w:rsidP="00890F08">
      <w:pPr>
        <w:spacing w:line="276" w:lineRule="auto"/>
        <w:jc w:val="both"/>
        <w:rPr>
          <w:rFonts w:ascii="Arial" w:hAnsi="Arial" w:cs="Arial"/>
        </w:rPr>
      </w:pPr>
    </w:p>
    <w:p w14:paraId="1A33A4E0" w14:textId="77777777" w:rsidR="00A1493B" w:rsidRPr="0057322F" w:rsidRDefault="00A1493B" w:rsidP="00890F08">
      <w:pPr>
        <w:spacing w:line="276" w:lineRule="auto"/>
        <w:jc w:val="both"/>
        <w:rPr>
          <w:rFonts w:ascii="Arial" w:hAnsi="Arial" w:cs="Arial"/>
        </w:rPr>
      </w:pPr>
    </w:p>
    <w:p w14:paraId="4A48D2C8" w14:textId="77777777" w:rsidR="00A1493B" w:rsidRPr="0057322F" w:rsidRDefault="00A1493B" w:rsidP="00890F08">
      <w:pPr>
        <w:spacing w:line="276" w:lineRule="auto"/>
        <w:jc w:val="both"/>
        <w:rPr>
          <w:rFonts w:ascii="Arial" w:hAnsi="Arial" w:cs="Arial"/>
        </w:rPr>
      </w:pPr>
    </w:p>
    <w:p w14:paraId="66CB1F57" w14:textId="77777777" w:rsidR="00A1493B" w:rsidRPr="0057322F" w:rsidRDefault="00A1493B" w:rsidP="00890F08">
      <w:pPr>
        <w:spacing w:line="276" w:lineRule="auto"/>
        <w:jc w:val="both"/>
        <w:rPr>
          <w:rFonts w:ascii="Arial" w:hAnsi="Arial" w:cs="Arial"/>
        </w:rPr>
      </w:pPr>
    </w:p>
    <w:p w14:paraId="197E40E6" w14:textId="77777777" w:rsidR="008405CA" w:rsidRPr="0057322F" w:rsidRDefault="00FE623B" w:rsidP="00890F08">
      <w:pPr>
        <w:spacing w:line="276" w:lineRule="auto"/>
        <w:jc w:val="center"/>
        <w:rPr>
          <w:rFonts w:ascii="Arial" w:hAnsi="Arial" w:cs="Arial"/>
        </w:rPr>
      </w:pPr>
      <w:r w:rsidRPr="0057322F">
        <w:rPr>
          <w:rFonts w:ascii="Arial" w:hAnsi="Arial" w:cs="Arial"/>
        </w:rPr>
        <w:br w:type="page"/>
      </w:r>
    </w:p>
    <w:p w14:paraId="1B8C6770" w14:textId="77777777" w:rsidR="008405CA" w:rsidRPr="0057322F" w:rsidRDefault="008405CA" w:rsidP="008405CA">
      <w:pPr>
        <w:spacing w:line="0" w:lineRule="atLeast"/>
        <w:ind w:right="20"/>
        <w:jc w:val="center"/>
        <w:rPr>
          <w:rFonts w:ascii="Arial" w:eastAsia="Arial" w:hAnsi="Arial" w:cs="Arial"/>
          <w:b/>
        </w:rPr>
      </w:pPr>
    </w:p>
    <w:p w14:paraId="1B83FA26" w14:textId="77777777" w:rsidR="004F69D2" w:rsidRPr="0057322F" w:rsidRDefault="00A1493B" w:rsidP="004F69D2">
      <w:pPr>
        <w:spacing w:line="276" w:lineRule="auto"/>
        <w:jc w:val="center"/>
        <w:rPr>
          <w:rFonts w:ascii="Arial" w:hAnsi="Arial" w:cs="Arial"/>
          <w:b/>
        </w:rPr>
      </w:pPr>
      <w:r w:rsidRPr="0057322F">
        <w:rPr>
          <w:rFonts w:ascii="Arial" w:hAnsi="Arial" w:cs="Arial"/>
          <w:b/>
        </w:rPr>
        <w:t>A</w:t>
      </w:r>
      <w:r w:rsidR="006A4F48" w:rsidRPr="0057322F">
        <w:rPr>
          <w:rFonts w:ascii="Arial" w:hAnsi="Arial" w:cs="Arial"/>
          <w:b/>
        </w:rPr>
        <w:t>NEXO</w:t>
      </w:r>
      <w:r w:rsidRPr="0057322F">
        <w:rPr>
          <w:rFonts w:ascii="Arial" w:hAnsi="Arial" w:cs="Arial"/>
          <w:b/>
        </w:rPr>
        <w:t xml:space="preserve"> V</w:t>
      </w:r>
      <w:r w:rsidR="00581488" w:rsidRPr="0057322F">
        <w:rPr>
          <w:rFonts w:ascii="Arial" w:hAnsi="Arial" w:cs="Arial"/>
          <w:b/>
        </w:rPr>
        <w:t>I</w:t>
      </w:r>
      <w:r w:rsidR="00B74397" w:rsidRPr="0057322F">
        <w:rPr>
          <w:rFonts w:ascii="Arial" w:hAnsi="Arial" w:cs="Arial"/>
          <w:b/>
        </w:rPr>
        <w:t xml:space="preserve">- </w:t>
      </w:r>
      <w:r w:rsidR="004F69D2" w:rsidRPr="0057322F">
        <w:rPr>
          <w:rFonts w:ascii="Arial" w:hAnsi="Arial" w:cs="Arial"/>
          <w:b/>
        </w:rPr>
        <w:t>MODELO DE DECLARAÇÃO DE CAPACIDADE TÉCNICA</w:t>
      </w:r>
    </w:p>
    <w:p w14:paraId="31205388" w14:textId="77777777" w:rsidR="004F69D2" w:rsidRPr="0057322F" w:rsidRDefault="004F69D2" w:rsidP="004F69D2">
      <w:pPr>
        <w:spacing w:line="276" w:lineRule="auto"/>
        <w:jc w:val="both"/>
        <w:rPr>
          <w:rFonts w:ascii="Arial" w:hAnsi="Arial" w:cs="Arial"/>
          <w:bCs/>
        </w:rPr>
      </w:pPr>
    </w:p>
    <w:p w14:paraId="40314613" w14:textId="43EA157F" w:rsidR="004F69D2" w:rsidRPr="0057322F" w:rsidRDefault="004F69D2" w:rsidP="004F69D2">
      <w:pPr>
        <w:spacing w:line="276" w:lineRule="auto"/>
        <w:jc w:val="both"/>
        <w:rPr>
          <w:rFonts w:ascii="Arial" w:hAnsi="Arial" w:cs="Arial"/>
        </w:rPr>
      </w:pPr>
      <w:r w:rsidRPr="0057322F">
        <w:rPr>
          <w:rFonts w:ascii="Arial" w:hAnsi="Arial" w:cs="Arial"/>
        </w:rPr>
        <w:t xml:space="preserve">(Nome da Empresa) ....................................., CNPJ nº ......................., estabelecida à ..................................... (endereço completo), declara que possui profissional com capacidade técnica para prestar os serviços constantes </w:t>
      </w:r>
      <w:r w:rsidR="003E7BE9" w:rsidRPr="0057322F">
        <w:rPr>
          <w:rFonts w:ascii="Arial" w:hAnsi="Arial" w:cs="Arial"/>
        </w:rPr>
        <w:t>edital</w:t>
      </w:r>
      <w:r w:rsidRPr="0057322F">
        <w:rPr>
          <w:rFonts w:ascii="Arial" w:hAnsi="Arial" w:cs="Arial"/>
        </w:rPr>
        <w:t xml:space="preserve"> os quais solicita credenciamento, ao Hospital Universitário do Oeste do Paraná. </w:t>
      </w:r>
    </w:p>
    <w:p w14:paraId="3D5A0D30" w14:textId="77777777" w:rsidR="004F69D2" w:rsidRPr="0057322F" w:rsidRDefault="004F69D2" w:rsidP="004F69D2">
      <w:pPr>
        <w:spacing w:line="276" w:lineRule="auto"/>
        <w:jc w:val="both"/>
        <w:rPr>
          <w:rFonts w:ascii="Arial" w:hAnsi="Arial" w:cs="Arial"/>
          <w:b/>
          <w:bCs/>
        </w:rPr>
      </w:pPr>
    </w:p>
    <w:p w14:paraId="42B8AC73" w14:textId="77777777" w:rsidR="004F69D2" w:rsidRPr="0057322F" w:rsidRDefault="004F69D2" w:rsidP="004F69D2">
      <w:pPr>
        <w:spacing w:line="276" w:lineRule="auto"/>
        <w:jc w:val="both"/>
        <w:rPr>
          <w:rFonts w:ascii="Arial" w:hAnsi="Arial" w:cs="Arial"/>
          <w:b/>
          <w:bCs/>
        </w:rPr>
      </w:pPr>
    </w:p>
    <w:p w14:paraId="41BC9297" w14:textId="77777777" w:rsidR="004F69D2" w:rsidRPr="0057322F" w:rsidRDefault="004F69D2" w:rsidP="004F69D2">
      <w:pPr>
        <w:spacing w:line="276" w:lineRule="auto"/>
        <w:jc w:val="both"/>
        <w:rPr>
          <w:rFonts w:ascii="Arial" w:hAnsi="Arial" w:cs="Arial"/>
          <w:b/>
          <w:bCs/>
        </w:rPr>
      </w:pPr>
    </w:p>
    <w:p w14:paraId="7A508A63" w14:textId="77777777" w:rsidR="004F69D2" w:rsidRPr="0057322F" w:rsidRDefault="004F69D2" w:rsidP="004F69D2">
      <w:pPr>
        <w:spacing w:line="276" w:lineRule="auto"/>
        <w:jc w:val="right"/>
        <w:rPr>
          <w:rFonts w:ascii="Arial" w:hAnsi="Arial" w:cs="Arial"/>
        </w:rPr>
      </w:pPr>
      <w:r w:rsidRPr="0057322F">
        <w:rPr>
          <w:rFonts w:ascii="Arial" w:hAnsi="Arial" w:cs="Arial"/>
        </w:rPr>
        <w:t>Cascavel, _____/_________________/2020.</w:t>
      </w:r>
    </w:p>
    <w:p w14:paraId="7ED9E881" w14:textId="77777777" w:rsidR="004F69D2" w:rsidRPr="0057322F" w:rsidRDefault="004F69D2" w:rsidP="004F69D2">
      <w:pPr>
        <w:spacing w:line="276" w:lineRule="auto"/>
        <w:jc w:val="both"/>
        <w:rPr>
          <w:rFonts w:ascii="Arial" w:hAnsi="Arial" w:cs="Arial"/>
        </w:rPr>
      </w:pPr>
    </w:p>
    <w:p w14:paraId="08B9967A" w14:textId="77777777" w:rsidR="004F69D2" w:rsidRPr="0057322F" w:rsidRDefault="004F69D2" w:rsidP="004F69D2">
      <w:pPr>
        <w:spacing w:line="276" w:lineRule="auto"/>
        <w:jc w:val="both"/>
        <w:rPr>
          <w:rFonts w:ascii="Arial" w:hAnsi="Arial" w:cs="Arial"/>
        </w:rPr>
      </w:pPr>
    </w:p>
    <w:p w14:paraId="52CE724D" w14:textId="77777777" w:rsidR="004F69D2" w:rsidRPr="0057322F" w:rsidRDefault="004F69D2" w:rsidP="004F69D2">
      <w:pPr>
        <w:pStyle w:val="Ttulo5"/>
        <w:spacing w:line="276" w:lineRule="auto"/>
        <w:jc w:val="center"/>
        <w:rPr>
          <w:rFonts w:cs="Arial"/>
          <w:b w:val="0"/>
          <w:sz w:val="24"/>
          <w:szCs w:val="24"/>
        </w:rPr>
      </w:pPr>
      <w:r w:rsidRPr="0057322F">
        <w:rPr>
          <w:rFonts w:cs="Arial"/>
          <w:b w:val="0"/>
          <w:sz w:val="24"/>
          <w:szCs w:val="24"/>
        </w:rPr>
        <w:t>NOME DO REPRESENTANTE LEGAL DA EMPRESA</w:t>
      </w:r>
    </w:p>
    <w:p w14:paraId="5503E5B6" w14:textId="77777777" w:rsidR="004F69D2" w:rsidRPr="0057322F" w:rsidRDefault="004F69D2" w:rsidP="004F69D2">
      <w:pPr>
        <w:spacing w:line="276" w:lineRule="auto"/>
        <w:jc w:val="center"/>
        <w:rPr>
          <w:rFonts w:ascii="Arial" w:hAnsi="Arial" w:cs="Arial"/>
        </w:rPr>
      </w:pPr>
      <w:r w:rsidRPr="0057322F">
        <w:rPr>
          <w:rFonts w:ascii="Arial" w:hAnsi="Arial" w:cs="Arial"/>
        </w:rPr>
        <w:t>E ASSINATURA</w:t>
      </w:r>
    </w:p>
    <w:p w14:paraId="11906CFC" w14:textId="77777777" w:rsidR="004F69D2" w:rsidRPr="0057322F" w:rsidRDefault="004F69D2" w:rsidP="004F69D2">
      <w:pPr>
        <w:spacing w:line="276" w:lineRule="auto"/>
        <w:jc w:val="both"/>
        <w:rPr>
          <w:rFonts w:ascii="Arial" w:hAnsi="Arial" w:cs="Arial"/>
          <w:b/>
          <w:bCs/>
        </w:rPr>
      </w:pPr>
    </w:p>
    <w:p w14:paraId="7C2D80A6" w14:textId="6CB1A84E" w:rsidR="00A1493B" w:rsidRPr="0057322F" w:rsidRDefault="00A1493B" w:rsidP="004F69D2">
      <w:pPr>
        <w:spacing w:line="276" w:lineRule="auto"/>
        <w:jc w:val="center"/>
        <w:rPr>
          <w:rFonts w:ascii="Arial" w:hAnsi="Arial" w:cs="Arial"/>
        </w:rPr>
      </w:pPr>
    </w:p>
    <w:p w14:paraId="78AD65C0" w14:textId="77777777" w:rsidR="00A1493B" w:rsidRPr="0057322F" w:rsidRDefault="00A1493B" w:rsidP="00890F08">
      <w:pPr>
        <w:spacing w:line="276" w:lineRule="auto"/>
        <w:jc w:val="both"/>
        <w:rPr>
          <w:rFonts w:ascii="Arial" w:hAnsi="Arial" w:cs="Arial"/>
        </w:rPr>
      </w:pPr>
    </w:p>
    <w:p w14:paraId="2F2563EC" w14:textId="77777777" w:rsidR="00A1493B" w:rsidRPr="0057322F" w:rsidRDefault="00A1493B" w:rsidP="00890F08">
      <w:pPr>
        <w:spacing w:line="276" w:lineRule="auto"/>
        <w:jc w:val="both"/>
        <w:rPr>
          <w:rFonts w:ascii="Arial" w:hAnsi="Arial" w:cs="Arial"/>
        </w:rPr>
      </w:pPr>
    </w:p>
    <w:p w14:paraId="4877213C" w14:textId="77777777" w:rsidR="00A1493B" w:rsidRPr="0057322F" w:rsidRDefault="00A1493B" w:rsidP="00890F08">
      <w:pPr>
        <w:spacing w:line="276" w:lineRule="auto"/>
        <w:jc w:val="both"/>
        <w:rPr>
          <w:rFonts w:ascii="Arial" w:hAnsi="Arial" w:cs="Arial"/>
        </w:rPr>
      </w:pPr>
    </w:p>
    <w:p w14:paraId="1D42E619" w14:textId="77777777" w:rsidR="00A1493B" w:rsidRPr="0057322F" w:rsidRDefault="00A1493B" w:rsidP="00890F08">
      <w:pPr>
        <w:spacing w:line="276" w:lineRule="auto"/>
        <w:jc w:val="both"/>
        <w:rPr>
          <w:rFonts w:ascii="Arial" w:hAnsi="Arial" w:cs="Arial"/>
          <w:b/>
        </w:rPr>
      </w:pPr>
    </w:p>
    <w:p w14:paraId="2A8204C1" w14:textId="77777777" w:rsidR="00A1493B" w:rsidRPr="0057322F" w:rsidRDefault="00A1493B" w:rsidP="00890F08">
      <w:pPr>
        <w:spacing w:line="276" w:lineRule="auto"/>
        <w:jc w:val="both"/>
        <w:rPr>
          <w:rFonts w:ascii="Arial" w:hAnsi="Arial" w:cs="Arial"/>
          <w:b/>
        </w:rPr>
      </w:pPr>
    </w:p>
    <w:p w14:paraId="58FD3861" w14:textId="77777777" w:rsidR="00A1493B" w:rsidRPr="0057322F" w:rsidRDefault="00A1493B" w:rsidP="00890F08">
      <w:pPr>
        <w:spacing w:line="276" w:lineRule="auto"/>
        <w:jc w:val="both"/>
        <w:rPr>
          <w:rFonts w:ascii="Arial" w:hAnsi="Arial" w:cs="Arial"/>
          <w:b/>
        </w:rPr>
      </w:pPr>
    </w:p>
    <w:p w14:paraId="0568BA08" w14:textId="77777777" w:rsidR="00A1493B" w:rsidRPr="0057322F" w:rsidRDefault="00A1493B" w:rsidP="00890F08">
      <w:pPr>
        <w:spacing w:line="276" w:lineRule="auto"/>
        <w:jc w:val="both"/>
        <w:rPr>
          <w:rFonts w:ascii="Arial" w:hAnsi="Arial" w:cs="Arial"/>
          <w:b/>
        </w:rPr>
      </w:pPr>
    </w:p>
    <w:p w14:paraId="1DB581C0" w14:textId="77777777" w:rsidR="00A1493B" w:rsidRPr="0057322F" w:rsidRDefault="00A1493B" w:rsidP="00890F08">
      <w:pPr>
        <w:spacing w:line="276" w:lineRule="auto"/>
        <w:jc w:val="both"/>
        <w:rPr>
          <w:rFonts w:ascii="Arial" w:hAnsi="Arial" w:cs="Arial"/>
          <w:b/>
        </w:rPr>
      </w:pPr>
    </w:p>
    <w:p w14:paraId="573F691B" w14:textId="77777777" w:rsidR="00A1493B" w:rsidRPr="0057322F" w:rsidRDefault="00A1493B" w:rsidP="00890F08">
      <w:pPr>
        <w:spacing w:line="276" w:lineRule="auto"/>
        <w:jc w:val="both"/>
        <w:rPr>
          <w:rFonts w:ascii="Arial" w:hAnsi="Arial" w:cs="Arial"/>
          <w:b/>
        </w:rPr>
      </w:pPr>
    </w:p>
    <w:p w14:paraId="36B02027" w14:textId="77777777" w:rsidR="008405CA" w:rsidRPr="0057322F" w:rsidRDefault="00FE623B" w:rsidP="00890F08">
      <w:pPr>
        <w:spacing w:line="276" w:lineRule="auto"/>
        <w:jc w:val="center"/>
        <w:rPr>
          <w:rFonts w:ascii="Arial" w:hAnsi="Arial" w:cs="Arial"/>
          <w:b/>
        </w:rPr>
      </w:pPr>
      <w:r w:rsidRPr="0057322F">
        <w:rPr>
          <w:rFonts w:ascii="Arial" w:hAnsi="Arial" w:cs="Arial"/>
          <w:b/>
        </w:rPr>
        <w:br w:type="page"/>
      </w:r>
    </w:p>
    <w:p w14:paraId="1DCE4EDD" w14:textId="77777777" w:rsidR="008405CA" w:rsidRPr="0057322F" w:rsidRDefault="008405CA" w:rsidP="008405CA">
      <w:pPr>
        <w:spacing w:line="0" w:lineRule="atLeast"/>
        <w:ind w:right="20"/>
        <w:jc w:val="center"/>
        <w:rPr>
          <w:rFonts w:ascii="Arial" w:eastAsia="Arial" w:hAnsi="Arial" w:cs="Arial"/>
          <w:b/>
        </w:rPr>
      </w:pPr>
    </w:p>
    <w:p w14:paraId="6FC5D65A" w14:textId="77777777" w:rsidR="004F69D2" w:rsidRPr="0057322F" w:rsidRDefault="00CA6009" w:rsidP="004F69D2">
      <w:pPr>
        <w:spacing w:line="276" w:lineRule="auto"/>
        <w:jc w:val="center"/>
        <w:rPr>
          <w:rFonts w:ascii="Arial" w:hAnsi="Arial" w:cs="Arial"/>
          <w:b/>
          <w:bCs/>
        </w:rPr>
      </w:pPr>
      <w:r w:rsidRPr="0057322F">
        <w:rPr>
          <w:rFonts w:ascii="Arial" w:hAnsi="Arial" w:cs="Arial"/>
          <w:b/>
        </w:rPr>
        <w:t>A</w:t>
      </w:r>
      <w:r w:rsidR="006A4F48" w:rsidRPr="0057322F">
        <w:rPr>
          <w:rFonts w:ascii="Arial" w:hAnsi="Arial" w:cs="Arial"/>
          <w:b/>
        </w:rPr>
        <w:t>NEXO</w:t>
      </w:r>
      <w:r w:rsidR="008E55D4" w:rsidRPr="0057322F">
        <w:rPr>
          <w:rFonts w:ascii="Arial" w:hAnsi="Arial" w:cs="Arial"/>
          <w:b/>
        </w:rPr>
        <w:t xml:space="preserve"> VI</w:t>
      </w:r>
      <w:r w:rsidR="00581488" w:rsidRPr="0057322F">
        <w:rPr>
          <w:rFonts w:ascii="Arial" w:hAnsi="Arial" w:cs="Arial"/>
          <w:b/>
        </w:rPr>
        <w:t>I</w:t>
      </w:r>
      <w:r w:rsidR="001D7377" w:rsidRPr="0057322F">
        <w:rPr>
          <w:rFonts w:ascii="Arial" w:hAnsi="Arial" w:cs="Arial"/>
          <w:b/>
        </w:rPr>
        <w:t xml:space="preserve"> - </w:t>
      </w:r>
      <w:r w:rsidR="004F69D2" w:rsidRPr="0057322F">
        <w:rPr>
          <w:rFonts w:ascii="Arial" w:hAnsi="Arial" w:cs="Arial"/>
          <w:b/>
          <w:bCs/>
        </w:rPr>
        <w:t>MODELO DE DECLARAÇÃO DE IDONEIDADE</w:t>
      </w:r>
    </w:p>
    <w:p w14:paraId="13BD29BE" w14:textId="77777777" w:rsidR="004F69D2" w:rsidRPr="0057322F" w:rsidRDefault="004F69D2" w:rsidP="004F69D2">
      <w:pPr>
        <w:spacing w:line="276" w:lineRule="auto"/>
        <w:jc w:val="both"/>
        <w:rPr>
          <w:rFonts w:ascii="Arial" w:hAnsi="Arial" w:cs="Arial"/>
          <w:b/>
          <w:bCs/>
        </w:rPr>
      </w:pPr>
    </w:p>
    <w:p w14:paraId="5AF718FE" w14:textId="77777777" w:rsidR="004F69D2" w:rsidRPr="0057322F" w:rsidRDefault="004F69D2" w:rsidP="004F69D2">
      <w:pPr>
        <w:spacing w:line="276" w:lineRule="auto"/>
        <w:jc w:val="both"/>
        <w:rPr>
          <w:rFonts w:ascii="Arial" w:hAnsi="Arial" w:cs="Arial"/>
          <w:b/>
          <w:bCs/>
        </w:rPr>
      </w:pPr>
    </w:p>
    <w:p w14:paraId="5486A03D" w14:textId="77777777" w:rsidR="004F69D2" w:rsidRPr="0057322F" w:rsidRDefault="004F69D2" w:rsidP="004F69D2">
      <w:pPr>
        <w:spacing w:line="276" w:lineRule="auto"/>
        <w:jc w:val="both"/>
        <w:rPr>
          <w:rFonts w:ascii="Arial" w:hAnsi="Arial" w:cs="Arial"/>
        </w:rPr>
      </w:pPr>
      <w:r w:rsidRPr="0057322F">
        <w:rPr>
          <w:rFonts w:ascii="Arial" w:hAnsi="Arial" w:cs="Arial"/>
        </w:rPr>
        <w:t>(Nome da Empresa) ....................................., CNPJ nº ......................., estabelecida à ..................................... (endereço completo), vem por meio desta informar que não foi declarada inidônea por órgão da Administração Pública, Direta ou Indireta, Federal, Estadual, Municipal ou do Distrito Federal ou punida com suspensão pela Administração.</w:t>
      </w:r>
    </w:p>
    <w:p w14:paraId="4BBE2771" w14:textId="77777777" w:rsidR="004F69D2" w:rsidRPr="0057322F" w:rsidRDefault="004F69D2" w:rsidP="004F69D2">
      <w:pPr>
        <w:spacing w:line="276" w:lineRule="auto"/>
        <w:jc w:val="both"/>
        <w:rPr>
          <w:rFonts w:ascii="Arial" w:hAnsi="Arial" w:cs="Arial"/>
          <w:b/>
          <w:bCs/>
        </w:rPr>
      </w:pPr>
    </w:p>
    <w:p w14:paraId="58FBE760" w14:textId="77777777" w:rsidR="004F69D2" w:rsidRPr="0057322F" w:rsidRDefault="004F69D2" w:rsidP="004F69D2">
      <w:pPr>
        <w:spacing w:line="276" w:lineRule="auto"/>
        <w:jc w:val="both"/>
        <w:rPr>
          <w:rFonts w:ascii="Arial" w:hAnsi="Arial" w:cs="Arial"/>
          <w:b/>
          <w:bCs/>
        </w:rPr>
      </w:pPr>
    </w:p>
    <w:p w14:paraId="52E83919" w14:textId="77777777" w:rsidR="004F69D2" w:rsidRPr="0057322F" w:rsidRDefault="004F69D2" w:rsidP="004F69D2">
      <w:pPr>
        <w:spacing w:line="276" w:lineRule="auto"/>
        <w:jc w:val="both"/>
        <w:rPr>
          <w:rFonts w:ascii="Arial" w:hAnsi="Arial" w:cs="Arial"/>
          <w:b/>
          <w:bCs/>
        </w:rPr>
      </w:pPr>
    </w:p>
    <w:p w14:paraId="31E34B26" w14:textId="77777777" w:rsidR="004F69D2" w:rsidRPr="0057322F" w:rsidRDefault="004F69D2" w:rsidP="004F69D2">
      <w:pPr>
        <w:spacing w:line="276" w:lineRule="auto"/>
        <w:jc w:val="both"/>
        <w:rPr>
          <w:rFonts w:ascii="Arial" w:hAnsi="Arial" w:cs="Arial"/>
          <w:b/>
          <w:bCs/>
        </w:rPr>
      </w:pPr>
    </w:p>
    <w:p w14:paraId="77C6CD30" w14:textId="77777777" w:rsidR="004F69D2" w:rsidRPr="0057322F" w:rsidRDefault="004F69D2" w:rsidP="004F69D2">
      <w:pPr>
        <w:spacing w:line="276" w:lineRule="auto"/>
        <w:jc w:val="both"/>
        <w:rPr>
          <w:rFonts w:ascii="Arial" w:hAnsi="Arial" w:cs="Arial"/>
          <w:b/>
          <w:bCs/>
        </w:rPr>
      </w:pPr>
    </w:p>
    <w:p w14:paraId="20BAA938" w14:textId="77777777" w:rsidR="004F69D2" w:rsidRPr="0057322F" w:rsidRDefault="004F69D2" w:rsidP="004F69D2">
      <w:pPr>
        <w:spacing w:line="276" w:lineRule="auto"/>
        <w:jc w:val="both"/>
        <w:rPr>
          <w:rFonts w:ascii="Arial" w:hAnsi="Arial" w:cs="Arial"/>
          <w:b/>
          <w:bCs/>
        </w:rPr>
      </w:pPr>
    </w:p>
    <w:p w14:paraId="33FA89B5" w14:textId="77777777" w:rsidR="004F69D2" w:rsidRPr="0057322F" w:rsidRDefault="004F69D2" w:rsidP="004F69D2">
      <w:pPr>
        <w:spacing w:line="276" w:lineRule="auto"/>
        <w:jc w:val="both"/>
        <w:rPr>
          <w:rFonts w:ascii="Arial" w:hAnsi="Arial" w:cs="Arial"/>
          <w:b/>
          <w:bCs/>
        </w:rPr>
      </w:pPr>
    </w:p>
    <w:p w14:paraId="2D81BFB8" w14:textId="77777777" w:rsidR="004F69D2" w:rsidRPr="0057322F" w:rsidRDefault="004F69D2" w:rsidP="004F69D2">
      <w:pPr>
        <w:spacing w:line="276" w:lineRule="auto"/>
        <w:jc w:val="both"/>
        <w:rPr>
          <w:rFonts w:ascii="Arial" w:hAnsi="Arial" w:cs="Arial"/>
        </w:rPr>
      </w:pPr>
      <w:r w:rsidRPr="0057322F">
        <w:rPr>
          <w:rFonts w:ascii="Arial" w:hAnsi="Arial" w:cs="Arial"/>
        </w:rPr>
        <w:t>Cascavel, _____/_________________/2020.</w:t>
      </w:r>
    </w:p>
    <w:p w14:paraId="65A4BCF3" w14:textId="77777777" w:rsidR="004F69D2" w:rsidRPr="0057322F" w:rsidRDefault="004F69D2" w:rsidP="004F69D2">
      <w:pPr>
        <w:spacing w:line="276" w:lineRule="auto"/>
        <w:jc w:val="both"/>
        <w:rPr>
          <w:rFonts w:ascii="Arial" w:hAnsi="Arial" w:cs="Arial"/>
        </w:rPr>
      </w:pPr>
    </w:p>
    <w:p w14:paraId="7BF19E93" w14:textId="77777777" w:rsidR="004F69D2" w:rsidRPr="0057322F" w:rsidRDefault="004F69D2" w:rsidP="004F69D2">
      <w:pPr>
        <w:spacing w:line="276" w:lineRule="auto"/>
        <w:jc w:val="both"/>
        <w:rPr>
          <w:rFonts w:ascii="Arial" w:hAnsi="Arial" w:cs="Arial"/>
        </w:rPr>
      </w:pPr>
    </w:p>
    <w:p w14:paraId="7F5D679B" w14:textId="77777777" w:rsidR="004F69D2" w:rsidRPr="0057322F" w:rsidRDefault="004F69D2" w:rsidP="004F69D2">
      <w:pPr>
        <w:spacing w:line="276" w:lineRule="auto"/>
        <w:jc w:val="both"/>
        <w:rPr>
          <w:rFonts w:ascii="Arial" w:hAnsi="Arial" w:cs="Arial"/>
        </w:rPr>
      </w:pPr>
    </w:p>
    <w:p w14:paraId="3D5CAF67" w14:textId="77777777" w:rsidR="004F69D2" w:rsidRPr="0057322F" w:rsidRDefault="004F69D2" w:rsidP="004F69D2">
      <w:pPr>
        <w:pStyle w:val="Ttulo5"/>
        <w:spacing w:line="276" w:lineRule="auto"/>
        <w:jc w:val="center"/>
        <w:rPr>
          <w:rFonts w:cs="Arial"/>
          <w:b w:val="0"/>
          <w:sz w:val="24"/>
          <w:szCs w:val="24"/>
        </w:rPr>
      </w:pPr>
      <w:r w:rsidRPr="0057322F">
        <w:rPr>
          <w:rFonts w:cs="Arial"/>
          <w:b w:val="0"/>
          <w:sz w:val="24"/>
          <w:szCs w:val="24"/>
        </w:rPr>
        <w:t>NOME DO REPRESENTANTE LEGAL DA EMPRESA</w:t>
      </w:r>
    </w:p>
    <w:p w14:paraId="27C1D344" w14:textId="77777777" w:rsidR="004F69D2" w:rsidRPr="0057322F" w:rsidRDefault="004F69D2" w:rsidP="004F69D2">
      <w:pPr>
        <w:spacing w:line="276" w:lineRule="auto"/>
        <w:jc w:val="center"/>
        <w:rPr>
          <w:rFonts w:ascii="Arial" w:hAnsi="Arial" w:cs="Arial"/>
        </w:rPr>
      </w:pPr>
      <w:r w:rsidRPr="0057322F">
        <w:rPr>
          <w:rFonts w:ascii="Arial" w:hAnsi="Arial" w:cs="Arial"/>
        </w:rPr>
        <w:t>E ASSINATURA</w:t>
      </w:r>
    </w:p>
    <w:p w14:paraId="55052903" w14:textId="51D2B12B" w:rsidR="00A1493B" w:rsidRPr="0057322F" w:rsidRDefault="00A1493B" w:rsidP="004F69D2">
      <w:pPr>
        <w:spacing w:line="276" w:lineRule="auto"/>
        <w:jc w:val="center"/>
        <w:rPr>
          <w:rFonts w:ascii="Arial" w:hAnsi="Arial" w:cs="Arial"/>
          <w:b/>
          <w:bCs/>
        </w:rPr>
      </w:pPr>
    </w:p>
    <w:p w14:paraId="42033FF1" w14:textId="77777777" w:rsidR="00A1493B" w:rsidRPr="0057322F" w:rsidRDefault="00A1493B" w:rsidP="00890F08">
      <w:pPr>
        <w:spacing w:line="276" w:lineRule="auto"/>
        <w:jc w:val="both"/>
        <w:rPr>
          <w:rFonts w:ascii="Arial" w:hAnsi="Arial" w:cs="Arial"/>
          <w:b/>
          <w:bCs/>
        </w:rPr>
      </w:pPr>
    </w:p>
    <w:p w14:paraId="11B8D0F4" w14:textId="77777777" w:rsidR="00A1493B" w:rsidRPr="0057322F" w:rsidRDefault="00A1493B" w:rsidP="00890F08">
      <w:pPr>
        <w:spacing w:line="276" w:lineRule="auto"/>
        <w:jc w:val="both"/>
        <w:rPr>
          <w:rFonts w:ascii="Arial" w:hAnsi="Arial" w:cs="Arial"/>
          <w:b/>
          <w:bCs/>
        </w:rPr>
      </w:pPr>
    </w:p>
    <w:p w14:paraId="7A34D04B" w14:textId="77777777" w:rsidR="00A1493B" w:rsidRPr="0057322F" w:rsidRDefault="00A1493B" w:rsidP="00890F08">
      <w:pPr>
        <w:spacing w:line="276" w:lineRule="auto"/>
        <w:jc w:val="both"/>
        <w:rPr>
          <w:rFonts w:ascii="Arial" w:hAnsi="Arial" w:cs="Arial"/>
          <w:b/>
          <w:bCs/>
        </w:rPr>
      </w:pPr>
    </w:p>
    <w:p w14:paraId="5727BB2A" w14:textId="77777777" w:rsidR="00A1493B" w:rsidRPr="0057322F" w:rsidRDefault="00A1493B" w:rsidP="00890F08">
      <w:pPr>
        <w:spacing w:line="276" w:lineRule="auto"/>
        <w:jc w:val="both"/>
        <w:rPr>
          <w:rFonts w:ascii="Arial" w:hAnsi="Arial" w:cs="Arial"/>
          <w:b/>
          <w:bCs/>
        </w:rPr>
      </w:pPr>
    </w:p>
    <w:p w14:paraId="2A442615" w14:textId="77777777" w:rsidR="00A722DB" w:rsidRPr="0057322F" w:rsidRDefault="00A722DB" w:rsidP="00890F08">
      <w:pPr>
        <w:spacing w:line="276" w:lineRule="auto"/>
        <w:jc w:val="both"/>
        <w:rPr>
          <w:rFonts w:ascii="Arial" w:hAnsi="Arial" w:cs="Arial"/>
          <w:b/>
          <w:bCs/>
        </w:rPr>
      </w:pPr>
    </w:p>
    <w:p w14:paraId="1375B5B8" w14:textId="77777777" w:rsidR="009C6107" w:rsidRPr="0057322F" w:rsidRDefault="009C6107" w:rsidP="00890F08">
      <w:pPr>
        <w:spacing w:line="276" w:lineRule="auto"/>
        <w:jc w:val="both"/>
        <w:rPr>
          <w:rFonts w:ascii="Arial" w:hAnsi="Arial" w:cs="Arial"/>
          <w:b/>
          <w:bCs/>
        </w:rPr>
      </w:pPr>
    </w:p>
    <w:p w14:paraId="25C90F44" w14:textId="77777777" w:rsidR="00357AF0" w:rsidRPr="0057322F" w:rsidRDefault="00357AF0" w:rsidP="00890F08">
      <w:pPr>
        <w:spacing w:line="276" w:lineRule="auto"/>
        <w:jc w:val="both"/>
        <w:rPr>
          <w:rFonts w:ascii="Arial" w:hAnsi="Arial" w:cs="Arial"/>
          <w:b/>
          <w:bCs/>
        </w:rPr>
      </w:pPr>
    </w:p>
    <w:p w14:paraId="2D5B58C1" w14:textId="77777777" w:rsidR="008405CA" w:rsidRPr="0057322F" w:rsidRDefault="00FE623B" w:rsidP="00890F08">
      <w:pPr>
        <w:spacing w:line="276" w:lineRule="auto"/>
        <w:jc w:val="center"/>
        <w:rPr>
          <w:rFonts w:ascii="Arial" w:hAnsi="Arial" w:cs="Arial"/>
          <w:b/>
          <w:bCs/>
        </w:rPr>
      </w:pPr>
      <w:r w:rsidRPr="0057322F">
        <w:rPr>
          <w:rFonts w:ascii="Arial" w:hAnsi="Arial" w:cs="Arial"/>
          <w:b/>
          <w:bCs/>
        </w:rPr>
        <w:br w:type="page"/>
      </w:r>
    </w:p>
    <w:p w14:paraId="70978AE0" w14:textId="77777777" w:rsidR="004F69D2" w:rsidRPr="0057322F" w:rsidRDefault="00806E56" w:rsidP="004F69D2">
      <w:pPr>
        <w:spacing w:line="276" w:lineRule="auto"/>
        <w:jc w:val="center"/>
        <w:rPr>
          <w:rFonts w:ascii="Arial" w:hAnsi="Arial" w:cs="Arial"/>
          <w:b/>
          <w:bCs/>
        </w:rPr>
      </w:pPr>
      <w:r w:rsidRPr="0057322F">
        <w:rPr>
          <w:rFonts w:ascii="Arial" w:hAnsi="Arial" w:cs="Arial"/>
          <w:b/>
          <w:bCs/>
        </w:rPr>
        <w:lastRenderedPageBreak/>
        <w:t>ANEXO VII</w:t>
      </w:r>
      <w:r w:rsidR="00581488" w:rsidRPr="0057322F">
        <w:rPr>
          <w:rFonts w:ascii="Arial" w:hAnsi="Arial" w:cs="Arial"/>
          <w:b/>
          <w:bCs/>
        </w:rPr>
        <w:t>I</w:t>
      </w:r>
      <w:r w:rsidR="001D7377" w:rsidRPr="0057322F">
        <w:rPr>
          <w:rFonts w:ascii="Arial" w:hAnsi="Arial" w:cs="Arial"/>
          <w:b/>
          <w:bCs/>
        </w:rPr>
        <w:t xml:space="preserve"> - </w:t>
      </w:r>
      <w:r w:rsidR="004F69D2" w:rsidRPr="0057322F">
        <w:rPr>
          <w:rFonts w:ascii="Arial" w:hAnsi="Arial" w:cs="Arial"/>
          <w:b/>
        </w:rPr>
        <w:t>MODELO DE DECLARAÇÃO DE QUALIDADE AMBIENTAL E SUSTENTABILIDADE SOCIOAMBIENTAL</w:t>
      </w:r>
    </w:p>
    <w:p w14:paraId="00B797DC" w14:textId="77777777" w:rsidR="004F69D2" w:rsidRPr="0057322F" w:rsidRDefault="004F69D2" w:rsidP="004F69D2">
      <w:pPr>
        <w:spacing w:line="276" w:lineRule="auto"/>
        <w:ind w:right="1325"/>
        <w:jc w:val="center"/>
        <w:rPr>
          <w:rFonts w:ascii="Arial" w:hAnsi="Arial" w:cs="Arial"/>
        </w:rPr>
      </w:pPr>
      <w:r w:rsidRPr="0057322F">
        <w:rPr>
          <w:rFonts w:ascii="Arial" w:hAnsi="Arial" w:cs="Arial"/>
        </w:rPr>
        <w:t>(documento obrigatório)</w:t>
      </w:r>
    </w:p>
    <w:p w14:paraId="1E49765E" w14:textId="77777777" w:rsidR="004F69D2" w:rsidRPr="0057322F" w:rsidRDefault="004F69D2" w:rsidP="004F69D2">
      <w:pPr>
        <w:spacing w:line="276" w:lineRule="auto"/>
        <w:jc w:val="both"/>
        <w:rPr>
          <w:rFonts w:ascii="Arial" w:hAnsi="Arial" w:cs="Arial"/>
        </w:rPr>
      </w:pPr>
    </w:p>
    <w:p w14:paraId="034EA468" w14:textId="77777777" w:rsidR="004F69D2" w:rsidRPr="0057322F" w:rsidRDefault="004F69D2" w:rsidP="004F69D2">
      <w:pPr>
        <w:spacing w:line="276" w:lineRule="auto"/>
        <w:jc w:val="both"/>
        <w:rPr>
          <w:rFonts w:ascii="Arial" w:hAnsi="Arial" w:cs="Arial"/>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4F69D2" w:rsidRPr="0057322F" w14:paraId="13F29E57" w14:textId="77777777" w:rsidTr="008D1AD1">
        <w:trPr>
          <w:trHeight w:hRule="exact" w:val="388"/>
        </w:trPr>
        <w:tc>
          <w:tcPr>
            <w:tcW w:w="2089" w:type="dxa"/>
            <w:gridSpan w:val="3"/>
            <w:shd w:val="clear" w:color="auto" w:fill="auto"/>
            <w:vAlign w:val="bottom"/>
          </w:tcPr>
          <w:p w14:paraId="7B05E7DB" w14:textId="77777777" w:rsidR="004F69D2" w:rsidRPr="0057322F" w:rsidRDefault="004F69D2" w:rsidP="008D1AD1">
            <w:pPr>
              <w:spacing w:line="276" w:lineRule="auto"/>
              <w:jc w:val="both"/>
              <w:rPr>
                <w:rFonts w:ascii="Arial" w:hAnsi="Arial" w:cs="Arial"/>
              </w:rPr>
            </w:pPr>
            <w:r w:rsidRPr="0057322F">
              <w:rPr>
                <w:rFonts w:ascii="Arial" w:hAnsi="Arial" w:cs="Arial"/>
              </w:rPr>
              <w:t>PROPONENTE:</w:t>
            </w:r>
          </w:p>
        </w:tc>
        <w:tc>
          <w:tcPr>
            <w:tcW w:w="6954" w:type="dxa"/>
            <w:gridSpan w:val="3"/>
            <w:tcBorders>
              <w:bottom w:val="single" w:sz="4" w:space="0" w:color="auto"/>
            </w:tcBorders>
            <w:shd w:val="clear" w:color="auto" w:fill="auto"/>
            <w:vAlign w:val="bottom"/>
          </w:tcPr>
          <w:p w14:paraId="2C9CBC5A" w14:textId="77777777" w:rsidR="004F69D2" w:rsidRPr="0057322F" w:rsidRDefault="004F69D2" w:rsidP="008D1AD1">
            <w:pPr>
              <w:spacing w:line="276" w:lineRule="auto"/>
              <w:jc w:val="both"/>
              <w:rPr>
                <w:rFonts w:ascii="Arial" w:hAnsi="Arial" w:cs="Arial"/>
              </w:rPr>
            </w:pPr>
          </w:p>
        </w:tc>
      </w:tr>
      <w:tr w:rsidR="004F69D2" w:rsidRPr="0057322F" w14:paraId="731EE4EB" w14:textId="77777777" w:rsidTr="008D1AD1">
        <w:trPr>
          <w:trHeight w:hRule="exact" w:val="388"/>
        </w:trPr>
        <w:tc>
          <w:tcPr>
            <w:tcW w:w="1668" w:type="dxa"/>
            <w:gridSpan w:val="2"/>
            <w:shd w:val="clear" w:color="auto" w:fill="auto"/>
            <w:vAlign w:val="bottom"/>
          </w:tcPr>
          <w:p w14:paraId="5DB13AAF" w14:textId="77777777" w:rsidR="004F69D2" w:rsidRPr="0057322F" w:rsidRDefault="004F69D2" w:rsidP="008D1AD1">
            <w:pPr>
              <w:spacing w:line="276" w:lineRule="auto"/>
              <w:jc w:val="both"/>
              <w:rPr>
                <w:rFonts w:ascii="Arial" w:hAnsi="Arial" w:cs="Arial"/>
              </w:rPr>
            </w:pPr>
            <w:r w:rsidRPr="0057322F">
              <w:rPr>
                <w:rFonts w:ascii="Arial" w:hAnsi="Arial" w:cs="Arial"/>
              </w:rPr>
              <w:t>ENDEREÇO:</w:t>
            </w:r>
          </w:p>
        </w:tc>
        <w:tc>
          <w:tcPr>
            <w:tcW w:w="7375" w:type="dxa"/>
            <w:gridSpan w:val="4"/>
            <w:tcBorders>
              <w:bottom w:val="single" w:sz="4" w:space="0" w:color="auto"/>
            </w:tcBorders>
            <w:shd w:val="clear" w:color="auto" w:fill="auto"/>
            <w:vAlign w:val="bottom"/>
          </w:tcPr>
          <w:p w14:paraId="7325258F" w14:textId="77777777" w:rsidR="004F69D2" w:rsidRPr="0057322F" w:rsidRDefault="004F69D2" w:rsidP="008D1AD1">
            <w:pPr>
              <w:spacing w:line="276" w:lineRule="auto"/>
              <w:jc w:val="both"/>
              <w:rPr>
                <w:rFonts w:ascii="Arial" w:hAnsi="Arial" w:cs="Arial"/>
              </w:rPr>
            </w:pPr>
          </w:p>
        </w:tc>
      </w:tr>
      <w:tr w:rsidR="004F69D2" w:rsidRPr="0057322F" w14:paraId="7DD6F859" w14:textId="77777777" w:rsidTr="008D1AD1">
        <w:trPr>
          <w:trHeight w:hRule="exact" w:val="388"/>
        </w:trPr>
        <w:tc>
          <w:tcPr>
            <w:tcW w:w="959" w:type="dxa"/>
            <w:shd w:val="clear" w:color="auto" w:fill="auto"/>
            <w:vAlign w:val="bottom"/>
          </w:tcPr>
          <w:p w14:paraId="034102E3" w14:textId="77777777" w:rsidR="004F69D2" w:rsidRPr="0057322F" w:rsidRDefault="004F69D2" w:rsidP="008D1AD1">
            <w:pPr>
              <w:spacing w:line="276" w:lineRule="auto"/>
              <w:jc w:val="both"/>
              <w:rPr>
                <w:rFonts w:ascii="Arial" w:hAnsi="Arial" w:cs="Arial"/>
              </w:rPr>
            </w:pPr>
            <w:r w:rsidRPr="0057322F">
              <w:rPr>
                <w:rFonts w:ascii="Arial" w:hAnsi="Arial" w:cs="Arial"/>
              </w:rPr>
              <w:t xml:space="preserve">CNPJ: </w:t>
            </w:r>
          </w:p>
        </w:tc>
        <w:tc>
          <w:tcPr>
            <w:tcW w:w="3679" w:type="dxa"/>
            <w:gridSpan w:val="3"/>
            <w:tcBorders>
              <w:bottom w:val="single" w:sz="4" w:space="0" w:color="auto"/>
            </w:tcBorders>
            <w:shd w:val="clear" w:color="auto" w:fill="auto"/>
            <w:vAlign w:val="bottom"/>
          </w:tcPr>
          <w:p w14:paraId="70186726" w14:textId="77777777" w:rsidR="004F69D2" w:rsidRPr="0057322F" w:rsidRDefault="004F69D2" w:rsidP="008D1AD1">
            <w:pPr>
              <w:spacing w:line="276" w:lineRule="auto"/>
              <w:jc w:val="both"/>
              <w:rPr>
                <w:rFonts w:ascii="Arial" w:hAnsi="Arial" w:cs="Arial"/>
              </w:rPr>
            </w:pPr>
          </w:p>
        </w:tc>
        <w:tc>
          <w:tcPr>
            <w:tcW w:w="1457" w:type="dxa"/>
            <w:shd w:val="clear" w:color="auto" w:fill="auto"/>
            <w:vAlign w:val="bottom"/>
          </w:tcPr>
          <w:p w14:paraId="733A0ED8" w14:textId="77777777" w:rsidR="004F69D2" w:rsidRPr="0057322F" w:rsidRDefault="004F69D2" w:rsidP="008D1AD1">
            <w:pPr>
              <w:spacing w:line="276" w:lineRule="auto"/>
              <w:jc w:val="both"/>
              <w:rPr>
                <w:rFonts w:ascii="Arial" w:hAnsi="Arial" w:cs="Arial"/>
              </w:rPr>
            </w:pPr>
            <w:r w:rsidRPr="0057322F">
              <w:rPr>
                <w:rFonts w:ascii="Arial" w:hAnsi="Arial" w:cs="Arial"/>
              </w:rPr>
              <w:t xml:space="preserve">FONE/FAX: </w:t>
            </w:r>
          </w:p>
        </w:tc>
        <w:tc>
          <w:tcPr>
            <w:tcW w:w="2948" w:type="dxa"/>
            <w:tcBorders>
              <w:bottom w:val="single" w:sz="4" w:space="0" w:color="auto"/>
            </w:tcBorders>
            <w:shd w:val="clear" w:color="auto" w:fill="auto"/>
            <w:vAlign w:val="bottom"/>
          </w:tcPr>
          <w:p w14:paraId="155876EC" w14:textId="77777777" w:rsidR="004F69D2" w:rsidRPr="0057322F" w:rsidRDefault="004F69D2" w:rsidP="008D1AD1">
            <w:pPr>
              <w:spacing w:line="276" w:lineRule="auto"/>
              <w:jc w:val="both"/>
              <w:rPr>
                <w:rFonts w:ascii="Arial" w:hAnsi="Arial" w:cs="Arial"/>
              </w:rPr>
            </w:pPr>
            <w:r w:rsidRPr="0057322F">
              <w:rPr>
                <w:rFonts w:ascii="Arial" w:hAnsi="Arial" w:cs="Arial"/>
              </w:rPr>
              <w:t>( )</w:t>
            </w:r>
            <w:r w:rsidRPr="0057322F">
              <w:rPr>
                <w:rFonts w:ascii="Arial" w:hAnsi="Arial" w:cs="Arial"/>
              </w:rPr>
              <w:tab/>
            </w:r>
          </w:p>
        </w:tc>
      </w:tr>
      <w:tr w:rsidR="004F69D2" w:rsidRPr="0057322F" w14:paraId="7A225064" w14:textId="77777777" w:rsidTr="008D1AD1">
        <w:trPr>
          <w:trHeight w:hRule="exact" w:val="388"/>
        </w:trPr>
        <w:tc>
          <w:tcPr>
            <w:tcW w:w="959" w:type="dxa"/>
            <w:shd w:val="clear" w:color="auto" w:fill="auto"/>
            <w:vAlign w:val="bottom"/>
          </w:tcPr>
          <w:p w14:paraId="3B026C83" w14:textId="77777777" w:rsidR="004F69D2" w:rsidRPr="0057322F" w:rsidRDefault="004F69D2" w:rsidP="008D1AD1">
            <w:pPr>
              <w:spacing w:line="276" w:lineRule="auto"/>
              <w:jc w:val="both"/>
              <w:rPr>
                <w:rFonts w:ascii="Arial" w:hAnsi="Arial" w:cs="Arial"/>
              </w:rPr>
            </w:pPr>
            <w:r w:rsidRPr="0057322F">
              <w:rPr>
                <w:rFonts w:ascii="Arial" w:hAnsi="Arial" w:cs="Arial"/>
              </w:rPr>
              <w:t>E-mail:</w:t>
            </w:r>
          </w:p>
        </w:tc>
        <w:tc>
          <w:tcPr>
            <w:tcW w:w="8084" w:type="dxa"/>
            <w:gridSpan w:val="5"/>
            <w:tcBorders>
              <w:bottom w:val="single" w:sz="4" w:space="0" w:color="auto"/>
            </w:tcBorders>
            <w:shd w:val="clear" w:color="auto" w:fill="auto"/>
            <w:vAlign w:val="bottom"/>
          </w:tcPr>
          <w:p w14:paraId="6709B2EE" w14:textId="77777777" w:rsidR="004F69D2" w:rsidRPr="0057322F" w:rsidRDefault="004F69D2" w:rsidP="008D1AD1">
            <w:pPr>
              <w:spacing w:line="276" w:lineRule="auto"/>
              <w:jc w:val="both"/>
              <w:rPr>
                <w:rFonts w:ascii="Arial" w:hAnsi="Arial" w:cs="Arial"/>
              </w:rPr>
            </w:pPr>
          </w:p>
        </w:tc>
      </w:tr>
    </w:tbl>
    <w:p w14:paraId="1172F6CE" w14:textId="77777777" w:rsidR="004F69D2" w:rsidRPr="0057322F" w:rsidRDefault="004F69D2" w:rsidP="004F69D2">
      <w:pPr>
        <w:spacing w:line="276" w:lineRule="auto"/>
        <w:jc w:val="both"/>
        <w:rPr>
          <w:rFonts w:ascii="Arial" w:hAnsi="Arial" w:cs="Arial"/>
        </w:rPr>
      </w:pPr>
    </w:p>
    <w:p w14:paraId="0272F4A9" w14:textId="77777777" w:rsidR="004F69D2" w:rsidRPr="0057322F" w:rsidRDefault="004F69D2" w:rsidP="004F69D2">
      <w:pPr>
        <w:spacing w:line="276" w:lineRule="auto"/>
        <w:jc w:val="both"/>
        <w:rPr>
          <w:rFonts w:ascii="Arial" w:hAnsi="Arial" w:cs="Arial"/>
        </w:rPr>
      </w:pPr>
    </w:p>
    <w:p w14:paraId="0F20B73D" w14:textId="77777777" w:rsidR="004F69D2" w:rsidRPr="0057322F" w:rsidRDefault="004F69D2" w:rsidP="004F69D2">
      <w:pPr>
        <w:spacing w:line="276" w:lineRule="auto"/>
        <w:jc w:val="both"/>
        <w:rPr>
          <w:rFonts w:ascii="Arial" w:hAnsi="Arial" w:cs="Arial"/>
        </w:rPr>
      </w:pPr>
    </w:p>
    <w:p w14:paraId="75224958" w14:textId="77777777" w:rsidR="004F69D2" w:rsidRPr="0057322F" w:rsidRDefault="004F69D2" w:rsidP="004F69D2">
      <w:pPr>
        <w:spacing w:line="276" w:lineRule="auto"/>
        <w:jc w:val="both"/>
        <w:rPr>
          <w:rFonts w:ascii="Arial" w:hAnsi="Arial" w:cs="Arial"/>
        </w:rPr>
      </w:pPr>
    </w:p>
    <w:p w14:paraId="3F64AFED" w14:textId="77777777" w:rsidR="004F69D2" w:rsidRPr="0057322F" w:rsidRDefault="004F69D2" w:rsidP="004F69D2">
      <w:pPr>
        <w:spacing w:line="276" w:lineRule="auto"/>
        <w:jc w:val="both"/>
        <w:rPr>
          <w:rFonts w:ascii="Arial" w:hAnsi="Arial" w:cs="Arial"/>
        </w:rPr>
      </w:pPr>
      <w:r w:rsidRPr="0057322F">
        <w:rPr>
          <w:rFonts w:ascii="Arial" w:hAnsi="Arial" w:cs="Arial"/>
        </w:rPr>
        <w:tab/>
        <w:t>Declaramos, sob as penas da lei, na qualidade de proponente do processo de chamamento público, instaurado pela Hospital Universitário do Oeste do Paraná, de que atendemos aos critérios de qualidade ambiental e sustentabilidade socioambiental, respeitando as normas de proteção do meio ambiente, conforme estabelece o Decreto Estadual n.º 6.252/06, de 22 de março de 2006.</w:t>
      </w:r>
    </w:p>
    <w:p w14:paraId="14BDF3C9" w14:textId="77777777" w:rsidR="004F69D2" w:rsidRPr="0057322F" w:rsidRDefault="004F69D2" w:rsidP="004F69D2">
      <w:pPr>
        <w:spacing w:line="276" w:lineRule="auto"/>
        <w:jc w:val="both"/>
        <w:rPr>
          <w:rFonts w:ascii="Arial" w:hAnsi="Arial" w:cs="Arial"/>
        </w:rPr>
      </w:pPr>
      <w:r w:rsidRPr="0057322F">
        <w:rPr>
          <w:rFonts w:ascii="Arial" w:hAnsi="Arial" w:cs="Arial"/>
        </w:rPr>
        <w:t xml:space="preserve"> </w:t>
      </w:r>
    </w:p>
    <w:p w14:paraId="563E33F2" w14:textId="77777777" w:rsidR="004F69D2" w:rsidRPr="0057322F" w:rsidRDefault="004F69D2" w:rsidP="004F69D2">
      <w:pPr>
        <w:spacing w:line="276" w:lineRule="auto"/>
        <w:jc w:val="both"/>
        <w:rPr>
          <w:rFonts w:ascii="Arial" w:hAnsi="Arial" w:cs="Arial"/>
        </w:rPr>
      </w:pPr>
    </w:p>
    <w:p w14:paraId="2B5BA128" w14:textId="77777777" w:rsidR="004F69D2" w:rsidRPr="0057322F" w:rsidRDefault="004F69D2" w:rsidP="004F69D2">
      <w:pPr>
        <w:spacing w:line="276" w:lineRule="auto"/>
        <w:jc w:val="both"/>
        <w:rPr>
          <w:rFonts w:ascii="Arial" w:hAnsi="Arial" w:cs="Arial"/>
        </w:rPr>
      </w:pPr>
    </w:p>
    <w:p w14:paraId="754257FD" w14:textId="77777777" w:rsidR="004F69D2" w:rsidRPr="0057322F" w:rsidRDefault="004F69D2" w:rsidP="004F69D2">
      <w:pPr>
        <w:spacing w:line="276" w:lineRule="auto"/>
        <w:jc w:val="both"/>
        <w:rPr>
          <w:rFonts w:ascii="Arial" w:hAnsi="Arial" w:cs="Arial"/>
        </w:rPr>
      </w:pPr>
    </w:p>
    <w:p w14:paraId="0D368AA9" w14:textId="77777777" w:rsidR="004F69D2" w:rsidRPr="0057322F" w:rsidRDefault="004F69D2" w:rsidP="004F69D2">
      <w:pPr>
        <w:spacing w:line="276" w:lineRule="auto"/>
        <w:jc w:val="both"/>
        <w:rPr>
          <w:rFonts w:ascii="Arial" w:hAnsi="Arial" w:cs="Arial"/>
        </w:rPr>
      </w:pPr>
      <w:r w:rsidRPr="0057322F">
        <w:rPr>
          <w:rFonts w:ascii="Arial" w:hAnsi="Arial" w:cs="Arial"/>
        </w:rPr>
        <w:t>Por ser a expressão da verdade, firmamos o presente.</w:t>
      </w:r>
    </w:p>
    <w:p w14:paraId="007231B7" w14:textId="77777777" w:rsidR="004F69D2" w:rsidRPr="0057322F" w:rsidRDefault="004F69D2" w:rsidP="004F69D2">
      <w:pPr>
        <w:spacing w:line="276" w:lineRule="auto"/>
        <w:jc w:val="both"/>
        <w:rPr>
          <w:rFonts w:ascii="Arial" w:hAnsi="Arial" w:cs="Arial"/>
        </w:rPr>
      </w:pPr>
    </w:p>
    <w:p w14:paraId="37E9F56D" w14:textId="77777777" w:rsidR="004F69D2" w:rsidRPr="0057322F" w:rsidRDefault="004F69D2" w:rsidP="004F69D2">
      <w:pPr>
        <w:spacing w:line="276" w:lineRule="auto"/>
        <w:jc w:val="both"/>
        <w:rPr>
          <w:rFonts w:ascii="Arial" w:hAnsi="Arial" w:cs="Arial"/>
        </w:rPr>
      </w:pPr>
      <w:r w:rsidRPr="0057322F">
        <w:rPr>
          <w:rFonts w:ascii="Arial" w:hAnsi="Arial" w:cs="Arial"/>
        </w:rPr>
        <w:tab/>
      </w:r>
      <w:r w:rsidRPr="0057322F">
        <w:rPr>
          <w:rFonts w:ascii="Arial" w:hAnsi="Arial" w:cs="Arial"/>
        </w:rPr>
        <w:tab/>
      </w:r>
      <w:r w:rsidRPr="0057322F">
        <w:rPr>
          <w:rFonts w:ascii="Arial" w:hAnsi="Arial" w:cs="Arial"/>
        </w:rPr>
        <w:tab/>
      </w:r>
    </w:p>
    <w:p w14:paraId="25791611" w14:textId="77777777" w:rsidR="004F69D2" w:rsidRPr="0057322F" w:rsidRDefault="004F69D2" w:rsidP="004F69D2">
      <w:pPr>
        <w:spacing w:line="276" w:lineRule="auto"/>
        <w:jc w:val="both"/>
        <w:rPr>
          <w:rFonts w:ascii="Arial" w:hAnsi="Arial" w:cs="Arial"/>
        </w:rPr>
      </w:pPr>
    </w:p>
    <w:tbl>
      <w:tblPr>
        <w:tblW w:w="0" w:type="auto"/>
        <w:jc w:val="right"/>
        <w:tblBorders>
          <w:bottom w:val="single" w:sz="4" w:space="0" w:color="auto"/>
        </w:tblBorders>
        <w:tblLook w:val="04A0" w:firstRow="1" w:lastRow="0" w:firstColumn="1" w:lastColumn="0" w:noHBand="0" w:noVBand="1"/>
      </w:tblPr>
      <w:tblGrid>
        <w:gridCol w:w="2090"/>
        <w:gridCol w:w="613"/>
        <w:gridCol w:w="483"/>
        <w:gridCol w:w="2662"/>
        <w:gridCol w:w="1084"/>
      </w:tblGrid>
      <w:tr w:rsidR="004F69D2" w:rsidRPr="0057322F" w14:paraId="2D0FF364" w14:textId="77777777" w:rsidTr="008D1AD1">
        <w:trPr>
          <w:trHeight w:val="315"/>
          <w:jc w:val="right"/>
        </w:trPr>
        <w:tc>
          <w:tcPr>
            <w:tcW w:w="2090" w:type="dxa"/>
            <w:shd w:val="clear" w:color="auto" w:fill="auto"/>
            <w:vAlign w:val="bottom"/>
          </w:tcPr>
          <w:p w14:paraId="31504359" w14:textId="77777777" w:rsidR="004F69D2" w:rsidRPr="0057322F" w:rsidRDefault="004F69D2" w:rsidP="008D1AD1">
            <w:pPr>
              <w:spacing w:line="276" w:lineRule="auto"/>
              <w:ind w:right="-124"/>
              <w:jc w:val="right"/>
              <w:rPr>
                <w:rFonts w:ascii="Arial" w:hAnsi="Arial" w:cs="Arial"/>
              </w:rPr>
            </w:pPr>
            <w:r w:rsidRPr="0057322F">
              <w:rPr>
                <w:rFonts w:ascii="Arial" w:hAnsi="Arial" w:cs="Arial"/>
              </w:rPr>
              <w:t xml:space="preserve">, </w:t>
            </w:r>
          </w:p>
        </w:tc>
        <w:tc>
          <w:tcPr>
            <w:tcW w:w="613" w:type="dxa"/>
            <w:shd w:val="clear" w:color="auto" w:fill="auto"/>
            <w:vAlign w:val="bottom"/>
          </w:tcPr>
          <w:p w14:paraId="6F347782" w14:textId="77777777" w:rsidR="004F69D2" w:rsidRPr="0057322F" w:rsidRDefault="004F69D2" w:rsidP="008D1AD1">
            <w:pPr>
              <w:spacing w:line="276" w:lineRule="auto"/>
              <w:jc w:val="both"/>
              <w:rPr>
                <w:rFonts w:ascii="Arial" w:hAnsi="Arial" w:cs="Arial"/>
              </w:rPr>
            </w:pPr>
          </w:p>
        </w:tc>
        <w:tc>
          <w:tcPr>
            <w:tcW w:w="366" w:type="dxa"/>
            <w:tcBorders>
              <w:bottom w:val="nil"/>
            </w:tcBorders>
            <w:shd w:val="clear" w:color="auto" w:fill="auto"/>
            <w:vAlign w:val="bottom"/>
          </w:tcPr>
          <w:p w14:paraId="4AD9AFAF" w14:textId="77777777" w:rsidR="004F69D2" w:rsidRPr="0057322F" w:rsidRDefault="004F69D2" w:rsidP="008D1AD1">
            <w:pPr>
              <w:spacing w:line="276" w:lineRule="auto"/>
              <w:ind w:right="-77"/>
              <w:jc w:val="both"/>
              <w:rPr>
                <w:rFonts w:ascii="Arial" w:hAnsi="Arial" w:cs="Arial"/>
              </w:rPr>
            </w:pPr>
            <w:r w:rsidRPr="0057322F">
              <w:rPr>
                <w:rFonts w:ascii="Arial" w:hAnsi="Arial" w:cs="Arial"/>
              </w:rPr>
              <w:t>de</w:t>
            </w:r>
          </w:p>
        </w:tc>
        <w:tc>
          <w:tcPr>
            <w:tcW w:w="2662" w:type="dxa"/>
            <w:shd w:val="clear" w:color="auto" w:fill="auto"/>
            <w:vAlign w:val="bottom"/>
          </w:tcPr>
          <w:p w14:paraId="1C35B759" w14:textId="77777777" w:rsidR="004F69D2" w:rsidRPr="0057322F" w:rsidRDefault="004F69D2" w:rsidP="008D1AD1">
            <w:pPr>
              <w:spacing w:line="276" w:lineRule="auto"/>
              <w:ind w:right="33"/>
              <w:jc w:val="both"/>
              <w:rPr>
                <w:rFonts w:ascii="Arial" w:hAnsi="Arial" w:cs="Arial"/>
              </w:rPr>
            </w:pPr>
          </w:p>
        </w:tc>
        <w:tc>
          <w:tcPr>
            <w:tcW w:w="977" w:type="dxa"/>
            <w:tcBorders>
              <w:bottom w:val="nil"/>
            </w:tcBorders>
            <w:shd w:val="clear" w:color="auto" w:fill="auto"/>
            <w:vAlign w:val="bottom"/>
          </w:tcPr>
          <w:p w14:paraId="53C7A4F3" w14:textId="77777777" w:rsidR="004F69D2" w:rsidRPr="0057322F" w:rsidRDefault="004F69D2" w:rsidP="008D1AD1">
            <w:pPr>
              <w:spacing w:line="276" w:lineRule="auto"/>
              <w:ind w:right="-93"/>
              <w:jc w:val="both"/>
              <w:rPr>
                <w:rFonts w:ascii="Arial" w:hAnsi="Arial" w:cs="Arial"/>
              </w:rPr>
            </w:pPr>
            <w:r w:rsidRPr="0057322F">
              <w:rPr>
                <w:rFonts w:ascii="Arial" w:hAnsi="Arial" w:cs="Arial"/>
              </w:rPr>
              <w:t>de2020.</w:t>
            </w:r>
          </w:p>
        </w:tc>
      </w:tr>
    </w:tbl>
    <w:p w14:paraId="57F9197F" w14:textId="19AA0B82" w:rsidR="004F69D2" w:rsidRPr="0057322F" w:rsidRDefault="004F69D2" w:rsidP="004F69D2">
      <w:pPr>
        <w:spacing w:line="276" w:lineRule="auto"/>
        <w:jc w:val="both"/>
        <w:rPr>
          <w:rFonts w:ascii="Arial" w:hAnsi="Arial" w:cs="Arial"/>
        </w:rPr>
      </w:pPr>
    </w:p>
    <w:p w14:paraId="0A53F2A2" w14:textId="77777777" w:rsidR="004F69D2" w:rsidRPr="0057322F" w:rsidRDefault="004F69D2" w:rsidP="004F69D2">
      <w:pPr>
        <w:spacing w:line="276" w:lineRule="auto"/>
        <w:jc w:val="both"/>
        <w:rPr>
          <w:rFonts w:ascii="Arial" w:hAnsi="Arial" w:cs="Arial"/>
        </w:rPr>
      </w:pPr>
    </w:p>
    <w:p w14:paraId="65DB22FD" w14:textId="518FEDFE" w:rsidR="008405CA" w:rsidRPr="0057322F" w:rsidRDefault="00FE623B" w:rsidP="004F69D2">
      <w:pPr>
        <w:spacing w:line="276" w:lineRule="auto"/>
        <w:jc w:val="center"/>
        <w:rPr>
          <w:rFonts w:ascii="Arial" w:hAnsi="Arial" w:cs="Arial"/>
          <w:b/>
          <w:bCs/>
        </w:rPr>
      </w:pPr>
      <w:r w:rsidRPr="0057322F">
        <w:rPr>
          <w:rFonts w:ascii="Arial" w:hAnsi="Arial" w:cs="Arial"/>
          <w:b/>
          <w:bCs/>
        </w:rPr>
        <w:br w:type="page"/>
      </w:r>
    </w:p>
    <w:p w14:paraId="5481AD71" w14:textId="77777777" w:rsidR="004F69D2" w:rsidRPr="0057322F" w:rsidRDefault="00CA6009" w:rsidP="004F69D2">
      <w:pPr>
        <w:pStyle w:val="Ttulo9"/>
        <w:spacing w:line="240" w:lineRule="auto"/>
        <w:contextualSpacing/>
        <w:rPr>
          <w:rFonts w:ascii="Arial" w:hAnsi="Arial" w:cs="Arial"/>
          <w:sz w:val="24"/>
          <w:szCs w:val="24"/>
        </w:rPr>
      </w:pPr>
      <w:r w:rsidRPr="0057322F">
        <w:rPr>
          <w:rFonts w:ascii="Arial" w:hAnsi="Arial" w:cs="Arial"/>
          <w:b w:val="0"/>
          <w:bCs/>
          <w:sz w:val="24"/>
          <w:szCs w:val="24"/>
        </w:rPr>
        <w:lastRenderedPageBreak/>
        <w:t xml:space="preserve">ANEXO </w:t>
      </w:r>
      <w:r w:rsidR="008E55D4" w:rsidRPr="0057322F">
        <w:rPr>
          <w:rFonts w:ascii="Arial" w:hAnsi="Arial" w:cs="Arial"/>
          <w:b w:val="0"/>
          <w:bCs/>
          <w:sz w:val="24"/>
          <w:szCs w:val="24"/>
        </w:rPr>
        <w:t>I</w:t>
      </w:r>
      <w:r w:rsidR="00581488" w:rsidRPr="0057322F">
        <w:rPr>
          <w:rFonts w:ascii="Arial" w:hAnsi="Arial" w:cs="Arial"/>
          <w:b w:val="0"/>
          <w:bCs/>
          <w:sz w:val="24"/>
          <w:szCs w:val="24"/>
        </w:rPr>
        <w:t>X</w:t>
      </w:r>
      <w:r w:rsidR="001D7377" w:rsidRPr="0057322F">
        <w:rPr>
          <w:rFonts w:ascii="Arial" w:hAnsi="Arial" w:cs="Arial"/>
          <w:b w:val="0"/>
          <w:bCs/>
          <w:sz w:val="24"/>
          <w:szCs w:val="24"/>
        </w:rPr>
        <w:t xml:space="preserve"> - </w:t>
      </w:r>
      <w:r w:rsidR="004F69D2" w:rsidRPr="0057322F">
        <w:rPr>
          <w:rFonts w:ascii="Arial" w:hAnsi="Arial" w:cs="Arial"/>
          <w:sz w:val="24"/>
          <w:szCs w:val="24"/>
        </w:rPr>
        <w:t>MODELO DECLARAÇÃO DE VEDAÇÃO AO NEPOTISMO</w:t>
      </w:r>
    </w:p>
    <w:p w14:paraId="0DE7A87D" w14:textId="77777777" w:rsidR="004F69D2" w:rsidRPr="0057322F" w:rsidRDefault="004F69D2" w:rsidP="004F69D2">
      <w:pPr>
        <w:jc w:val="center"/>
        <w:rPr>
          <w:rFonts w:ascii="Arial" w:hAnsi="Arial" w:cs="Arial"/>
          <w:i/>
          <w:iCs/>
        </w:rPr>
      </w:pPr>
      <w:r w:rsidRPr="0057322F">
        <w:rPr>
          <w:rFonts w:ascii="Arial" w:hAnsi="Arial" w:cs="Arial"/>
          <w:i/>
          <w:iCs/>
        </w:rPr>
        <w:t>(Uma declaração para cada membro da pessoa jurídica, a qual será assinada pelo responsável legal e sócios/profissionais que atuarão no HUOP)</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1114"/>
        <w:gridCol w:w="587"/>
        <w:gridCol w:w="1701"/>
        <w:gridCol w:w="2122"/>
        <w:gridCol w:w="1559"/>
      </w:tblGrid>
      <w:tr w:rsidR="004F69D2" w:rsidRPr="0057322F" w14:paraId="535516E5" w14:textId="77777777" w:rsidTr="004B47ED">
        <w:trPr>
          <w:trHeight w:val="397"/>
        </w:trPr>
        <w:tc>
          <w:tcPr>
            <w:tcW w:w="8784" w:type="dxa"/>
            <w:gridSpan w:val="6"/>
            <w:vAlign w:val="center"/>
          </w:tcPr>
          <w:p w14:paraId="68886344" w14:textId="77777777" w:rsidR="004F69D2" w:rsidRPr="0057322F" w:rsidRDefault="004F69D2" w:rsidP="008D1AD1">
            <w:pPr>
              <w:spacing w:line="259" w:lineRule="auto"/>
              <w:rPr>
                <w:rFonts w:ascii="Arial" w:eastAsia="Calibri" w:hAnsi="Arial" w:cs="Arial"/>
                <w:lang w:eastAsia="en-US"/>
              </w:rPr>
            </w:pPr>
            <w:r w:rsidRPr="0057322F">
              <w:rPr>
                <w:rFonts w:ascii="Arial" w:eastAsia="Calibri" w:hAnsi="Arial" w:cs="Arial"/>
                <w:lang w:eastAsia="en-US"/>
              </w:rPr>
              <w:t>Nome:</w:t>
            </w:r>
          </w:p>
        </w:tc>
      </w:tr>
      <w:tr w:rsidR="004F69D2" w:rsidRPr="0057322F" w14:paraId="27CF44DA" w14:textId="77777777" w:rsidTr="004B47ED">
        <w:trPr>
          <w:trHeight w:val="397"/>
        </w:trPr>
        <w:tc>
          <w:tcPr>
            <w:tcW w:w="8784" w:type="dxa"/>
            <w:gridSpan w:val="6"/>
            <w:tcBorders>
              <w:bottom w:val="single" w:sz="4" w:space="0" w:color="auto"/>
            </w:tcBorders>
            <w:vAlign w:val="center"/>
          </w:tcPr>
          <w:p w14:paraId="025C3E50" w14:textId="77777777" w:rsidR="004F69D2" w:rsidRPr="0057322F" w:rsidRDefault="004F69D2" w:rsidP="008D1AD1">
            <w:pPr>
              <w:spacing w:line="259" w:lineRule="auto"/>
              <w:rPr>
                <w:rFonts w:ascii="Arial" w:eastAsia="Calibri" w:hAnsi="Arial" w:cs="Arial"/>
                <w:lang w:eastAsia="en-US"/>
              </w:rPr>
            </w:pPr>
            <w:r w:rsidRPr="0057322F">
              <w:rPr>
                <w:rFonts w:ascii="Arial" w:eastAsia="Calibri" w:hAnsi="Arial" w:cs="Arial"/>
                <w:lang w:eastAsia="en-US"/>
              </w:rPr>
              <w:t>Empresa:</w:t>
            </w:r>
          </w:p>
        </w:tc>
      </w:tr>
      <w:tr w:rsidR="004F69D2" w:rsidRPr="0057322F" w14:paraId="64F56B52" w14:textId="77777777" w:rsidTr="004B47ED">
        <w:trPr>
          <w:trHeight w:val="397"/>
        </w:trPr>
        <w:tc>
          <w:tcPr>
            <w:tcW w:w="2815" w:type="dxa"/>
            <w:gridSpan w:val="2"/>
            <w:tcBorders>
              <w:top w:val="single" w:sz="4" w:space="0" w:color="auto"/>
              <w:left w:val="single" w:sz="4" w:space="0" w:color="auto"/>
              <w:bottom w:val="single" w:sz="4" w:space="0" w:color="auto"/>
              <w:right w:val="nil"/>
            </w:tcBorders>
            <w:vAlign w:val="center"/>
          </w:tcPr>
          <w:p w14:paraId="5591251B" w14:textId="77777777" w:rsidR="004F69D2" w:rsidRPr="0057322F" w:rsidRDefault="004F69D2" w:rsidP="008D1AD1">
            <w:pPr>
              <w:spacing w:line="259" w:lineRule="auto"/>
              <w:rPr>
                <w:rFonts w:ascii="Arial" w:eastAsia="Calibri" w:hAnsi="Arial" w:cs="Arial"/>
                <w:lang w:eastAsia="en-US"/>
              </w:rPr>
            </w:pPr>
            <w:r w:rsidRPr="0057322F">
              <w:rPr>
                <w:rFonts w:ascii="Arial" w:eastAsia="Calibri" w:hAnsi="Arial" w:cs="Arial"/>
                <w:lang w:eastAsia="en-US"/>
              </w:rPr>
              <w:t>Cargo:</w:t>
            </w:r>
          </w:p>
        </w:tc>
        <w:tc>
          <w:tcPr>
            <w:tcW w:w="5969" w:type="dxa"/>
            <w:gridSpan w:val="4"/>
            <w:tcBorders>
              <w:top w:val="single" w:sz="4" w:space="0" w:color="auto"/>
              <w:left w:val="nil"/>
              <w:bottom w:val="single" w:sz="4" w:space="0" w:color="auto"/>
              <w:right w:val="single" w:sz="4" w:space="0" w:color="auto"/>
            </w:tcBorders>
            <w:vAlign w:val="center"/>
          </w:tcPr>
          <w:p w14:paraId="3C495958" w14:textId="77777777" w:rsidR="004F69D2" w:rsidRPr="0057322F" w:rsidRDefault="004F69D2" w:rsidP="008D1AD1">
            <w:pPr>
              <w:spacing w:line="259" w:lineRule="auto"/>
              <w:rPr>
                <w:rFonts w:ascii="Arial" w:eastAsia="Calibri" w:hAnsi="Arial" w:cs="Arial"/>
                <w:lang w:eastAsia="en-US"/>
              </w:rPr>
            </w:pPr>
            <w:r w:rsidRPr="0057322F">
              <w:rPr>
                <w:rFonts w:ascii="Arial" w:eastAsia="Calibri" w:hAnsi="Arial" w:cs="Arial"/>
                <w:lang w:eastAsia="en-US"/>
              </w:rPr>
              <w:t>CPF:</w:t>
            </w:r>
          </w:p>
        </w:tc>
      </w:tr>
      <w:tr w:rsidR="004F69D2" w:rsidRPr="0057322F" w14:paraId="78DAE424" w14:textId="77777777" w:rsidTr="004B47ED">
        <w:trPr>
          <w:trHeight w:val="397"/>
        </w:trPr>
        <w:tc>
          <w:tcPr>
            <w:tcW w:w="8784" w:type="dxa"/>
            <w:gridSpan w:val="6"/>
            <w:tcBorders>
              <w:top w:val="single" w:sz="4" w:space="0" w:color="auto"/>
              <w:bottom w:val="single" w:sz="4" w:space="0" w:color="auto"/>
            </w:tcBorders>
            <w:vAlign w:val="center"/>
          </w:tcPr>
          <w:p w14:paraId="36230746" w14:textId="77777777" w:rsidR="004F69D2" w:rsidRPr="0057322F" w:rsidRDefault="004F69D2" w:rsidP="008D1AD1">
            <w:pPr>
              <w:spacing w:line="259" w:lineRule="auto"/>
              <w:rPr>
                <w:rFonts w:ascii="Arial" w:eastAsia="Calibri" w:hAnsi="Arial" w:cs="Arial"/>
                <w:lang w:eastAsia="en-US"/>
              </w:rPr>
            </w:pPr>
            <w:r w:rsidRPr="0057322F">
              <w:rPr>
                <w:rFonts w:ascii="Arial" w:eastAsia="Calibri" w:hAnsi="Arial" w:cs="Arial"/>
                <w:lang w:eastAsia="en-US"/>
              </w:rPr>
              <w:t>Telefone de contato:</w:t>
            </w:r>
          </w:p>
        </w:tc>
      </w:tr>
      <w:tr w:rsidR="004F69D2" w:rsidRPr="0057322F" w14:paraId="42187D64" w14:textId="77777777" w:rsidTr="004B47ED">
        <w:trPr>
          <w:trHeight w:hRule="exact" w:val="283"/>
        </w:trPr>
        <w:tc>
          <w:tcPr>
            <w:tcW w:w="8784" w:type="dxa"/>
            <w:gridSpan w:val="6"/>
            <w:tcBorders>
              <w:top w:val="single" w:sz="4" w:space="0" w:color="auto"/>
              <w:left w:val="nil"/>
              <w:right w:val="nil"/>
            </w:tcBorders>
            <w:vAlign w:val="center"/>
          </w:tcPr>
          <w:p w14:paraId="006F1F82" w14:textId="77777777" w:rsidR="004F69D2" w:rsidRPr="0057322F" w:rsidRDefault="004F69D2" w:rsidP="008D1AD1">
            <w:pPr>
              <w:spacing w:line="259" w:lineRule="auto"/>
              <w:jc w:val="center"/>
              <w:rPr>
                <w:rFonts w:ascii="Arial" w:eastAsia="Calibri" w:hAnsi="Arial" w:cs="Arial"/>
                <w:lang w:eastAsia="en-US"/>
              </w:rPr>
            </w:pPr>
          </w:p>
        </w:tc>
      </w:tr>
      <w:tr w:rsidR="004F69D2" w:rsidRPr="0057322F" w14:paraId="532C499C" w14:textId="77777777" w:rsidTr="004B47ED">
        <w:trPr>
          <w:trHeight w:hRule="exact" w:val="397"/>
        </w:trPr>
        <w:tc>
          <w:tcPr>
            <w:tcW w:w="8784" w:type="dxa"/>
            <w:gridSpan w:val="6"/>
            <w:tcBorders>
              <w:top w:val="single" w:sz="4" w:space="0" w:color="auto"/>
              <w:left w:val="single" w:sz="4" w:space="0" w:color="auto"/>
              <w:bottom w:val="nil"/>
              <w:right w:val="single" w:sz="4" w:space="0" w:color="auto"/>
            </w:tcBorders>
            <w:vAlign w:val="center"/>
          </w:tcPr>
          <w:p w14:paraId="408F43E4" w14:textId="77777777" w:rsidR="004F69D2" w:rsidRPr="0057322F" w:rsidRDefault="004F69D2" w:rsidP="008D1AD1">
            <w:pPr>
              <w:spacing w:line="259" w:lineRule="auto"/>
              <w:jc w:val="center"/>
              <w:rPr>
                <w:rFonts w:ascii="Arial" w:eastAsia="Calibri" w:hAnsi="Arial" w:cs="Arial"/>
                <w:b/>
                <w:lang w:eastAsia="en-US"/>
              </w:rPr>
            </w:pPr>
            <w:r w:rsidRPr="0057322F">
              <w:rPr>
                <w:rFonts w:ascii="Arial" w:eastAsia="Calibri" w:hAnsi="Arial" w:cs="Arial"/>
                <w:b/>
                <w:lang w:eastAsia="en-US"/>
              </w:rPr>
              <w:t>ATENÇÃO</w:t>
            </w:r>
          </w:p>
        </w:tc>
      </w:tr>
      <w:tr w:rsidR="004F69D2" w:rsidRPr="0057322F" w14:paraId="4EA1157C" w14:textId="77777777" w:rsidTr="004B47ED">
        <w:trPr>
          <w:trHeight w:val="794"/>
        </w:trPr>
        <w:tc>
          <w:tcPr>
            <w:tcW w:w="8784" w:type="dxa"/>
            <w:gridSpan w:val="6"/>
            <w:tcBorders>
              <w:top w:val="nil"/>
              <w:left w:val="single" w:sz="4" w:space="0" w:color="auto"/>
              <w:right w:val="single" w:sz="4" w:space="0" w:color="auto"/>
            </w:tcBorders>
            <w:vAlign w:val="center"/>
          </w:tcPr>
          <w:p w14:paraId="6510BFF5" w14:textId="77777777" w:rsidR="004F69D2" w:rsidRPr="0057322F" w:rsidRDefault="004F69D2" w:rsidP="008D1AD1">
            <w:pPr>
              <w:spacing w:line="259" w:lineRule="auto"/>
              <w:jc w:val="center"/>
              <w:rPr>
                <w:rFonts w:ascii="Arial" w:eastAsia="Calibri" w:hAnsi="Arial" w:cs="Arial"/>
                <w:lang w:eastAsia="en-US"/>
              </w:rPr>
            </w:pPr>
            <w:r w:rsidRPr="0057322F">
              <w:rPr>
                <w:rFonts w:ascii="Arial" w:eastAsia="Calibri" w:hAnsi="Arial" w:cs="Arial"/>
                <w:lang w:eastAsia="en-US"/>
              </w:rPr>
              <w:t>Para efeito da informação sobre a existência de parentes trabalhando no Governo do Estado, objeto da declaração abaixo, devem ser observados os seguintes tipos de relação consanguínea ou afim:</w:t>
            </w:r>
          </w:p>
        </w:tc>
      </w:tr>
      <w:tr w:rsidR="004F69D2" w:rsidRPr="0057322F" w14:paraId="3C8DDE96" w14:textId="77777777" w:rsidTr="004B47ED">
        <w:trPr>
          <w:trHeight w:hRule="exact" w:val="453"/>
        </w:trPr>
        <w:tc>
          <w:tcPr>
            <w:tcW w:w="1701" w:type="dxa"/>
            <w:tcBorders>
              <w:top w:val="nil"/>
            </w:tcBorders>
            <w:vAlign w:val="center"/>
          </w:tcPr>
          <w:p w14:paraId="14C21D14" w14:textId="77777777" w:rsidR="004F69D2" w:rsidRPr="0057322F" w:rsidRDefault="004F69D2" w:rsidP="008D1AD1">
            <w:pPr>
              <w:spacing w:line="259" w:lineRule="auto"/>
              <w:jc w:val="center"/>
              <w:rPr>
                <w:rFonts w:ascii="Arial" w:eastAsia="Calibri" w:hAnsi="Arial" w:cs="Arial"/>
                <w:lang w:eastAsia="en-US"/>
              </w:rPr>
            </w:pPr>
            <w:r w:rsidRPr="0057322F">
              <w:rPr>
                <w:rFonts w:ascii="Arial" w:eastAsia="Calibri" w:hAnsi="Arial" w:cs="Arial"/>
                <w:lang w:eastAsia="en-US"/>
              </w:rPr>
              <w:t>Pai/Mãe</w:t>
            </w:r>
          </w:p>
        </w:tc>
        <w:tc>
          <w:tcPr>
            <w:tcW w:w="1701" w:type="dxa"/>
            <w:gridSpan w:val="2"/>
            <w:tcBorders>
              <w:top w:val="nil"/>
            </w:tcBorders>
            <w:vAlign w:val="center"/>
          </w:tcPr>
          <w:p w14:paraId="75E2325F" w14:textId="77777777" w:rsidR="004F69D2" w:rsidRPr="0057322F" w:rsidRDefault="004F69D2" w:rsidP="008D1AD1">
            <w:pPr>
              <w:spacing w:line="259" w:lineRule="auto"/>
              <w:jc w:val="center"/>
              <w:rPr>
                <w:rFonts w:ascii="Arial" w:eastAsia="Calibri" w:hAnsi="Arial" w:cs="Arial"/>
                <w:lang w:eastAsia="en-US"/>
              </w:rPr>
            </w:pPr>
            <w:r w:rsidRPr="0057322F">
              <w:rPr>
                <w:rFonts w:ascii="Arial" w:eastAsia="Calibri" w:hAnsi="Arial" w:cs="Arial"/>
                <w:lang w:eastAsia="en-US"/>
              </w:rPr>
              <w:t>Avô(ó)</w:t>
            </w:r>
          </w:p>
        </w:tc>
        <w:tc>
          <w:tcPr>
            <w:tcW w:w="1701" w:type="dxa"/>
            <w:tcBorders>
              <w:top w:val="nil"/>
            </w:tcBorders>
            <w:vAlign w:val="center"/>
          </w:tcPr>
          <w:p w14:paraId="01B369DD" w14:textId="77777777" w:rsidR="004F69D2" w:rsidRPr="0057322F" w:rsidRDefault="004F69D2" w:rsidP="008D1AD1">
            <w:pPr>
              <w:spacing w:line="259" w:lineRule="auto"/>
              <w:jc w:val="center"/>
              <w:rPr>
                <w:rFonts w:ascii="Arial" w:eastAsia="Calibri" w:hAnsi="Arial" w:cs="Arial"/>
                <w:lang w:eastAsia="en-US"/>
              </w:rPr>
            </w:pPr>
            <w:r w:rsidRPr="0057322F">
              <w:rPr>
                <w:rFonts w:ascii="Arial" w:eastAsia="Calibri" w:hAnsi="Arial" w:cs="Arial"/>
                <w:lang w:eastAsia="en-US"/>
              </w:rPr>
              <w:t>Bisavô(ó)</w:t>
            </w:r>
          </w:p>
        </w:tc>
        <w:tc>
          <w:tcPr>
            <w:tcW w:w="2122" w:type="dxa"/>
            <w:tcBorders>
              <w:top w:val="nil"/>
            </w:tcBorders>
            <w:vAlign w:val="center"/>
          </w:tcPr>
          <w:p w14:paraId="5AF106CB" w14:textId="77777777" w:rsidR="004F69D2" w:rsidRPr="0057322F" w:rsidRDefault="004F69D2" w:rsidP="008D1AD1">
            <w:pPr>
              <w:spacing w:line="259" w:lineRule="auto"/>
              <w:jc w:val="center"/>
              <w:rPr>
                <w:rFonts w:ascii="Arial" w:eastAsia="Calibri" w:hAnsi="Arial" w:cs="Arial"/>
                <w:lang w:eastAsia="en-US"/>
              </w:rPr>
            </w:pPr>
            <w:r w:rsidRPr="0057322F">
              <w:rPr>
                <w:rFonts w:ascii="Arial" w:eastAsia="Calibri" w:hAnsi="Arial" w:cs="Arial"/>
                <w:lang w:eastAsia="en-US"/>
              </w:rPr>
              <w:t>Filho(a)</w:t>
            </w:r>
          </w:p>
        </w:tc>
        <w:tc>
          <w:tcPr>
            <w:tcW w:w="1559" w:type="dxa"/>
            <w:tcBorders>
              <w:top w:val="nil"/>
            </w:tcBorders>
            <w:vAlign w:val="center"/>
          </w:tcPr>
          <w:p w14:paraId="6B9E8CD6" w14:textId="77777777" w:rsidR="004F69D2" w:rsidRPr="0057322F" w:rsidRDefault="004F69D2" w:rsidP="008D1AD1">
            <w:pPr>
              <w:spacing w:line="259" w:lineRule="auto"/>
              <w:jc w:val="center"/>
              <w:rPr>
                <w:rFonts w:ascii="Arial" w:eastAsia="Calibri" w:hAnsi="Arial" w:cs="Arial"/>
                <w:lang w:eastAsia="en-US"/>
              </w:rPr>
            </w:pPr>
            <w:r w:rsidRPr="0057322F">
              <w:rPr>
                <w:rFonts w:ascii="Arial" w:eastAsia="Calibri" w:hAnsi="Arial" w:cs="Arial"/>
                <w:lang w:eastAsia="en-US"/>
              </w:rPr>
              <w:t>Neto(a)</w:t>
            </w:r>
          </w:p>
        </w:tc>
      </w:tr>
      <w:tr w:rsidR="004F69D2" w:rsidRPr="0057322F" w14:paraId="5EEC8B07" w14:textId="77777777" w:rsidTr="004B47ED">
        <w:trPr>
          <w:trHeight w:hRule="exact" w:val="446"/>
        </w:trPr>
        <w:tc>
          <w:tcPr>
            <w:tcW w:w="1701" w:type="dxa"/>
            <w:vAlign w:val="center"/>
          </w:tcPr>
          <w:p w14:paraId="29A0E940" w14:textId="77777777" w:rsidR="004F69D2" w:rsidRPr="0057322F" w:rsidRDefault="004F69D2" w:rsidP="008D1AD1">
            <w:pPr>
              <w:spacing w:line="259" w:lineRule="auto"/>
              <w:jc w:val="center"/>
              <w:rPr>
                <w:rFonts w:ascii="Arial" w:eastAsia="Calibri" w:hAnsi="Arial" w:cs="Arial"/>
                <w:lang w:eastAsia="en-US"/>
              </w:rPr>
            </w:pPr>
            <w:r w:rsidRPr="0057322F">
              <w:rPr>
                <w:rFonts w:ascii="Arial" w:eastAsia="Calibri" w:hAnsi="Arial" w:cs="Arial"/>
                <w:lang w:eastAsia="en-US"/>
              </w:rPr>
              <w:t>Bisneto(a)</w:t>
            </w:r>
          </w:p>
        </w:tc>
        <w:tc>
          <w:tcPr>
            <w:tcW w:w="1701" w:type="dxa"/>
            <w:gridSpan w:val="2"/>
            <w:vAlign w:val="center"/>
          </w:tcPr>
          <w:p w14:paraId="1D20FE0A" w14:textId="77777777" w:rsidR="004F69D2" w:rsidRPr="0057322F" w:rsidRDefault="004F69D2" w:rsidP="008D1AD1">
            <w:pPr>
              <w:spacing w:line="259" w:lineRule="auto"/>
              <w:jc w:val="center"/>
              <w:rPr>
                <w:rFonts w:ascii="Arial" w:eastAsia="Calibri" w:hAnsi="Arial" w:cs="Arial"/>
                <w:lang w:eastAsia="en-US"/>
              </w:rPr>
            </w:pPr>
            <w:r w:rsidRPr="0057322F">
              <w:rPr>
                <w:rFonts w:ascii="Arial" w:eastAsia="Calibri" w:hAnsi="Arial" w:cs="Arial"/>
                <w:lang w:eastAsia="en-US"/>
              </w:rPr>
              <w:t>Tio(a)</w:t>
            </w:r>
          </w:p>
        </w:tc>
        <w:tc>
          <w:tcPr>
            <w:tcW w:w="1701" w:type="dxa"/>
            <w:vAlign w:val="center"/>
          </w:tcPr>
          <w:p w14:paraId="15BE8B8B" w14:textId="77777777" w:rsidR="004F69D2" w:rsidRPr="0057322F" w:rsidRDefault="004F69D2" w:rsidP="008D1AD1">
            <w:pPr>
              <w:spacing w:line="259" w:lineRule="auto"/>
              <w:jc w:val="center"/>
              <w:rPr>
                <w:rFonts w:ascii="Arial" w:eastAsia="Calibri" w:hAnsi="Arial" w:cs="Arial"/>
                <w:lang w:eastAsia="en-US"/>
              </w:rPr>
            </w:pPr>
            <w:r w:rsidRPr="0057322F">
              <w:rPr>
                <w:rFonts w:ascii="Arial" w:eastAsia="Calibri" w:hAnsi="Arial" w:cs="Arial"/>
                <w:lang w:eastAsia="en-US"/>
              </w:rPr>
              <w:t>Irmão (ã)</w:t>
            </w:r>
          </w:p>
        </w:tc>
        <w:tc>
          <w:tcPr>
            <w:tcW w:w="2122" w:type="dxa"/>
            <w:vAlign w:val="center"/>
          </w:tcPr>
          <w:p w14:paraId="49FC1907" w14:textId="77777777" w:rsidR="004F69D2" w:rsidRPr="0057322F" w:rsidRDefault="004F69D2" w:rsidP="008D1AD1">
            <w:pPr>
              <w:spacing w:line="259" w:lineRule="auto"/>
              <w:jc w:val="center"/>
              <w:rPr>
                <w:rFonts w:ascii="Arial" w:eastAsia="Calibri" w:hAnsi="Arial" w:cs="Arial"/>
                <w:lang w:eastAsia="en-US"/>
              </w:rPr>
            </w:pPr>
            <w:r w:rsidRPr="0057322F">
              <w:rPr>
                <w:rFonts w:ascii="Arial" w:eastAsia="Calibri" w:hAnsi="Arial" w:cs="Arial"/>
                <w:lang w:eastAsia="en-US"/>
              </w:rPr>
              <w:t>Sobrinho(a)</w:t>
            </w:r>
          </w:p>
        </w:tc>
        <w:tc>
          <w:tcPr>
            <w:tcW w:w="1559" w:type="dxa"/>
            <w:vAlign w:val="center"/>
          </w:tcPr>
          <w:p w14:paraId="675910F6" w14:textId="77777777" w:rsidR="004F69D2" w:rsidRPr="0057322F" w:rsidRDefault="004F69D2" w:rsidP="008D1AD1">
            <w:pPr>
              <w:spacing w:line="259" w:lineRule="auto"/>
              <w:jc w:val="center"/>
              <w:rPr>
                <w:rFonts w:ascii="Arial" w:eastAsia="Calibri" w:hAnsi="Arial" w:cs="Arial"/>
                <w:lang w:eastAsia="en-US"/>
              </w:rPr>
            </w:pPr>
            <w:r w:rsidRPr="0057322F">
              <w:rPr>
                <w:rFonts w:ascii="Arial" w:eastAsia="Calibri" w:hAnsi="Arial" w:cs="Arial"/>
                <w:lang w:eastAsia="en-US"/>
              </w:rPr>
              <w:t>Cunhado(a)</w:t>
            </w:r>
          </w:p>
        </w:tc>
      </w:tr>
      <w:tr w:rsidR="004F69D2" w:rsidRPr="0057322F" w14:paraId="1E72944D" w14:textId="77777777" w:rsidTr="004B47ED">
        <w:trPr>
          <w:trHeight w:hRule="exact" w:val="453"/>
        </w:trPr>
        <w:tc>
          <w:tcPr>
            <w:tcW w:w="1701" w:type="dxa"/>
            <w:vAlign w:val="center"/>
          </w:tcPr>
          <w:p w14:paraId="339E6755" w14:textId="77777777" w:rsidR="004F69D2" w:rsidRPr="0057322F" w:rsidRDefault="004F69D2" w:rsidP="008D1AD1">
            <w:pPr>
              <w:spacing w:line="259" w:lineRule="auto"/>
              <w:jc w:val="center"/>
              <w:rPr>
                <w:rFonts w:ascii="Arial" w:eastAsia="Calibri" w:hAnsi="Arial" w:cs="Arial"/>
                <w:lang w:eastAsia="en-US"/>
              </w:rPr>
            </w:pPr>
            <w:r w:rsidRPr="0057322F">
              <w:rPr>
                <w:rFonts w:ascii="Arial" w:eastAsia="Calibri" w:hAnsi="Arial" w:cs="Arial"/>
                <w:lang w:eastAsia="en-US"/>
              </w:rPr>
              <w:t>Cônjuge</w:t>
            </w:r>
          </w:p>
        </w:tc>
        <w:tc>
          <w:tcPr>
            <w:tcW w:w="1701" w:type="dxa"/>
            <w:gridSpan w:val="2"/>
            <w:vAlign w:val="center"/>
          </w:tcPr>
          <w:p w14:paraId="5EEEEEE9" w14:textId="77777777" w:rsidR="004F69D2" w:rsidRPr="0057322F" w:rsidRDefault="004F69D2" w:rsidP="008D1AD1">
            <w:pPr>
              <w:spacing w:line="259" w:lineRule="auto"/>
              <w:jc w:val="center"/>
              <w:rPr>
                <w:rFonts w:ascii="Arial" w:eastAsia="Calibri" w:hAnsi="Arial" w:cs="Arial"/>
                <w:lang w:eastAsia="en-US"/>
              </w:rPr>
            </w:pPr>
            <w:r w:rsidRPr="0057322F">
              <w:rPr>
                <w:rFonts w:ascii="Arial" w:eastAsia="Calibri" w:hAnsi="Arial" w:cs="Arial"/>
                <w:lang w:eastAsia="en-US"/>
              </w:rPr>
              <w:t>Companheiro(a)</w:t>
            </w:r>
          </w:p>
        </w:tc>
        <w:tc>
          <w:tcPr>
            <w:tcW w:w="1701" w:type="dxa"/>
            <w:vAlign w:val="center"/>
          </w:tcPr>
          <w:p w14:paraId="0F5041FB" w14:textId="77777777" w:rsidR="004F69D2" w:rsidRPr="0057322F" w:rsidRDefault="004F69D2" w:rsidP="008D1AD1">
            <w:pPr>
              <w:spacing w:line="259" w:lineRule="auto"/>
              <w:jc w:val="center"/>
              <w:rPr>
                <w:rFonts w:ascii="Arial" w:eastAsia="Calibri" w:hAnsi="Arial" w:cs="Arial"/>
                <w:lang w:eastAsia="en-US"/>
              </w:rPr>
            </w:pPr>
            <w:r w:rsidRPr="0057322F">
              <w:rPr>
                <w:rFonts w:ascii="Arial" w:eastAsia="Calibri" w:hAnsi="Arial" w:cs="Arial"/>
                <w:lang w:eastAsia="en-US"/>
              </w:rPr>
              <w:t>Sogro(a)</w:t>
            </w:r>
          </w:p>
        </w:tc>
        <w:tc>
          <w:tcPr>
            <w:tcW w:w="2122" w:type="dxa"/>
            <w:vAlign w:val="center"/>
          </w:tcPr>
          <w:p w14:paraId="14FFEBCA" w14:textId="77777777" w:rsidR="004F69D2" w:rsidRPr="0057322F" w:rsidRDefault="004F69D2" w:rsidP="008D1AD1">
            <w:pPr>
              <w:spacing w:line="259" w:lineRule="auto"/>
              <w:jc w:val="center"/>
              <w:rPr>
                <w:rFonts w:ascii="Arial" w:eastAsia="Calibri" w:hAnsi="Arial" w:cs="Arial"/>
                <w:lang w:eastAsia="en-US"/>
              </w:rPr>
            </w:pPr>
            <w:r w:rsidRPr="0057322F">
              <w:rPr>
                <w:rFonts w:ascii="Arial" w:eastAsia="Calibri" w:hAnsi="Arial" w:cs="Arial"/>
                <w:lang w:eastAsia="en-US"/>
              </w:rPr>
              <w:t>Padrasto/Madrasta</w:t>
            </w:r>
          </w:p>
        </w:tc>
        <w:tc>
          <w:tcPr>
            <w:tcW w:w="1559" w:type="dxa"/>
            <w:vAlign w:val="center"/>
          </w:tcPr>
          <w:p w14:paraId="3905614D" w14:textId="77777777" w:rsidR="004F69D2" w:rsidRPr="0057322F" w:rsidRDefault="004F69D2" w:rsidP="008D1AD1">
            <w:pPr>
              <w:spacing w:line="259" w:lineRule="auto"/>
              <w:jc w:val="center"/>
              <w:rPr>
                <w:rFonts w:ascii="Arial" w:eastAsia="Calibri" w:hAnsi="Arial" w:cs="Arial"/>
                <w:lang w:eastAsia="en-US"/>
              </w:rPr>
            </w:pPr>
            <w:r w:rsidRPr="0057322F">
              <w:rPr>
                <w:rFonts w:ascii="Arial" w:eastAsia="Calibri" w:hAnsi="Arial" w:cs="Arial"/>
                <w:lang w:eastAsia="en-US"/>
              </w:rPr>
              <w:t>Enteado(a)</w:t>
            </w:r>
          </w:p>
        </w:tc>
      </w:tr>
    </w:tbl>
    <w:p w14:paraId="2CB012D5" w14:textId="77777777" w:rsidR="004F69D2" w:rsidRPr="0057322F" w:rsidRDefault="004F69D2" w:rsidP="004F69D2">
      <w:pPr>
        <w:spacing w:line="259" w:lineRule="auto"/>
        <w:jc w:val="center"/>
        <w:rPr>
          <w:rFonts w:ascii="Arial" w:eastAsia="Calibri" w:hAnsi="Arial" w:cs="Arial"/>
          <w:lang w:eastAsia="en-US"/>
        </w:rPr>
      </w:pPr>
    </w:p>
    <w:p w14:paraId="79CF4C71" w14:textId="77777777" w:rsidR="004F69D2" w:rsidRPr="0057322F" w:rsidRDefault="004F69D2" w:rsidP="004F69D2">
      <w:pPr>
        <w:spacing w:line="259" w:lineRule="auto"/>
        <w:jc w:val="both"/>
        <w:rPr>
          <w:rFonts w:ascii="Arial" w:eastAsia="Calibri" w:hAnsi="Arial" w:cs="Arial"/>
          <w:lang w:eastAsia="en-US"/>
        </w:rPr>
      </w:pPr>
      <w:r w:rsidRPr="0057322F">
        <w:rPr>
          <w:rFonts w:ascii="Arial" w:eastAsia="Calibri" w:hAnsi="Arial" w:cs="Arial"/>
          <w:lang w:eastAsia="en-US"/>
        </w:rPr>
        <w:t>Eu, acima identificado, DECLARO, sob as penas da lei e, em atendimento ao disposto no art. 16 da Lei 15.608/2007, serem verdadeiras as informações e respostas constantes deste documento, estando ciente que será anexado a processos administrativos e constituirá documento público, assim como das implicações em tenros de responsabilidade, inclusive e especialmente nos âmbitos administrativos, cível e criminal, em caso de insinceridade:</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
        <w:gridCol w:w="6501"/>
        <w:gridCol w:w="10"/>
        <w:gridCol w:w="982"/>
        <w:gridCol w:w="10"/>
        <w:gridCol w:w="982"/>
        <w:gridCol w:w="10"/>
      </w:tblGrid>
      <w:tr w:rsidR="004F69D2" w:rsidRPr="0057322F" w14:paraId="377ACCA8" w14:textId="77777777" w:rsidTr="004B47ED">
        <w:trPr>
          <w:gridBefore w:val="1"/>
          <w:wBefore w:w="10" w:type="dxa"/>
          <w:trHeight w:hRule="exact" w:val="261"/>
        </w:trPr>
        <w:tc>
          <w:tcPr>
            <w:tcW w:w="6511" w:type="dxa"/>
            <w:gridSpan w:val="2"/>
            <w:vAlign w:val="center"/>
          </w:tcPr>
          <w:p w14:paraId="20B48DCE" w14:textId="77777777" w:rsidR="004F69D2" w:rsidRPr="0057322F" w:rsidRDefault="004F69D2" w:rsidP="008D1AD1">
            <w:pPr>
              <w:spacing w:line="259" w:lineRule="auto"/>
              <w:jc w:val="center"/>
              <w:rPr>
                <w:rFonts w:ascii="Arial" w:eastAsia="Calibri" w:hAnsi="Arial" w:cs="Arial"/>
                <w:lang w:eastAsia="en-US"/>
              </w:rPr>
            </w:pPr>
          </w:p>
        </w:tc>
        <w:tc>
          <w:tcPr>
            <w:tcW w:w="992" w:type="dxa"/>
            <w:gridSpan w:val="2"/>
            <w:vAlign w:val="center"/>
          </w:tcPr>
          <w:p w14:paraId="49B0C9F6" w14:textId="77777777" w:rsidR="004F69D2" w:rsidRPr="0057322F" w:rsidRDefault="004F69D2" w:rsidP="008D1AD1">
            <w:pPr>
              <w:spacing w:line="259" w:lineRule="auto"/>
              <w:jc w:val="center"/>
              <w:rPr>
                <w:rFonts w:ascii="Arial" w:eastAsia="Calibri" w:hAnsi="Arial" w:cs="Arial"/>
                <w:b/>
                <w:bCs/>
                <w:lang w:eastAsia="en-US"/>
              </w:rPr>
            </w:pPr>
            <w:r w:rsidRPr="0057322F">
              <w:rPr>
                <w:rFonts w:ascii="Arial" w:eastAsia="Calibri" w:hAnsi="Arial" w:cs="Arial"/>
                <w:b/>
                <w:bCs/>
                <w:lang w:eastAsia="en-US"/>
              </w:rPr>
              <w:t>Sim</w:t>
            </w:r>
          </w:p>
        </w:tc>
        <w:tc>
          <w:tcPr>
            <w:tcW w:w="992" w:type="dxa"/>
            <w:gridSpan w:val="2"/>
            <w:vAlign w:val="center"/>
          </w:tcPr>
          <w:p w14:paraId="1E40D011" w14:textId="77777777" w:rsidR="004F69D2" w:rsidRPr="0057322F" w:rsidRDefault="004F69D2" w:rsidP="008D1AD1">
            <w:pPr>
              <w:spacing w:line="259" w:lineRule="auto"/>
              <w:jc w:val="center"/>
              <w:rPr>
                <w:rFonts w:ascii="Arial" w:eastAsia="Calibri" w:hAnsi="Arial" w:cs="Arial"/>
                <w:b/>
                <w:bCs/>
                <w:lang w:eastAsia="en-US"/>
              </w:rPr>
            </w:pPr>
            <w:r w:rsidRPr="0057322F">
              <w:rPr>
                <w:rFonts w:ascii="Arial" w:eastAsia="Calibri" w:hAnsi="Arial" w:cs="Arial"/>
                <w:b/>
                <w:bCs/>
                <w:lang w:eastAsia="en-US"/>
              </w:rPr>
              <w:t>Não</w:t>
            </w:r>
          </w:p>
        </w:tc>
      </w:tr>
      <w:tr w:rsidR="004F69D2" w:rsidRPr="0057322F" w14:paraId="3C654026" w14:textId="77777777" w:rsidTr="008D1AD1">
        <w:trPr>
          <w:gridAfter w:val="1"/>
          <w:wAfter w:w="10" w:type="dxa"/>
          <w:trHeight w:val="1300"/>
        </w:trPr>
        <w:tc>
          <w:tcPr>
            <w:tcW w:w="6511" w:type="dxa"/>
            <w:gridSpan w:val="2"/>
            <w:vAlign w:val="center"/>
          </w:tcPr>
          <w:p w14:paraId="7D0A1082" w14:textId="77777777" w:rsidR="004F69D2" w:rsidRPr="0057322F" w:rsidRDefault="004F69D2" w:rsidP="008D1AD1">
            <w:pPr>
              <w:spacing w:line="259" w:lineRule="auto"/>
              <w:jc w:val="center"/>
              <w:rPr>
                <w:rFonts w:ascii="Arial" w:eastAsia="Calibri" w:hAnsi="Arial" w:cs="Arial"/>
                <w:lang w:eastAsia="en-US"/>
              </w:rPr>
            </w:pPr>
            <w:r w:rsidRPr="0057322F">
              <w:rPr>
                <w:rFonts w:ascii="Arial" w:eastAsia="Calibri" w:hAnsi="Arial" w:cs="Arial"/>
                <w:lang w:eastAsia="en-US"/>
              </w:rPr>
              <w:t xml:space="preserve">Trabalho como empregado, cooperado ou de qualquer outra forma vinculado à pessoa jurídica conveniada ou contratada pelo Governo do Estado, </w:t>
            </w:r>
            <w:r w:rsidRPr="0057322F">
              <w:rPr>
                <w:rFonts w:ascii="Arial" w:eastAsia="Calibri" w:hAnsi="Arial" w:cs="Arial"/>
                <w:b/>
                <w:bCs/>
                <w:lang w:eastAsia="en-US"/>
              </w:rPr>
              <w:t>E POSSUO</w:t>
            </w:r>
            <w:r w:rsidRPr="0057322F">
              <w:rPr>
                <w:rFonts w:ascii="Arial" w:eastAsia="Calibri" w:hAnsi="Arial" w:cs="Arial"/>
                <w:lang w:eastAsia="en-US"/>
              </w:rPr>
              <w:t xml:space="preserve"> um parente trabalhando ou vinculado ao Governo do Estado do Paraná, em qualquer de seus órgãos ou entidades, incluindo suas autarquias e fundações, essas públicas e sociedades de economia mista?</w:t>
            </w:r>
          </w:p>
        </w:tc>
        <w:tc>
          <w:tcPr>
            <w:tcW w:w="992" w:type="dxa"/>
            <w:gridSpan w:val="2"/>
          </w:tcPr>
          <w:p w14:paraId="0628565F" w14:textId="77777777" w:rsidR="004F69D2" w:rsidRPr="0057322F" w:rsidRDefault="004F69D2" w:rsidP="008D1AD1">
            <w:pPr>
              <w:spacing w:line="259" w:lineRule="auto"/>
              <w:jc w:val="center"/>
              <w:rPr>
                <w:rFonts w:ascii="Arial" w:eastAsia="Calibri" w:hAnsi="Arial" w:cs="Arial"/>
                <w:lang w:eastAsia="en-US"/>
              </w:rPr>
            </w:pPr>
            <w:r w:rsidRPr="0057322F">
              <w:rPr>
                <w:rFonts w:ascii="Arial" w:eastAsia="Calibri" w:hAnsi="Arial" w:cs="Arial"/>
                <w:lang w:eastAsia="en-US"/>
              </w:rPr>
              <w:t>(        )</w:t>
            </w:r>
          </w:p>
        </w:tc>
        <w:tc>
          <w:tcPr>
            <w:tcW w:w="992" w:type="dxa"/>
            <w:gridSpan w:val="2"/>
          </w:tcPr>
          <w:p w14:paraId="548639D3" w14:textId="77777777" w:rsidR="004F69D2" w:rsidRPr="0057322F" w:rsidRDefault="004F69D2" w:rsidP="008D1AD1">
            <w:pPr>
              <w:spacing w:line="259" w:lineRule="auto"/>
              <w:jc w:val="center"/>
              <w:rPr>
                <w:rFonts w:ascii="Arial" w:eastAsia="Calibri" w:hAnsi="Arial" w:cs="Arial"/>
                <w:lang w:eastAsia="en-US"/>
              </w:rPr>
            </w:pPr>
            <w:r w:rsidRPr="0057322F">
              <w:rPr>
                <w:rFonts w:ascii="Arial" w:eastAsia="Calibri" w:hAnsi="Arial" w:cs="Arial"/>
                <w:lang w:eastAsia="en-US"/>
              </w:rPr>
              <w:t>(        )</w:t>
            </w:r>
          </w:p>
        </w:tc>
      </w:tr>
    </w:tbl>
    <w:p w14:paraId="135ACC3F" w14:textId="77777777" w:rsidR="004F69D2" w:rsidRPr="0057322F" w:rsidRDefault="004F69D2" w:rsidP="004F69D2">
      <w:pPr>
        <w:jc w:val="center"/>
        <w:rPr>
          <w:rFonts w:ascii="Arial" w:eastAsia="Calibri" w:hAnsi="Arial" w:cs="Arial"/>
          <w:lang w:eastAsia="en-US"/>
        </w:rPr>
      </w:pPr>
      <w:r w:rsidRPr="0057322F">
        <w:rPr>
          <w:rFonts w:ascii="Arial" w:eastAsia="Calibri" w:hAnsi="Arial" w:cs="Arial"/>
          <w:lang w:eastAsia="en-US"/>
        </w:rPr>
        <w:t xml:space="preserve">Caso tenha respondido </w:t>
      </w:r>
      <w:r w:rsidRPr="0057322F">
        <w:rPr>
          <w:rFonts w:ascii="Arial" w:eastAsia="Calibri" w:hAnsi="Arial" w:cs="Arial"/>
          <w:b/>
          <w:bCs/>
          <w:lang w:eastAsia="en-US"/>
        </w:rPr>
        <w:t>SIM</w:t>
      </w:r>
      <w:r w:rsidRPr="0057322F">
        <w:rPr>
          <w:rFonts w:ascii="Arial" w:eastAsia="Calibri" w:hAnsi="Arial" w:cs="Arial"/>
          <w:lang w:eastAsia="en-US"/>
        </w:rPr>
        <w:t xml:space="preserve"> à pergunta acima relacione no quadro abaixo o(s) familiar(es) com vínculo(s) com o Governo do Estado:</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56"/>
        <w:gridCol w:w="1275"/>
        <w:gridCol w:w="1276"/>
        <w:gridCol w:w="1418"/>
        <w:gridCol w:w="1275"/>
      </w:tblGrid>
      <w:tr w:rsidR="004F69D2" w:rsidRPr="0057322F" w14:paraId="7685FC97" w14:textId="77777777" w:rsidTr="008D1AD1">
        <w:trPr>
          <w:trHeight w:hRule="exact" w:val="453"/>
        </w:trPr>
        <w:tc>
          <w:tcPr>
            <w:tcW w:w="3256" w:type="dxa"/>
            <w:vAlign w:val="center"/>
          </w:tcPr>
          <w:p w14:paraId="1D5A4995" w14:textId="77777777" w:rsidR="004F69D2" w:rsidRPr="0057322F" w:rsidRDefault="004F69D2" w:rsidP="008D1AD1">
            <w:pPr>
              <w:spacing w:line="259" w:lineRule="auto"/>
              <w:jc w:val="center"/>
              <w:rPr>
                <w:rFonts w:ascii="Arial" w:eastAsia="Calibri" w:hAnsi="Arial" w:cs="Arial"/>
                <w:lang w:eastAsia="en-US"/>
              </w:rPr>
            </w:pPr>
            <w:r w:rsidRPr="0057322F">
              <w:rPr>
                <w:rFonts w:ascii="Arial" w:eastAsia="Calibri" w:hAnsi="Arial" w:cs="Arial"/>
                <w:lang w:eastAsia="en-US"/>
              </w:rPr>
              <w:t>Nome</w:t>
            </w:r>
          </w:p>
        </w:tc>
        <w:tc>
          <w:tcPr>
            <w:tcW w:w="1275" w:type="dxa"/>
            <w:vAlign w:val="center"/>
          </w:tcPr>
          <w:p w14:paraId="2BC5918D" w14:textId="77777777" w:rsidR="004F69D2" w:rsidRPr="0057322F" w:rsidRDefault="004F69D2" w:rsidP="008D1AD1">
            <w:pPr>
              <w:spacing w:line="259" w:lineRule="auto"/>
              <w:jc w:val="center"/>
              <w:rPr>
                <w:rFonts w:ascii="Arial" w:eastAsia="Calibri" w:hAnsi="Arial" w:cs="Arial"/>
                <w:lang w:eastAsia="en-US"/>
              </w:rPr>
            </w:pPr>
            <w:r w:rsidRPr="0057322F">
              <w:rPr>
                <w:rFonts w:ascii="Arial" w:eastAsia="Calibri" w:hAnsi="Arial" w:cs="Arial"/>
                <w:lang w:eastAsia="en-US"/>
              </w:rPr>
              <w:t>Parentesco</w:t>
            </w:r>
          </w:p>
        </w:tc>
        <w:tc>
          <w:tcPr>
            <w:tcW w:w="1276" w:type="dxa"/>
            <w:vAlign w:val="center"/>
          </w:tcPr>
          <w:p w14:paraId="556D9F72" w14:textId="77777777" w:rsidR="004F69D2" w:rsidRPr="0057322F" w:rsidRDefault="004F69D2" w:rsidP="008D1AD1">
            <w:pPr>
              <w:spacing w:line="259" w:lineRule="auto"/>
              <w:jc w:val="center"/>
              <w:rPr>
                <w:rFonts w:ascii="Arial" w:eastAsia="Calibri" w:hAnsi="Arial" w:cs="Arial"/>
                <w:lang w:eastAsia="en-US"/>
              </w:rPr>
            </w:pPr>
            <w:r w:rsidRPr="0057322F">
              <w:rPr>
                <w:rFonts w:ascii="Arial" w:eastAsia="Calibri" w:hAnsi="Arial" w:cs="Arial"/>
                <w:lang w:eastAsia="en-US"/>
              </w:rPr>
              <w:t>Matrícula</w:t>
            </w:r>
            <w:r w:rsidRPr="0057322F">
              <w:rPr>
                <w:rFonts w:ascii="Arial" w:eastAsia="Calibri" w:hAnsi="Arial" w:cs="Arial"/>
                <w:lang w:val="en-US" w:eastAsia="en-US"/>
              </w:rPr>
              <w:t>/CPF</w:t>
            </w:r>
          </w:p>
        </w:tc>
        <w:tc>
          <w:tcPr>
            <w:tcW w:w="1418" w:type="dxa"/>
            <w:vAlign w:val="center"/>
          </w:tcPr>
          <w:p w14:paraId="698AAE5B" w14:textId="77777777" w:rsidR="004F69D2" w:rsidRPr="0057322F" w:rsidRDefault="004F69D2" w:rsidP="008D1AD1">
            <w:pPr>
              <w:spacing w:line="259" w:lineRule="auto"/>
              <w:jc w:val="center"/>
              <w:rPr>
                <w:rFonts w:ascii="Arial" w:eastAsia="Calibri" w:hAnsi="Arial" w:cs="Arial"/>
                <w:lang w:eastAsia="en-US"/>
              </w:rPr>
            </w:pPr>
            <w:r w:rsidRPr="0057322F">
              <w:rPr>
                <w:rFonts w:ascii="Arial" w:eastAsia="Calibri" w:hAnsi="Arial" w:cs="Arial"/>
                <w:lang w:eastAsia="en-US"/>
              </w:rPr>
              <w:t>Cargo/Função</w:t>
            </w:r>
          </w:p>
        </w:tc>
        <w:tc>
          <w:tcPr>
            <w:tcW w:w="1275" w:type="dxa"/>
            <w:vAlign w:val="center"/>
          </w:tcPr>
          <w:p w14:paraId="084FC004" w14:textId="77777777" w:rsidR="004F69D2" w:rsidRPr="0057322F" w:rsidRDefault="004F69D2" w:rsidP="008D1AD1">
            <w:pPr>
              <w:spacing w:line="259" w:lineRule="auto"/>
              <w:jc w:val="center"/>
              <w:rPr>
                <w:rFonts w:ascii="Arial" w:eastAsia="Calibri" w:hAnsi="Arial" w:cs="Arial"/>
                <w:lang w:eastAsia="en-US"/>
              </w:rPr>
            </w:pPr>
            <w:r w:rsidRPr="0057322F">
              <w:rPr>
                <w:rFonts w:ascii="Arial" w:eastAsia="Calibri" w:hAnsi="Arial" w:cs="Arial"/>
                <w:lang w:eastAsia="en-US"/>
              </w:rPr>
              <w:t>Órgão</w:t>
            </w:r>
          </w:p>
        </w:tc>
      </w:tr>
      <w:tr w:rsidR="004F69D2" w:rsidRPr="0057322F" w14:paraId="396609D1" w14:textId="77777777" w:rsidTr="008D1AD1">
        <w:trPr>
          <w:trHeight w:hRule="exact" w:val="446"/>
        </w:trPr>
        <w:tc>
          <w:tcPr>
            <w:tcW w:w="3256" w:type="dxa"/>
            <w:vAlign w:val="center"/>
          </w:tcPr>
          <w:p w14:paraId="0D383454" w14:textId="77777777" w:rsidR="004F69D2" w:rsidRPr="0057322F" w:rsidRDefault="004F69D2" w:rsidP="008D1AD1">
            <w:pPr>
              <w:spacing w:line="259" w:lineRule="auto"/>
              <w:jc w:val="center"/>
              <w:rPr>
                <w:rFonts w:ascii="Arial" w:eastAsia="Calibri" w:hAnsi="Arial" w:cs="Arial"/>
                <w:lang w:eastAsia="en-US"/>
              </w:rPr>
            </w:pPr>
          </w:p>
        </w:tc>
        <w:tc>
          <w:tcPr>
            <w:tcW w:w="1275" w:type="dxa"/>
            <w:vAlign w:val="center"/>
          </w:tcPr>
          <w:p w14:paraId="403C3D94" w14:textId="77777777" w:rsidR="004F69D2" w:rsidRPr="0057322F" w:rsidRDefault="004F69D2" w:rsidP="008D1AD1">
            <w:pPr>
              <w:spacing w:line="259" w:lineRule="auto"/>
              <w:jc w:val="center"/>
              <w:rPr>
                <w:rFonts w:ascii="Arial" w:eastAsia="Calibri" w:hAnsi="Arial" w:cs="Arial"/>
                <w:lang w:eastAsia="en-US"/>
              </w:rPr>
            </w:pPr>
          </w:p>
        </w:tc>
        <w:tc>
          <w:tcPr>
            <w:tcW w:w="1276" w:type="dxa"/>
            <w:vAlign w:val="center"/>
          </w:tcPr>
          <w:p w14:paraId="6213200B" w14:textId="77777777" w:rsidR="004F69D2" w:rsidRPr="0057322F" w:rsidRDefault="004F69D2" w:rsidP="008D1AD1">
            <w:pPr>
              <w:spacing w:line="259" w:lineRule="auto"/>
              <w:jc w:val="center"/>
              <w:rPr>
                <w:rFonts w:ascii="Arial" w:eastAsia="Calibri" w:hAnsi="Arial" w:cs="Arial"/>
                <w:lang w:eastAsia="en-US"/>
              </w:rPr>
            </w:pPr>
          </w:p>
        </w:tc>
        <w:tc>
          <w:tcPr>
            <w:tcW w:w="1418" w:type="dxa"/>
            <w:vAlign w:val="center"/>
          </w:tcPr>
          <w:p w14:paraId="12C13891" w14:textId="77777777" w:rsidR="004F69D2" w:rsidRPr="0057322F" w:rsidRDefault="004F69D2" w:rsidP="008D1AD1">
            <w:pPr>
              <w:spacing w:line="259" w:lineRule="auto"/>
              <w:jc w:val="center"/>
              <w:rPr>
                <w:rFonts w:ascii="Arial" w:eastAsia="Calibri" w:hAnsi="Arial" w:cs="Arial"/>
                <w:lang w:eastAsia="en-US"/>
              </w:rPr>
            </w:pPr>
          </w:p>
        </w:tc>
        <w:tc>
          <w:tcPr>
            <w:tcW w:w="1275" w:type="dxa"/>
            <w:vAlign w:val="center"/>
          </w:tcPr>
          <w:p w14:paraId="19A3BBBD" w14:textId="77777777" w:rsidR="004F69D2" w:rsidRPr="0057322F" w:rsidRDefault="004F69D2" w:rsidP="008D1AD1">
            <w:pPr>
              <w:spacing w:line="259" w:lineRule="auto"/>
              <w:jc w:val="center"/>
              <w:rPr>
                <w:rFonts w:ascii="Arial" w:eastAsia="Calibri" w:hAnsi="Arial" w:cs="Arial"/>
                <w:lang w:eastAsia="en-US"/>
              </w:rPr>
            </w:pPr>
          </w:p>
        </w:tc>
      </w:tr>
      <w:tr w:rsidR="004F69D2" w:rsidRPr="0057322F" w14:paraId="0F82934C" w14:textId="77777777" w:rsidTr="008D1AD1">
        <w:trPr>
          <w:trHeight w:hRule="exact" w:val="453"/>
        </w:trPr>
        <w:tc>
          <w:tcPr>
            <w:tcW w:w="3256" w:type="dxa"/>
            <w:vAlign w:val="center"/>
          </w:tcPr>
          <w:p w14:paraId="1A936DB2" w14:textId="77777777" w:rsidR="004F69D2" w:rsidRPr="0057322F" w:rsidRDefault="004F69D2" w:rsidP="008D1AD1">
            <w:pPr>
              <w:spacing w:line="259" w:lineRule="auto"/>
              <w:jc w:val="center"/>
              <w:rPr>
                <w:rFonts w:ascii="Arial" w:eastAsia="Calibri" w:hAnsi="Arial" w:cs="Arial"/>
                <w:lang w:eastAsia="en-US"/>
              </w:rPr>
            </w:pPr>
          </w:p>
        </w:tc>
        <w:tc>
          <w:tcPr>
            <w:tcW w:w="1275" w:type="dxa"/>
            <w:vAlign w:val="center"/>
          </w:tcPr>
          <w:p w14:paraId="24E4062E" w14:textId="77777777" w:rsidR="004F69D2" w:rsidRPr="0057322F" w:rsidRDefault="004F69D2" w:rsidP="008D1AD1">
            <w:pPr>
              <w:spacing w:line="259" w:lineRule="auto"/>
              <w:jc w:val="center"/>
              <w:rPr>
                <w:rFonts w:ascii="Arial" w:eastAsia="Calibri" w:hAnsi="Arial" w:cs="Arial"/>
                <w:lang w:eastAsia="en-US"/>
              </w:rPr>
            </w:pPr>
          </w:p>
        </w:tc>
        <w:tc>
          <w:tcPr>
            <w:tcW w:w="1276" w:type="dxa"/>
            <w:vAlign w:val="center"/>
          </w:tcPr>
          <w:p w14:paraId="5ACDD53F" w14:textId="77777777" w:rsidR="004F69D2" w:rsidRPr="0057322F" w:rsidRDefault="004F69D2" w:rsidP="008D1AD1">
            <w:pPr>
              <w:spacing w:line="259" w:lineRule="auto"/>
              <w:jc w:val="center"/>
              <w:rPr>
                <w:rFonts w:ascii="Arial" w:eastAsia="Calibri" w:hAnsi="Arial" w:cs="Arial"/>
                <w:lang w:eastAsia="en-US"/>
              </w:rPr>
            </w:pPr>
          </w:p>
        </w:tc>
        <w:tc>
          <w:tcPr>
            <w:tcW w:w="1418" w:type="dxa"/>
            <w:vAlign w:val="center"/>
          </w:tcPr>
          <w:p w14:paraId="257AB71E" w14:textId="77777777" w:rsidR="004F69D2" w:rsidRPr="0057322F" w:rsidRDefault="004F69D2" w:rsidP="008D1AD1">
            <w:pPr>
              <w:spacing w:line="259" w:lineRule="auto"/>
              <w:jc w:val="center"/>
              <w:rPr>
                <w:rFonts w:ascii="Arial" w:eastAsia="Calibri" w:hAnsi="Arial" w:cs="Arial"/>
                <w:lang w:eastAsia="en-US"/>
              </w:rPr>
            </w:pPr>
          </w:p>
        </w:tc>
        <w:tc>
          <w:tcPr>
            <w:tcW w:w="1275" w:type="dxa"/>
            <w:vAlign w:val="center"/>
          </w:tcPr>
          <w:p w14:paraId="6FCFBC95" w14:textId="77777777" w:rsidR="004F69D2" w:rsidRPr="0057322F" w:rsidRDefault="004F69D2" w:rsidP="008D1AD1">
            <w:pPr>
              <w:spacing w:line="259" w:lineRule="auto"/>
              <w:jc w:val="center"/>
              <w:rPr>
                <w:rFonts w:ascii="Arial" w:eastAsia="Calibri" w:hAnsi="Arial" w:cs="Arial"/>
                <w:lang w:eastAsia="en-US"/>
              </w:rPr>
            </w:pPr>
          </w:p>
        </w:tc>
      </w:tr>
      <w:tr w:rsidR="004F69D2" w:rsidRPr="0057322F" w14:paraId="7A4E6893" w14:textId="77777777" w:rsidTr="008D1AD1">
        <w:trPr>
          <w:trHeight w:hRule="exact" w:val="453"/>
        </w:trPr>
        <w:tc>
          <w:tcPr>
            <w:tcW w:w="3256" w:type="dxa"/>
            <w:vAlign w:val="center"/>
          </w:tcPr>
          <w:p w14:paraId="1F598521" w14:textId="77777777" w:rsidR="004F69D2" w:rsidRPr="0057322F" w:rsidRDefault="004F69D2" w:rsidP="008D1AD1">
            <w:pPr>
              <w:spacing w:line="259" w:lineRule="auto"/>
              <w:jc w:val="center"/>
              <w:rPr>
                <w:rFonts w:ascii="Arial" w:eastAsia="Calibri" w:hAnsi="Arial" w:cs="Arial"/>
                <w:lang w:eastAsia="en-US"/>
              </w:rPr>
            </w:pPr>
          </w:p>
        </w:tc>
        <w:tc>
          <w:tcPr>
            <w:tcW w:w="1275" w:type="dxa"/>
            <w:vAlign w:val="center"/>
          </w:tcPr>
          <w:p w14:paraId="48551782" w14:textId="77777777" w:rsidR="004F69D2" w:rsidRPr="0057322F" w:rsidRDefault="004F69D2" w:rsidP="008D1AD1">
            <w:pPr>
              <w:spacing w:line="259" w:lineRule="auto"/>
              <w:jc w:val="center"/>
              <w:rPr>
                <w:rFonts w:ascii="Arial" w:eastAsia="Calibri" w:hAnsi="Arial" w:cs="Arial"/>
                <w:lang w:eastAsia="en-US"/>
              </w:rPr>
            </w:pPr>
          </w:p>
        </w:tc>
        <w:tc>
          <w:tcPr>
            <w:tcW w:w="1276" w:type="dxa"/>
            <w:vAlign w:val="center"/>
          </w:tcPr>
          <w:p w14:paraId="0373ABE0" w14:textId="77777777" w:rsidR="004F69D2" w:rsidRPr="0057322F" w:rsidRDefault="004F69D2" w:rsidP="008D1AD1">
            <w:pPr>
              <w:spacing w:line="259" w:lineRule="auto"/>
              <w:jc w:val="center"/>
              <w:rPr>
                <w:rFonts w:ascii="Arial" w:eastAsia="Calibri" w:hAnsi="Arial" w:cs="Arial"/>
                <w:lang w:eastAsia="en-US"/>
              </w:rPr>
            </w:pPr>
          </w:p>
        </w:tc>
        <w:tc>
          <w:tcPr>
            <w:tcW w:w="1418" w:type="dxa"/>
            <w:vAlign w:val="center"/>
          </w:tcPr>
          <w:p w14:paraId="07955518" w14:textId="77777777" w:rsidR="004F69D2" w:rsidRPr="0057322F" w:rsidRDefault="004F69D2" w:rsidP="008D1AD1">
            <w:pPr>
              <w:spacing w:line="259" w:lineRule="auto"/>
              <w:jc w:val="center"/>
              <w:rPr>
                <w:rFonts w:ascii="Arial" w:eastAsia="Calibri" w:hAnsi="Arial" w:cs="Arial"/>
                <w:lang w:eastAsia="en-US"/>
              </w:rPr>
            </w:pPr>
          </w:p>
        </w:tc>
        <w:tc>
          <w:tcPr>
            <w:tcW w:w="1275" w:type="dxa"/>
            <w:vAlign w:val="center"/>
          </w:tcPr>
          <w:p w14:paraId="06EE2D59" w14:textId="77777777" w:rsidR="004F69D2" w:rsidRPr="0057322F" w:rsidRDefault="004F69D2" w:rsidP="008D1AD1">
            <w:pPr>
              <w:spacing w:line="259" w:lineRule="auto"/>
              <w:jc w:val="center"/>
              <w:rPr>
                <w:rFonts w:ascii="Arial" w:eastAsia="Calibri" w:hAnsi="Arial" w:cs="Arial"/>
                <w:lang w:eastAsia="en-US"/>
              </w:rPr>
            </w:pPr>
          </w:p>
        </w:tc>
      </w:tr>
    </w:tbl>
    <w:p w14:paraId="2367083F" w14:textId="77777777" w:rsidR="004B47ED" w:rsidRDefault="004B47ED" w:rsidP="004F69D2">
      <w:pPr>
        <w:spacing w:line="259" w:lineRule="auto"/>
        <w:jc w:val="center"/>
        <w:rPr>
          <w:rFonts w:ascii="Arial" w:eastAsia="Calibri" w:hAnsi="Arial" w:cs="Arial"/>
          <w:u w:val="single"/>
          <w:lang w:eastAsia="en-US"/>
        </w:rPr>
      </w:pPr>
    </w:p>
    <w:p w14:paraId="2AF1CE0F" w14:textId="2FA68C74" w:rsidR="004F69D2" w:rsidRPr="0057322F" w:rsidRDefault="004F69D2" w:rsidP="004F69D2">
      <w:pPr>
        <w:spacing w:line="259" w:lineRule="auto"/>
        <w:jc w:val="center"/>
        <w:rPr>
          <w:rFonts w:ascii="Arial" w:eastAsia="Calibri" w:hAnsi="Arial" w:cs="Arial"/>
          <w:u w:val="single"/>
          <w:lang w:eastAsia="en-US"/>
        </w:rPr>
      </w:pPr>
      <w:r w:rsidRPr="0057322F">
        <w:rPr>
          <w:rFonts w:ascii="Arial" w:eastAsia="Calibri" w:hAnsi="Arial" w:cs="Arial"/>
          <w:u w:val="single"/>
          <w:lang w:eastAsia="en-US"/>
        </w:rPr>
        <w:t>__________________________________</w:t>
      </w:r>
    </w:p>
    <w:p w14:paraId="1A1B7400" w14:textId="42B42504" w:rsidR="004F69D2" w:rsidRPr="0057322F" w:rsidRDefault="004F69D2" w:rsidP="004B47ED">
      <w:pPr>
        <w:spacing w:line="259" w:lineRule="auto"/>
        <w:jc w:val="center"/>
        <w:rPr>
          <w:rFonts w:ascii="Arial" w:hAnsi="Arial" w:cs="Arial"/>
          <w:b/>
          <w:color w:val="000000"/>
        </w:rPr>
      </w:pPr>
      <w:r w:rsidRPr="0057322F">
        <w:rPr>
          <w:rFonts w:ascii="Arial" w:eastAsia="Calibri" w:hAnsi="Arial" w:cs="Arial"/>
          <w:lang w:eastAsia="en-US"/>
        </w:rPr>
        <w:t>(Assinatura)</w:t>
      </w:r>
      <w:r w:rsidRPr="0057322F">
        <w:rPr>
          <w:rFonts w:ascii="Arial" w:hAnsi="Arial" w:cs="Arial"/>
          <w:b/>
          <w:color w:val="000000"/>
        </w:rPr>
        <w:br w:type="page"/>
      </w:r>
    </w:p>
    <w:p w14:paraId="5BA2D1CB" w14:textId="13F245BF" w:rsidR="008405CA" w:rsidRPr="0057322F" w:rsidRDefault="004F69D2" w:rsidP="008405CA">
      <w:pPr>
        <w:spacing w:line="0" w:lineRule="atLeast"/>
        <w:ind w:right="20"/>
        <w:jc w:val="center"/>
        <w:rPr>
          <w:rFonts w:ascii="Arial" w:eastAsia="Arial" w:hAnsi="Arial" w:cs="Arial"/>
          <w:b/>
        </w:rPr>
      </w:pPr>
      <w:r w:rsidRPr="0057322F">
        <w:rPr>
          <w:rFonts w:ascii="Arial" w:eastAsia="Arial" w:hAnsi="Arial" w:cs="Arial"/>
          <w:b/>
        </w:rPr>
        <w:lastRenderedPageBreak/>
        <w:t>ANEXO X – MINUTA DE CONTRATO</w:t>
      </w:r>
    </w:p>
    <w:p w14:paraId="10575308" w14:textId="0203A31E" w:rsidR="008405CA" w:rsidRPr="0057322F" w:rsidRDefault="008405CA" w:rsidP="008405CA">
      <w:pPr>
        <w:rPr>
          <w:rFonts w:ascii="Arial" w:hAnsi="Arial" w:cs="Arial"/>
          <w:b/>
          <w:bCs/>
        </w:rPr>
      </w:pPr>
    </w:p>
    <w:p w14:paraId="58D30883" w14:textId="77777777" w:rsidR="008405CA" w:rsidRPr="0057322F" w:rsidRDefault="008405CA" w:rsidP="00E72273">
      <w:pPr>
        <w:jc w:val="center"/>
        <w:rPr>
          <w:rFonts w:ascii="Arial" w:hAnsi="Arial" w:cs="Arial"/>
        </w:rPr>
      </w:pPr>
    </w:p>
    <w:p w14:paraId="32FA6A8C" w14:textId="77777777" w:rsidR="00F16E4F" w:rsidRPr="0057322F" w:rsidRDefault="00F16E4F" w:rsidP="00E72273">
      <w:pPr>
        <w:jc w:val="center"/>
        <w:rPr>
          <w:rFonts w:ascii="Arial" w:hAnsi="Arial" w:cs="Arial"/>
        </w:rPr>
      </w:pPr>
      <w:r w:rsidRPr="0057322F">
        <w:rPr>
          <w:rFonts w:ascii="Arial" w:hAnsi="Arial" w:cs="Arial"/>
          <w:b/>
          <w:bCs/>
        </w:rPr>
        <w:t xml:space="preserve">MINUTA DE CONTRATO DE </w:t>
      </w:r>
      <w:r w:rsidR="00E72273" w:rsidRPr="0057322F">
        <w:rPr>
          <w:rFonts w:ascii="Arial" w:hAnsi="Arial" w:cs="Arial"/>
          <w:b/>
          <w:bCs/>
        </w:rPr>
        <w:t>PRESTAÇÃO DE SERVIÇOS</w:t>
      </w:r>
      <w:r w:rsidRPr="0057322F">
        <w:rPr>
          <w:rFonts w:ascii="Arial" w:hAnsi="Arial" w:cs="Arial"/>
          <w:b/>
          <w:bCs/>
        </w:rPr>
        <w:t xml:space="preserve"> Nº 0xx/</w:t>
      </w:r>
      <w:r w:rsidR="001F3C98" w:rsidRPr="0057322F">
        <w:rPr>
          <w:rFonts w:ascii="Arial" w:hAnsi="Arial" w:cs="Arial"/>
          <w:b/>
          <w:bCs/>
        </w:rPr>
        <w:t>20</w:t>
      </w:r>
      <w:r w:rsidR="000E5EB8" w:rsidRPr="0057322F">
        <w:rPr>
          <w:rFonts w:ascii="Arial" w:hAnsi="Arial" w:cs="Arial"/>
          <w:b/>
          <w:bCs/>
        </w:rPr>
        <w:t>20</w:t>
      </w:r>
      <w:r w:rsidRPr="0057322F">
        <w:rPr>
          <w:rFonts w:ascii="Arial" w:hAnsi="Arial" w:cs="Arial"/>
          <w:b/>
          <w:bCs/>
        </w:rPr>
        <w:t xml:space="preserve"> PARA </w:t>
      </w:r>
      <w:r w:rsidR="001F3C98" w:rsidRPr="0057322F">
        <w:rPr>
          <w:rFonts w:ascii="Arial" w:hAnsi="Arial" w:cs="Arial"/>
          <w:b/>
          <w:bCs/>
        </w:rPr>
        <w:t>PRESTAÇÃO DE SERVIÇOS HOSPITALARES</w:t>
      </w:r>
      <w:r w:rsidRPr="0057322F">
        <w:rPr>
          <w:rFonts w:ascii="Arial" w:hAnsi="Arial" w:cs="Arial"/>
          <w:b/>
          <w:bCs/>
        </w:rPr>
        <w:t xml:space="preserve"> CELEBRADO ENTRE A UNIOESTE/HUOP</w:t>
      </w:r>
      <w:r w:rsidRPr="0057322F">
        <w:rPr>
          <w:rFonts w:ascii="Arial" w:eastAsia="MS Mincho" w:hAnsi="Arial" w:cs="Arial"/>
          <w:b/>
          <w:bCs/>
        </w:rPr>
        <w:t xml:space="preserve"> </w:t>
      </w:r>
      <w:r w:rsidRPr="0057322F">
        <w:rPr>
          <w:rFonts w:ascii="Arial" w:hAnsi="Arial" w:cs="Arial"/>
          <w:b/>
          <w:bCs/>
        </w:rPr>
        <w:t xml:space="preserve">E </w:t>
      </w:r>
      <w:proofErr w:type="spellStart"/>
      <w:r w:rsidRPr="0057322F">
        <w:rPr>
          <w:rFonts w:ascii="Arial" w:hAnsi="Arial" w:cs="Arial"/>
          <w:b/>
          <w:bCs/>
        </w:rPr>
        <w:t>xxxxxxxxxxxxxxxxxxxxxxxxxxxx</w:t>
      </w:r>
      <w:proofErr w:type="spellEnd"/>
    </w:p>
    <w:p w14:paraId="4BD65859" w14:textId="77777777" w:rsidR="003B373D" w:rsidRPr="0057322F" w:rsidRDefault="003B373D" w:rsidP="00890F08">
      <w:pPr>
        <w:spacing w:line="276" w:lineRule="auto"/>
        <w:jc w:val="both"/>
        <w:rPr>
          <w:rFonts w:ascii="Arial" w:eastAsia="MS Mincho" w:hAnsi="Arial" w:cs="Arial"/>
          <w:color w:val="FF0000"/>
        </w:rPr>
      </w:pPr>
    </w:p>
    <w:p w14:paraId="79081FDA" w14:textId="6E10DE48" w:rsidR="00F16E4F" w:rsidRPr="0057322F" w:rsidRDefault="008D1AD1" w:rsidP="008405CA">
      <w:pPr>
        <w:jc w:val="both"/>
        <w:rPr>
          <w:rFonts w:ascii="Arial" w:hAnsi="Arial" w:cs="Arial"/>
        </w:rPr>
      </w:pPr>
      <w:r w:rsidRPr="0057322F">
        <w:rPr>
          <w:rFonts w:ascii="Arial" w:eastAsia="MS Mincho" w:hAnsi="Arial" w:cs="Arial"/>
        </w:rPr>
        <w:t xml:space="preserve">Pelo presente Contrato a Universidade Estadual do Oeste do Paraná - UNIOESTE, </w:t>
      </w:r>
      <w:r w:rsidRPr="0057322F">
        <w:rPr>
          <w:rFonts w:ascii="Arial" w:hAnsi="Arial" w:cs="Arial"/>
        </w:rPr>
        <w:t xml:space="preserve">com registro no CNPJ/MF sob o nº. 78.680.337/0007-70, e sede na Av. Tancredo Neves, nº. 3224, bairro Santo Onofre, nesta cidade, neste ato representado pelo Senhor Diretor Geral Rafael Muniz </w:t>
      </w:r>
      <w:r w:rsidRPr="0057322F">
        <w:rPr>
          <w:rFonts w:ascii="Arial" w:eastAsia="MS Mincho" w:hAnsi="Arial" w:cs="Arial"/>
        </w:rPr>
        <w:t>de Oliveira, inscrito no CPF nº. 315.165.618-80 e portador do RG nº.12.681.547-6, com base nas Portarias 0109/2020</w:t>
      </w:r>
      <w:r w:rsidRPr="0057322F">
        <w:rPr>
          <w:rFonts w:ascii="Arial" w:hAnsi="Arial" w:cs="Arial"/>
          <w:b/>
          <w:bCs/>
        </w:rPr>
        <w:t xml:space="preserve"> - </w:t>
      </w:r>
      <w:r w:rsidRPr="0057322F">
        <w:rPr>
          <w:rFonts w:ascii="Arial" w:hAnsi="Arial" w:cs="Arial"/>
        </w:rPr>
        <w:t>0167/2020</w:t>
      </w:r>
      <w:r w:rsidRPr="0057322F">
        <w:rPr>
          <w:rFonts w:ascii="Arial" w:eastAsia="MS Mincho" w:hAnsi="Arial" w:cs="Arial"/>
        </w:rPr>
        <w:t>; residente e domiciliado em Cascavel-PR</w:t>
      </w:r>
      <w:r w:rsidRPr="0057322F">
        <w:rPr>
          <w:rFonts w:ascii="Arial" w:hAnsi="Arial" w:cs="Arial"/>
        </w:rPr>
        <w:t xml:space="preserve">, </w:t>
      </w:r>
      <w:r w:rsidRPr="0057322F">
        <w:rPr>
          <w:rFonts w:ascii="Arial" w:eastAsia="MS Mincho" w:hAnsi="Arial" w:cs="Arial"/>
        </w:rPr>
        <w:t xml:space="preserve">no uso de suas atribuições legais e regulamentares, doravante designado simplesmente </w:t>
      </w:r>
      <w:r w:rsidRPr="0057322F">
        <w:rPr>
          <w:rFonts w:ascii="Arial" w:eastAsia="MS Mincho" w:hAnsi="Arial" w:cs="Arial"/>
          <w:b/>
        </w:rPr>
        <w:t>CONTRATANTE</w:t>
      </w:r>
      <w:r w:rsidRPr="0057322F">
        <w:rPr>
          <w:rFonts w:ascii="Arial" w:eastAsia="MS Mincho" w:hAnsi="Arial" w:cs="Arial"/>
          <w:b/>
          <w:bCs/>
        </w:rPr>
        <w:t xml:space="preserve">, </w:t>
      </w:r>
      <w:r w:rsidRPr="0057322F">
        <w:rPr>
          <w:rFonts w:ascii="Arial" w:eastAsia="MS Mincho" w:hAnsi="Arial" w:cs="Arial"/>
        </w:rPr>
        <w:t xml:space="preserve">e de outro lado, </w:t>
      </w:r>
      <w:proofErr w:type="spellStart"/>
      <w:r w:rsidRPr="0057322F">
        <w:rPr>
          <w:rFonts w:ascii="Arial" w:hAnsi="Arial" w:cs="Arial"/>
          <w:b/>
          <w:bCs/>
        </w:rPr>
        <w:t>xxxxxxxxxxxxxxxxxxxxxxxxxxxxx</w:t>
      </w:r>
      <w:proofErr w:type="spellEnd"/>
      <w:r w:rsidRPr="0057322F">
        <w:rPr>
          <w:rFonts w:ascii="Arial" w:hAnsi="Arial" w:cs="Arial"/>
          <w:b/>
          <w:bCs/>
        </w:rPr>
        <w:t>,</w:t>
      </w:r>
      <w:r w:rsidRPr="0057322F">
        <w:rPr>
          <w:rFonts w:ascii="Arial" w:hAnsi="Arial" w:cs="Arial"/>
        </w:rPr>
        <w:t xml:space="preserve"> inscrito (a) no CPF sob o Nº..................... e portador do RG n.º.............., residente e domiciliado </w:t>
      </w:r>
      <w:proofErr w:type="spellStart"/>
      <w:r w:rsidRPr="0057322F">
        <w:rPr>
          <w:rFonts w:ascii="Arial" w:hAnsi="Arial" w:cs="Arial"/>
        </w:rPr>
        <w:t>em</w:t>
      </w:r>
      <w:proofErr w:type="spellEnd"/>
      <w:r w:rsidRPr="0057322F">
        <w:rPr>
          <w:rFonts w:ascii="Arial" w:hAnsi="Arial" w:cs="Arial"/>
        </w:rPr>
        <w:t xml:space="preserve"> ..................................., doravante designado simplesmente </w:t>
      </w:r>
      <w:r w:rsidRPr="0057322F">
        <w:rPr>
          <w:rFonts w:ascii="Arial" w:hAnsi="Arial" w:cs="Arial"/>
          <w:b/>
        </w:rPr>
        <w:t>CONTRATADO</w:t>
      </w:r>
      <w:r w:rsidRPr="0057322F">
        <w:rPr>
          <w:rFonts w:ascii="Arial" w:hAnsi="Arial" w:cs="Arial"/>
          <w:b/>
          <w:bCs/>
        </w:rPr>
        <w:t xml:space="preserve">, </w:t>
      </w:r>
      <w:r w:rsidRPr="0057322F">
        <w:rPr>
          <w:rFonts w:ascii="Arial" w:hAnsi="Arial" w:cs="Arial"/>
        </w:rPr>
        <w:t>celebram o presente</w:t>
      </w:r>
      <w:r w:rsidRPr="0057322F">
        <w:rPr>
          <w:rFonts w:ascii="Arial" w:hAnsi="Arial" w:cs="Arial"/>
          <w:b/>
          <w:bCs/>
        </w:rPr>
        <w:t xml:space="preserve"> CONTRATO DE ADESÃO Nº </w:t>
      </w:r>
      <w:proofErr w:type="spellStart"/>
      <w:r w:rsidRPr="0057322F">
        <w:rPr>
          <w:rFonts w:ascii="Arial" w:hAnsi="Arial" w:cs="Arial"/>
          <w:b/>
          <w:bCs/>
        </w:rPr>
        <w:t>xxxx</w:t>
      </w:r>
      <w:proofErr w:type="spellEnd"/>
      <w:r w:rsidR="00F16E4F" w:rsidRPr="0057322F">
        <w:rPr>
          <w:rFonts w:ascii="Arial" w:hAnsi="Arial" w:cs="Arial"/>
        </w:rPr>
        <w:t>, para prestação de serviços hospitalares com base no constante dos autos do Processo Administrativo n.º XXXXX - HUOP, Chamamento Público nº XXXXXX-HUOP, Lei 8.666/93 e Lei Estadual n° 15.608/2007, mediante as seguintes cláusulas e condições:</w:t>
      </w:r>
    </w:p>
    <w:p w14:paraId="47BAE003" w14:textId="77777777" w:rsidR="00F16E4F" w:rsidRPr="0057322F" w:rsidRDefault="00F16E4F" w:rsidP="008405CA">
      <w:pPr>
        <w:jc w:val="both"/>
        <w:rPr>
          <w:rFonts w:ascii="Arial" w:hAnsi="Arial" w:cs="Arial"/>
        </w:rPr>
      </w:pPr>
    </w:p>
    <w:p w14:paraId="6730A9A1" w14:textId="77777777" w:rsidR="00F16E4F" w:rsidRPr="0057322F" w:rsidRDefault="00F16E4F" w:rsidP="008405CA">
      <w:pPr>
        <w:pStyle w:val="Ttulo7"/>
        <w:rPr>
          <w:rFonts w:cs="Arial"/>
          <w:szCs w:val="24"/>
        </w:rPr>
      </w:pPr>
      <w:r w:rsidRPr="0057322F">
        <w:rPr>
          <w:rFonts w:cs="Arial"/>
          <w:szCs w:val="24"/>
        </w:rPr>
        <w:t xml:space="preserve">CLÁUSULA PRIMEIRA </w:t>
      </w:r>
      <w:r w:rsidRPr="0057322F">
        <w:rPr>
          <w:rFonts w:cs="Arial"/>
          <w:szCs w:val="24"/>
        </w:rPr>
        <w:noBreakHyphen/>
        <w:t xml:space="preserve"> DO OBJETO</w:t>
      </w:r>
    </w:p>
    <w:p w14:paraId="50E87DD3" w14:textId="77777777" w:rsidR="00F16E4F" w:rsidRPr="0057322F" w:rsidRDefault="00F16E4F" w:rsidP="008405CA">
      <w:pPr>
        <w:jc w:val="both"/>
        <w:rPr>
          <w:rFonts w:ascii="Arial" w:hAnsi="Arial" w:cs="Arial"/>
        </w:rPr>
      </w:pPr>
    </w:p>
    <w:p w14:paraId="022FD68E" w14:textId="77777777" w:rsidR="001F3C98" w:rsidRPr="0057322F" w:rsidRDefault="001F3C98" w:rsidP="008405CA">
      <w:pPr>
        <w:ind w:firstLine="709"/>
        <w:contextualSpacing/>
        <w:jc w:val="both"/>
        <w:rPr>
          <w:rFonts w:ascii="Arial" w:hAnsi="Arial" w:cs="Arial"/>
        </w:rPr>
      </w:pPr>
      <w:r w:rsidRPr="0057322F">
        <w:rPr>
          <w:rFonts w:ascii="Arial" w:hAnsi="Arial" w:cs="Arial"/>
        </w:rPr>
        <w:t xml:space="preserve">O presente termo tem como objeto a prestação, pelo CONTRATADO, de serviços no Hospital Universitário do Oeste do Paraná – </w:t>
      </w:r>
      <w:r w:rsidRPr="0057322F">
        <w:rPr>
          <w:rFonts w:ascii="Arial" w:hAnsi="Arial" w:cs="Arial"/>
          <w:color w:val="000000" w:themeColor="text1"/>
        </w:rPr>
        <w:t>HUOP, conforme suas necessidades, abrangendo a classe..., área</w:t>
      </w:r>
      <w:r w:rsidR="00E72273" w:rsidRPr="0057322F">
        <w:rPr>
          <w:rFonts w:ascii="Arial" w:hAnsi="Arial" w:cs="Arial"/>
          <w:color w:val="000000" w:themeColor="text1"/>
        </w:rPr>
        <w:t>/especialidade</w:t>
      </w:r>
      <w:r w:rsidRPr="0057322F">
        <w:rPr>
          <w:rFonts w:ascii="Arial" w:hAnsi="Arial" w:cs="Arial"/>
          <w:color w:val="000000" w:themeColor="text1"/>
        </w:rPr>
        <w:t xml:space="preserve"> de trabalho ........, </w:t>
      </w:r>
      <w:r w:rsidRPr="0057322F">
        <w:rPr>
          <w:rFonts w:ascii="Arial" w:hAnsi="Arial" w:cs="Arial"/>
        </w:rPr>
        <w:t xml:space="preserve">com carga horária máxima de </w:t>
      </w:r>
      <w:proofErr w:type="gramStart"/>
      <w:r w:rsidRPr="0057322F">
        <w:rPr>
          <w:rFonts w:ascii="Arial" w:hAnsi="Arial" w:cs="Arial"/>
        </w:rPr>
        <w:t>.....</w:t>
      </w:r>
      <w:proofErr w:type="gramEnd"/>
      <w:r w:rsidRPr="0057322F">
        <w:rPr>
          <w:rFonts w:ascii="Arial" w:hAnsi="Arial" w:cs="Arial"/>
        </w:rPr>
        <w:t xml:space="preserve"> horas mensais.</w:t>
      </w:r>
    </w:p>
    <w:p w14:paraId="0046C355" w14:textId="77777777" w:rsidR="00F16E4F" w:rsidRPr="0057322F" w:rsidRDefault="00F16E4F" w:rsidP="008405CA">
      <w:pPr>
        <w:pStyle w:val="Ttulo8"/>
        <w:rPr>
          <w:rFonts w:cs="Arial"/>
          <w:b w:val="0"/>
          <w:sz w:val="24"/>
          <w:szCs w:val="24"/>
        </w:rPr>
      </w:pPr>
      <w:r w:rsidRPr="0057322F">
        <w:rPr>
          <w:rFonts w:cs="Arial"/>
          <w:sz w:val="24"/>
          <w:szCs w:val="24"/>
        </w:rPr>
        <w:t xml:space="preserve">SUBCLÁUSULA ÚNICA – </w:t>
      </w:r>
      <w:r w:rsidRPr="0057322F">
        <w:rPr>
          <w:rFonts w:cs="Arial"/>
          <w:b w:val="0"/>
          <w:sz w:val="24"/>
          <w:szCs w:val="24"/>
        </w:rPr>
        <w:t xml:space="preserve">os </w:t>
      </w:r>
      <w:r w:rsidR="001F3C98" w:rsidRPr="0057322F">
        <w:rPr>
          <w:rFonts w:cs="Arial"/>
          <w:b w:val="0"/>
          <w:sz w:val="24"/>
          <w:szCs w:val="24"/>
        </w:rPr>
        <w:t>servi</w:t>
      </w:r>
      <w:r w:rsidR="009E7F78" w:rsidRPr="0057322F">
        <w:rPr>
          <w:rFonts w:cs="Arial"/>
          <w:b w:val="0"/>
          <w:sz w:val="24"/>
          <w:szCs w:val="24"/>
        </w:rPr>
        <w:t>ços serão prestados</w:t>
      </w:r>
      <w:r w:rsidRPr="0057322F">
        <w:rPr>
          <w:rFonts w:cs="Arial"/>
          <w:b w:val="0"/>
          <w:sz w:val="24"/>
          <w:szCs w:val="24"/>
        </w:rPr>
        <w:t xml:space="preserve"> exclusivamente nas dependências do Hospital Universitário do Oeste do Paraná.</w:t>
      </w:r>
    </w:p>
    <w:p w14:paraId="35C03AC5" w14:textId="77777777" w:rsidR="00F16E4F" w:rsidRPr="0057322F" w:rsidRDefault="00F16E4F" w:rsidP="008405CA">
      <w:pPr>
        <w:jc w:val="both"/>
        <w:rPr>
          <w:rFonts w:ascii="Arial" w:hAnsi="Arial" w:cs="Arial"/>
        </w:rPr>
      </w:pPr>
    </w:p>
    <w:p w14:paraId="2A9B6C75" w14:textId="21F8ACB5" w:rsidR="00F16E4F" w:rsidRPr="0057322F" w:rsidRDefault="00F16E4F" w:rsidP="008405CA">
      <w:pPr>
        <w:pStyle w:val="Ttulo8"/>
        <w:rPr>
          <w:rFonts w:cs="Arial"/>
          <w:color w:val="auto"/>
          <w:sz w:val="24"/>
          <w:szCs w:val="24"/>
        </w:rPr>
      </w:pPr>
      <w:r w:rsidRPr="0057322F">
        <w:rPr>
          <w:rFonts w:cs="Arial"/>
          <w:color w:val="auto"/>
          <w:sz w:val="24"/>
          <w:szCs w:val="24"/>
        </w:rPr>
        <w:t xml:space="preserve">CLÁUSULA SEGUNDA </w:t>
      </w:r>
      <w:r w:rsidR="00FA74E5" w:rsidRPr="0057322F">
        <w:rPr>
          <w:rFonts w:cs="Arial"/>
          <w:color w:val="auto"/>
          <w:sz w:val="24"/>
          <w:szCs w:val="24"/>
        </w:rPr>
        <w:t>–</w:t>
      </w:r>
      <w:r w:rsidRPr="0057322F">
        <w:rPr>
          <w:rFonts w:cs="Arial"/>
          <w:color w:val="auto"/>
          <w:sz w:val="24"/>
          <w:szCs w:val="24"/>
        </w:rPr>
        <w:t xml:space="preserve"> </w:t>
      </w:r>
      <w:r w:rsidR="00FA74E5" w:rsidRPr="0057322F">
        <w:rPr>
          <w:rFonts w:cs="Arial"/>
          <w:color w:val="auto"/>
          <w:sz w:val="24"/>
          <w:szCs w:val="24"/>
        </w:rPr>
        <w:t>CONDIÇÕES DE REALIZAÇÃO DO SERVIÇO</w:t>
      </w:r>
    </w:p>
    <w:p w14:paraId="5C066E8C" w14:textId="1CE84B64" w:rsidR="00CC0B76" w:rsidRPr="0057322F" w:rsidRDefault="00CC0B76" w:rsidP="00CC0B76">
      <w:pPr>
        <w:rPr>
          <w:rFonts w:ascii="Arial" w:hAnsi="Arial" w:cs="Arial"/>
        </w:rPr>
      </w:pPr>
      <w:r w:rsidRPr="0057322F">
        <w:rPr>
          <w:rFonts w:ascii="Arial" w:hAnsi="Arial" w:cs="Arial"/>
        </w:rPr>
        <w:t>As condições para realização do serviço para cada especialidade serão:</w:t>
      </w:r>
    </w:p>
    <w:p w14:paraId="279C865E" w14:textId="77777777" w:rsidR="008405CA" w:rsidRPr="0057322F" w:rsidRDefault="008405CA" w:rsidP="008405CA">
      <w:pPr>
        <w:ind w:firstLine="708"/>
        <w:jc w:val="both"/>
        <w:rPr>
          <w:rFonts w:ascii="Arial" w:hAnsi="Arial" w:cs="Arial"/>
        </w:rPr>
      </w:pPr>
    </w:p>
    <w:tbl>
      <w:tblPr>
        <w:tblW w:w="9134" w:type="dxa"/>
        <w:tblInd w:w="212" w:type="dxa"/>
        <w:tblLayout w:type="fixed"/>
        <w:tblCellMar>
          <w:left w:w="70" w:type="dxa"/>
          <w:right w:w="70" w:type="dxa"/>
        </w:tblCellMar>
        <w:tblLook w:val="04A0" w:firstRow="1" w:lastRow="0" w:firstColumn="1" w:lastColumn="0" w:noHBand="0" w:noVBand="1"/>
      </w:tblPr>
      <w:tblGrid>
        <w:gridCol w:w="1428"/>
        <w:gridCol w:w="3260"/>
        <w:gridCol w:w="4446"/>
      </w:tblGrid>
      <w:tr w:rsidR="00CC0B76" w:rsidRPr="0057322F" w14:paraId="2B400A50" w14:textId="77777777" w:rsidTr="00671BDC">
        <w:trPr>
          <w:cantSplit/>
          <w:trHeight w:val="315"/>
          <w:tblHeader/>
        </w:trPr>
        <w:tc>
          <w:tcPr>
            <w:tcW w:w="1428" w:type="dxa"/>
            <w:tcBorders>
              <w:top w:val="single" w:sz="8" w:space="0" w:color="auto"/>
              <w:left w:val="single" w:sz="8" w:space="0" w:color="auto"/>
              <w:bottom w:val="single" w:sz="8" w:space="0" w:color="auto"/>
              <w:right w:val="single" w:sz="8" w:space="0" w:color="auto"/>
            </w:tcBorders>
            <w:vAlign w:val="center"/>
            <w:hideMark/>
          </w:tcPr>
          <w:p w14:paraId="6ED15CC2" w14:textId="77777777" w:rsidR="00CC0B76" w:rsidRPr="0057322F" w:rsidRDefault="00CC0B76" w:rsidP="00671BDC">
            <w:pPr>
              <w:spacing w:line="276" w:lineRule="auto"/>
              <w:jc w:val="center"/>
              <w:rPr>
                <w:rFonts w:ascii="Arial" w:hAnsi="Arial" w:cs="Arial"/>
                <w:b/>
              </w:rPr>
            </w:pPr>
            <w:r w:rsidRPr="0057322F">
              <w:rPr>
                <w:rFonts w:ascii="Arial" w:hAnsi="Arial" w:cs="Arial"/>
                <w:b/>
              </w:rPr>
              <w:t>Classe</w:t>
            </w:r>
          </w:p>
        </w:tc>
        <w:tc>
          <w:tcPr>
            <w:tcW w:w="3260" w:type="dxa"/>
            <w:tcBorders>
              <w:top w:val="single" w:sz="8" w:space="0" w:color="auto"/>
              <w:left w:val="single" w:sz="8" w:space="0" w:color="auto"/>
              <w:bottom w:val="single" w:sz="8" w:space="0" w:color="auto"/>
              <w:right w:val="single" w:sz="8" w:space="0" w:color="auto"/>
            </w:tcBorders>
            <w:vAlign w:val="center"/>
            <w:hideMark/>
          </w:tcPr>
          <w:p w14:paraId="70E07E14" w14:textId="77777777" w:rsidR="00CC0B76" w:rsidRPr="0057322F" w:rsidRDefault="00CC0B76" w:rsidP="00671BDC">
            <w:pPr>
              <w:spacing w:line="276" w:lineRule="auto"/>
              <w:jc w:val="center"/>
              <w:rPr>
                <w:rFonts w:ascii="Arial" w:hAnsi="Arial" w:cs="Arial"/>
                <w:b/>
              </w:rPr>
            </w:pPr>
            <w:r w:rsidRPr="0057322F">
              <w:rPr>
                <w:rFonts w:ascii="Arial" w:hAnsi="Arial" w:cs="Arial"/>
                <w:b/>
              </w:rPr>
              <w:t>Área/Especialidade.</w:t>
            </w:r>
          </w:p>
        </w:tc>
        <w:tc>
          <w:tcPr>
            <w:tcW w:w="4446" w:type="dxa"/>
            <w:tcBorders>
              <w:top w:val="single" w:sz="8" w:space="0" w:color="auto"/>
              <w:left w:val="single" w:sz="4" w:space="0" w:color="auto"/>
              <w:bottom w:val="single" w:sz="8" w:space="0" w:color="auto"/>
              <w:right w:val="single" w:sz="4" w:space="0" w:color="auto"/>
            </w:tcBorders>
            <w:vAlign w:val="center"/>
            <w:hideMark/>
          </w:tcPr>
          <w:p w14:paraId="6F51ABFD" w14:textId="77777777" w:rsidR="00CC0B76" w:rsidRPr="0057322F" w:rsidRDefault="00CC0B76" w:rsidP="00671BDC">
            <w:pPr>
              <w:spacing w:line="276" w:lineRule="auto"/>
              <w:jc w:val="center"/>
              <w:rPr>
                <w:rFonts w:ascii="Arial" w:hAnsi="Arial" w:cs="Arial"/>
                <w:b/>
              </w:rPr>
            </w:pPr>
            <w:r w:rsidRPr="0057322F">
              <w:rPr>
                <w:rFonts w:ascii="Arial" w:hAnsi="Arial" w:cs="Arial"/>
                <w:b/>
              </w:rPr>
              <w:t>Objeto</w:t>
            </w:r>
          </w:p>
        </w:tc>
      </w:tr>
      <w:tr w:rsidR="00CC0B76" w:rsidRPr="0057322F" w14:paraId="0AC0307C" w14:textId="77777777" w:rsidTr="00671BDC">
        <w:trPr>
          <w:trHeight w:val="300"/>
        </w:trPr>
        <w:tc>
          <w:tcPr>
            <w:tcW w:w="1428" w:type="dxa"/>
            <w:tcBorders>
              <w:top w:val="nil"/>
              <w:left w:val="single" w:sz="8" w:space="0" w:color="auto"/>
              <w:bottom w:val="single" w:sz="4" w:space="0" w:color="auto"/>
              <w:right w:val="single" w:sz="8" w:space="0" w:color="auto"/>
            </w:tcBorders>
            <w:vAlign w:val="center"/>
            <w:hideMark/>
          </w:tcPr>
          <w:p w14:paraId="52D86D36" w14:textId="77777777" w:rsidR="00CC0B76" w:rsidRPr="0057322F" w:rsidRDefault="00CC0B76" w:rsidP="00671BDC">
            <w:pPr>
              <w:spacing w:line="276" w:lineRule="auto"/>
              <w:jc w:val="center"/>
              <w:rPr>
                <w:rFonts w:ascii="Arial" w:hAnsi="Arial" w:cs="Arial"/>
              </w:rPr>
            </w:pPr>
            <w:r w:rsidRPr="0057322F">
              <w:rPr>
                <w:rFonts w:ascii="Arial" w:hAnsi="Arial" w:cs="Arial"/>
              </w:rPr>
              <w:t>01</w:t>
            </w:r>
          </w:p>
        </w:tc>
        <w:tc>
          <w:tcPr>
            <w:tcW w:w="3260" w:type="dxa"/>
            <w:tcBorders>
              <w:top w:val="nil"/>
              <w:left w:val="single" w:sz="8" w:space="0" w:color="auto"/>
              <w:bottom w:val="single" w:sz="4" w:space="0" w:color="auto"/>
              <w:right w:val="single" w:sz="8" w:space="0" w:color="auto"/>
            </w:tcBorders>
            <w:vAlign w:val="center"/>
            <w:hideMark/>
          </w:tcPr>
          <w:p w14:paraId="53E29BC4" w14:textId="77777777" w:rsidR="00CC0B76" w:rsidRPr="0057322F" w:rsidRDefault="00CC0B76" w:rsidP="00671BDC">
            <w:pPr>
              <w:spacing w:line="276" w:lineRule="auto"/>
              <w:jc w:val="both"/>
              <w:rPr>
                <w:rFonts w:ascii="Arial" w:hAnsi="Arial" w:cs="Arial"/>
              </w:rPr>
            </w:pPr>
            <w:r w:rsidRPr="0057322F">
              <w:rPr>
                <w:rFonts w:ascii="Arial" w:hAnsi="Arial" w:cs="Arial"/>
              </w:rPr>
              <w:t>Anestesiologia Centro Cirúrgico</w:t>
            </w:r>
          </w:p>
        </w:tc>
        <w:tc>
          <w:tcPr>
            <w:tcW w:w="4446" w:type="dxa"/>
            <w:tcBorders>
              <w:top w:val="nil"/>
              <w:left w:val="nil"/>
              <w:bottom w:val="single" w:sz="4" w:space="0" w:color="auto"/>
              <w:right w:val="single" w:sz="8" w:space="0" w:color="auto"/>
            </w:tcBorders>
            <w:vAlign w:val="center"/>
            <w:hideMark/>
          </w:tcPr>
          <w:p w14:paraId="377E7E4D" w14:textId="77777777" w:rsidR="00CC0B76" w:rsidRPr="0057322F" w:rsidRDefault="00CC0B76" w:rsidP="00671BDC">
            <w:pPr>
              <w:spacing w:line="276" w:lineRule="auto"/>
              <w:jc w:val="both"/>
              <w:rPr>
                <w:rFonts w:ascii="Arial" w:hAnsi="Arial" w:cs="Arial"/>
              </w:rPr>
            </w:pPr>
            <w:r w:rsidRPr="0057322F">
              <w:rPr>
                <w:rFonts w:ascii="Arial" w:hAnsi="Arial" w:cs="Arial"/>
              </w:rPr>
              <w:t xml:space="preserve">Serviços </w:t>
            </w:r>
            <w:proofErr w:type="spellStart"/>
            <w:r w:rsidRPr="0057322F">
              <w:rPr>
                <w:rFonts w:ascii="Arial" w:hAnsi="Arial" w:cs="Arial"/>
              </w:rPr>
              <w:t>anestesiológicos</w:t>
            </w:r>
            <w:proofErr w:type="spellEnd"/>
            <w:r w:rsidRPr="0057322F">
              <w:rPr>
                <w:rFonts w:ascii="Arial" w:hAnsi="Arial" w:cs="Arial"/>
              </w:rPr>
              <w:t xml:space="preserve"> para procedimentos cirúrgicos em todas as especialidades no âmbito do Centro Cirúrgico.</w:t>
            </w:r>
          </w:p>
        </w:tc>
      </w:tr>
      <w:tr w:rsidR="00CC0B76" w:rsidRPr="0057322F" w14:paraId="590DE9A0" w14:textId="77777777" w:rsidTr="00671BDC">
        <w:trPr>
          <w:trHeight w:val="300"/>
        </w:trPr>
        <w:tc>
          <w:tcPr>
            <w:tcW w:w="1428" w:type="dxa"/>
            <w:tcBorders>
              <w:top w:val="nil"/>
              <w:left w:val="single" w:sz="8" w:space="0" w:color="auto"/>
              <w:bottom w:val="single" w:sz="4" w:space="0" w:color="auto"/>
              <w:right w:val="single" w:sz="8" w:space="0" w:color="auto"/>
            </w:tcBorders>
            <w:vAlign w:val="center"/>
            <w:hideMark/>
          </w:tcPr>
          <w:p w14:paraId="0A10B6BA" w14:textId="77777777" w:rsidR="00CC0B76" w:rsidRPr="0057322F" w:rsidRDefault="00CC0B76" w:rsidP="00671BDC">
            <w:pPr>
              <w:spacing w:line="276" w:lineRule="auto"/>
              <w:jc w:val="center"/>
              <w:rPr>
                <w:rFonts w:ascii="Arial" w:hAnsi="Arial" w:cs="Arial"/>
              </w:rPr>
            </w:pPr>
            <w:r w:rsidRPr="0057322F">
              <w:rPr>
                <w:rFonts w:ascii="Arial" w:hAnsi="Arial" w:cs="Arial"/>
              </w:rPr>
              <w:t>02</w:t>
            </w:r>
          </w:p>
        </w:tc>
        <w:tc>
          <w:tcPr>
            <w:tcW w:w="3260" w:type="dxa"/>
            <w:tcBorders>
              <w:top w:val="nil"/>
              <w:left w:val="single" w:sz="8" w:space="0" w:color="auto"/>
              <w:bottom w:val="single" w:sz="4" w:space="0" w:color="auto"/>
              <w:right w:val="single" w:sz="8" w:space="0" w:color="auto"/>
            </w:tcBorders>
            <w:vAlign w:val="center"/>
            <w:hideMark/>
          </w:tcPr>
          <w:p w14:paraId="3E3EC175" w14:textId="77777777" w:rsidR="00CC0B76" w:rsidRPr="0057322F" w:rsidRDefault="00CC0B76" w:rsidP="00671BDC">
            <w:pPr>
              <w:spacing w:line="276" w:lineRule="auto"/>
              <w:jc w:val="both"/>
              <w:rPr>
                <w:rFonts w:ascii="Arial" w:hAnsi="Arial" w:cs="Arial"/>
              </w:rPr>
            </w:pPr>
            <w:r w:rsidRPr="0057322F">
              <w:rPr>
                <w:rFonts w:ascii="Arial" w:hAnsi="Arial" w:cs="Arial"/>
              </w:rPr>
              <w:t>Pronto-Socorro</w:t>
            </w:r>
          </w:p>
        </w:tc>
        <w:tc>
          <w:tcPr>
            <w:tcW w:w="4446" w:type="dxa"/>
            <w:tcBorders>
              <w:top w:val="nil"/>
              <w:left w:val="nil"/>
              <w:bottom w:val="single" w:sz="4" w:space="0" w:color="auto"/>
              <w:right w:val="single" w:sz="8" w:space="0" w:color="auto"/>
            </w:tcBorders>
            <w:vAlign w:val="center"/>
            <w:hideMark/>
          </w:tcPr>
          <w:p w14:paraId="08906EB6" w14:textId="77777777" w:rsidR="00CC0B76" w:rsidRPr="0057322F" w:rsidRDefault="00CC0B76" w:rsidP="00671BDC">
            <w:pPr>
              <w:spacing w:line="276" w:lineRule="auto"/>
              <w:jc w:val="both"/>
              <w:rPr>
                <w:rFonts w:ascii="Arial" w:hAnsi="Arial" w:cs="Arial"/>
              </w:rPr>
            </w:pPr>
            <w:r w:rsidRPr="0057322F">
              <w:rPr>
                <w:rFonts w:ascii="Arial" w:hAnsi="Arial" w:cs="Arial"/>
              </w:rPr>
              <w:t>Serviço de atendimento das demandas de urgência, emergência e atendimentos eletivos dos pacientes que são atendidos no Pronto-Socorro e na Sala de Emergência;</w:t>
            </w:r>
          </w:p>
          <w:p w14:paraId="27F4015A" w14:textId="77777777" w:rsidR="00CC0B76" w:rsidRPr="0057322F" w:rsidRDefault="00CC0B76" w:rsidP="00671BDC">
            <w:pPr>
              <w:spacing w:line="276" w:lineRule="auto"/>
              <w:jc w:val="both"/>
              <w:rPr>
                <w:rFonts w:ascii="Arial" w:hAnsi="Arial" w:cs="Arial"/>
              </w:rPr>
            </w:pPr>
            <w:r w:rsidRPr="0057322F">
              <w:rPr>
                <w:rFonts w:ascii="Arial" w:hAnsi="Arial" w:cs="Arial"/>
              </w:rPr>
              <w:lastRenderedPageBreak/>
              <w:t>Avaliações e reavaliações de pacientes em observação no Pronto-Socorro;</w:t>
            </w:r>
          </w:p>
          <w:p w14:paraId="56E4AD3D" w14:textId="77777777" w:rsidR="00CC0B76" w:rsidRPr="0057322F" w:rsidRDefault="00CC0B76" w:rsidP="00671BDC">
            <w:pPr>
              <w:spacing w:line="276" w:lineRule="auto"/>
              <w:jc w:val="both"/>
              <w:rPr>
                <w:rFonts w:ascii="Arial" w:hAnsi="Arial" w:cs="Arial"/>
              </w:rPr>
            </w:pPr>
            <w:r w:rsidRPr="0057322F">
              <w:rPr>
                <w:rFonts w:ascii="Arial" w:hAnsi="Arial" w:cs="Arial"/>
              </w:rPr>
              <w:t>Atendimento de intercorrências de emergências nas Alas;</w:t>
            </w:r>
          </w:p>
          <w:p w14:paraId="1DD6EB4F" w14:textId="77777777" w:rsidR="00CC0B76" w:rsidRPr="0057322F" w:rsidRDefault="00CC0B76" w:rsidP="00671BDC">
            <w:pPr>
              <w:spacing w:line="276" w:lineRule="auto"/>
              <w:jc w:val="both"/>
              <w:rPr>
                <w:rFonts w:ascii="Arial" w:hAnsi="Arial" w:cs="Arial"/>
              </w:rPr>
            </w:pPr>
            <w:r w:rsidRPr="0057322F">
              <w:rPr>
                <w:rFonts w:ascii="Arial" w:hAnsi="Arial" w:cs="Arial"/>
              </w:rPr>
              <w:t xml:space="preserve">Interlocução com os serviços de regulação médica, interno (NIR). </w:t>
            </w:r>
          </w:p>
        </w:tc>
      </w:tr>
      <w:tr w:rsidR="00CC0B76" w:rsidRPr="0057322F" w14:paraId="4F9C7340" w14:textId="77777777" w:rsidTr="00671BDC">
        <w:trPr>
          <w:trHeight w:val="300"/>
        </w:trPr>
        <w:tc>
          <w:tcPr>
            <w:tcW w:w="1428" w:type="dxa"/>
            <w:tcBorders>
              <w:top w:val="nil"/>
              <w:left w:val="single" w:sz="8" w:space="0" w:color="auto"/>
              <w:bottom w:val="single" w:sz="4" w:space="0" w:color="auto"/>
              <w:right w:val="single" w:sz="8" w:space="0" w:color="auto"/>
            </w:tcBorders>
            <w:vAlign w:val="center"/>
            <w:hideMark/>
          </w:tcPr>
          <w:p w14:paraId="05C8743F" w14:textId="77777777" w:rsidR="00CC0B76" w:rsidRPr="0057322F" w:rsidRDefault="00CC0B76" w:rsidP="00671BDC">
            <w:pPr>
              <w:spacing w:line="276" w:lineRule="auto"/>
              <w:jc w:val="center"/>
              <w:rPr>
                <w:rFonts w:ascii="Arial" w:hAnsi="Arial" w:cs="Arial"/>
              </w:rPr>
            </w:pPr>
            <w:r w:rsidRPr="0057322F">
              <w:rPr>
                <w:rFonts w:ascii="Arial" w:hAnsi="Arial" w:cs="Arial"/>
              </w:rPr>
              <w:lastRenderedPageBreak/>
              <w:t>03</w:t>
            </w:r>
          </w:p>
        </w:tc>
        <w:tc>
          <w:tcPr>
            <w:tcW w:w="3260" w:type="dxa"/>
            <w:tcBorders>
              <w:top w:val="nil"/>
              <w:left w:val="single" w:sz="8" w:space="0" w:color="auto"/>
              <w:bottom w:val="single" w:sz="4" w:space="0" w:color="auto"/>
              <w:right w:val="single" w:sz="8" w:space="0" w:color="auto"/>
            </w:tcBorders>
            <w:vAlign w:val="center"/>
            <w:hideMark/>
          </w:tcPr>
          <w:p w14:paraId="7620558C" w14:textId="77777777" w:rsidR="00CC0B76" w:rsidRPr="0057322F" w:rsidRDefault="00CC0B76" w:rsidP="00671BDC">
            <w:pPr>
              <w:spacing w:line="276" w:lineRule="auto"/>
              <w:jc w:val="both"/>
              <w:rPr>
                <w:rFonts w:ascii="Arial" w:hAnsi="Arial" w:cs="Arial"/>
              </w:rPr>
            </w:pPr>
            <w:r w:rsidRPr="0057322F">
              <w:rPr>
                <w:rFonts w:ascii="Arial" w:hAnsi="Arial" w:cs="Arial"/>
              </w:rPr>
              <w:t xml:space="preserve">Ortopedia Pronto-Socorro </w:t>
            </w:r>
          </w:p>
          <w:p w14:paraId="517ED2B2" w14:textId="77777777" w:rsidR="00CC0B76" w:rsidRPr="0057322F" w:rsidRDefault="00CC0B76" w:rsidP="00671BDC">
            <w:pPr>
              <w:spacing w:line="276" w:lineRule="auto"/>
              <w:jc w:val="both"/>
              <w:rPr>
                <w:rFonts w:ascii="Arial" w:hAnsi="Arial" w:cs="Arial"/>
              </w:rPr>
            </w:pPr>
            <w:r w:rsidRPr="0057322F">
              <w:rPr>
                <w:rFonts w:ascii="Arial" w:hAnsi="Arial" w:cs="Arial"/>
              </w:rPr>
              <w:t>(Diurno e Noturno)</w:t>
            </w:r>
          </w:p>
        </w:tc>
        <w:tc>
          <w:tcPr>
            <w:tcW w:w="4446" w:type="dxa"/>
            <w:tcBorders>
              <w:top w:val="nil"/>
              <w:left w:val="nil"/>
              <w:bottom w:val="single" w:sz="4" w:space="0" w:color="auto"/>
              <w:right w:val="single" w:sz="8" w:space="0" w:color="auto"/>
            </w:tcBorders>
            <w:vAlign w:val="center"/>
            <w:hideMark/>
          </w:tcPr>
          <w:p w14:paraId="0965D3CE" w14:textId="77777777" w:rsidR="00CC0B76" w:rsidRPr="0057322F" w:rsidRDefault="00CC0B76" w:rsidP="00671BDC">
            <w:pPr>
              <w:spacing w:line="276" w:lineRule="auto"/>
              <w:jc w:val="both"/>
              <w:rPr>
                <w:rFonts w:ascii="Arial" w:hAnsi="Arial" w:cs="Arial"/>
              </w:rPr>
            </w:pPr>
            <w:r w:rsidRPr="0057322F">
              <w:rPr>
                <w:rFonts w:ascii="Arial" w:hAnsi="Arial" w:cs="Arial"/>
              </w:rPr>
              <w:t>Atendimento em Pronto-Socorro e Centro-Cirúrgico aos pacientes com trauma ortopédico;</w:t>
            </w:r>
          </w:p>
          <w:p w14:paraId="227B30D9" w14:textId="77777777" w:rsidR="00CC0B76" w:rsidRPr="0057322F" w:rsidRDefault="00CC0B76" w:rsidP="00671BDC">
            <w:pPr>
              <w:spacing w:line="276" w:lineRule="auto"/>
              <w:jc w:val="both"/>
              <w:rPr>
                <w:rFonts w:ascii="Arial" w:hAnsi="Arial" w:cs="Arial"/>
              </w:rPr>
            </w:pPr>
            <w:r w:rsidRPr="0057322F">
              <w:rPr>
                <w:rFonts w:ascii="Arial" w:hAnsi="Arial" w:cs="Arial"/>
              </w:rPr>
              <w:t>Atender intercorrências ortopédicas nas Alas;</w:t>
            </w:r>
          </w:p>
          <w:p w14:paraId="6B0DB259" w14:textId="77777777" w:rsidR="00CC0B76" w:rsidRPr="0057322F" w:rsidRDefault="00CC0B76" w:rsidP="00671BDC">
            <w:pPr>
              <w:spacing w:line="276" w:lineRule="auto"/>
              <w:jc w:val="both"/>
              <w:rPr>
                <w:rFonts w:ascii="Arial" w:hAnsi="Arial" w:cs="Arial"/>
              </w:rPr>
            </w:pPr>
            <w:r w:rsidRPr="0057322F">
              <w:rPr>
                <w:rFonts w:ascii="Arial" w:hAnsi="Arial" w:cs="Arial"/>
              </w:rPr>
              <w:t>Atender pacientes que necessitem de retornos ambulatoriais;</w:t>
            </w:r>
          </w:p>
          <w:p w14:paraId="077FDF0C" w14:textId="77777777" w:rsidR="00CC0B76" w:rsidRPr="0057322F" w:rsidRDefault="00CC0B76" w:rsidP="00671BDC">
            <w:pPr>
              <w:spacing w:line="276" w:lineRule="auto"/>
              <w:jc w:val="both"/>
              <w:rPr>
                <w:rFonts w:ascii="Arial" w:hAnsi="Arial" w:cs="Arial"/>
              </w:rPr>
            </w:pPr>
            <w:r w:rsidRPr="0057322F">
              <w:rPr>
                <w:rFonts w:ascii="Arial" w:hAnsi="Arial" w:cs="Arial"/>
              </w:rPr>
              <w:t>Interlocução com os serviços de regulação médica interno (NIR).</w:t>
            </w:r>
          </w:p>
        </w:tc>
      </w:tr>
      <w:tr w:rsidR="00CC0B76" w:rsidRPr="0057322F" w14:paraId="2C9B8E2D" w14:textId="77777777" w:rsidTr="00671BDC">
        <w:trPr>
          <w:trHeight w:val="300"/>
        </w:trPr>
        <w:tc>
          <w:tcPr>
            <w:tcW w:w="1428" w:type="dxa"/>
            <w:tcBorders>
              <w:top w:val="nil"/>
              <w:left w:val="single" w:sz="8" w:space="0" w:color="auto"/>
              <w:bottom w:val="single" w:sz="4" w:space="0" w:color="auto"/>
              <w:right w:val="single" w:sz="8" w:space="0" w:color="auto"/>
            </w:tcBorders>
            <w:vAlign w:val="center"/>
            <w:hideMark/>
          </w:tcPr>
          <w:p w14:paraId="3FFE3850" w14:textId="77777777" w:rsidR="00CC0B76" w:rsidRPr="0057322F" w:rsidRDefault="00CC0B76" w:rsidP="00671BDC">
            <w:pPr>
              <w:spacing w:line="276" w:lineRule="auto"/>
              <w:jc w:val="center"/>
              <w:rPr>
                <w:rFonts w:ascii="Arial" w:hAnsi="Arial" w:cs="Arial"/>
              </w:rPr>
            </w:pPr>
            <w:r w:rsidRPr="0057322F">
              <w:rPr>
                <w:rFonts w:ascii="Arial" w:hAnsi="Arial" w:cs="Arial"/>
              </w:rPr>
              <w:t>04</w:t>
            </w:r>
          </w:p>
        </w:tc>
        <w:tc>
          <w:tcPr>
            <w:tcW w:w="3260" w:type="dxa"/>
            <w:tcBorders>
              <w:top w:val="nil"/>
              <w:left w:val="single" w:sz="8" w:space="0" w:color="auto"/>
              <w:bottom w:val="single" w:sz="4" w:space="0" w:color="auto"/>
              <w:right w:val="single" w:sz="8" w:space="0" w:color="auto"/>
            </w:tcBorders>
            <w:vAlign w:val="center"/>
            <w:hideMark/>
          </w:tcPr>
          <w:p w14:paraId="16C33BA4" w14:textId="77777777" w:rsidR="00CC0B76" w:rsidRPr="0057322F" w:rsidRDefault="00CC0B76" w:rsidP="00671BDC">
            <w:pPr>
              <w:spacing w:line="276" w:lineRule="auto"/>
              <w:jc w:val="both"/>
              <w:rPr>
                <w:rFonts w:ascii="Arial" w:hAnsi="Arial" w:cs="Arial"/>
              </w:rPr>
            </w:pPr>
            <w:r w:rsidRPr="0057322F">
              <w:rPr>
                <w:rFonts w:ascii="Arial" w:hAnsi="Arial" w:cs="Arial"/>
              </w:rPr>
              <w:t>Ortopedia Centro-Cirúrgico</w:t>
            </w:r>
          </w:p>
          <w:p w14:paraId="5AD3CF9A" w14:textId="77777777" w:rsidR="00CC0B76" w:rsidRPr="0057322F" w:rsidRDefault="00CC0B76" w:rsidP="00671BDC">
            <w:pPr>
              <w:spacing w:line="276" w:lineRule="auto"/>
              <w:jc w:val="both"/>
              <w:rPr>
                <w:rFonts w:ascii="Arial" w:hAnsi="Arial" w:cs="Arial"/>
              </w:rPr>
            </w:pPr>
            <w:r w:rsidRPr="0057322F">
              <w:rPr>
                <w:rFonts w:ascii="Arial" w:hAnsi="Arial" w:cs="Arial"/>
              </w:rPr>
              <w:t>(Diurno)</w:t>
            </w:r>
          </w:p>
        </w:tc>
        <w:tc>
          <w:tcPr>
            <w:tcW w:w="4446" w:type="dxa"/>
            <w:tcBorders>
              <w:top w:val="nil"/>
              <w:left w:val="nil"/>
              <w:bottom w:val="single" w:sz="4" w:space="0" w:color="auto"/>
              <w:right w:val="single" w:sz="8" w:space="0" w:color="auto"/>
            </w:tcBorders>
            <w:vAlign w:val="center"/>
            <w:hideMark/>
          </w:tcPr>
          <w:p w14:paraId="0AD03CA9" w14:textId="77777777" w:rsidR="00CC0B76" w:rsidRPr="0057322F" w:rsidRDefault="00CC0B76" w:rsidP="00671BDC">
            <w:pPr>
              <w:spacing w:line="276" w:lineRule="auto"/>
              <w:jc w:val="both"/>
              <w:rPr>
                <w:rFonts w:ascii="Arial" w:hAnsi="Arial" w:cs="Arial"/>
              </w:rPr>
            </w:pPr>
            <w:r w:rsidRPr="0057322F">
              <w:rPr>
                <w:rFonts w:ascii="Arial" w:hAnsi="Arial" w:cs="Arial"/>
              </w:rPr>
              <w:t>Realização de procedimentos cirúrgicos de traumatologia e ortopedia em geral de pacientes de urgência, emergência e eletivos;</w:t>
            </w:r>
          </w:p>
          <w:p w14:paraId="71B3E094" w14:textId="77777777" w:rsidR="00CC0B76" w:rsidRPr="0057322F" w:rsidRDefault="00CC0B76" w:rsidP="00671BDC">
            <w:pPr>
              <w:spacing w:line="276" w:lineRule="auto"/>
              <w:jc w:val="both"/>
              <w:rPr>
                <w:rFonts w:ascii="Arial" w:hAnsi="Arial" w:cs="Arial"/>
              </w:rPr>
            </w:pPr>
            <w:r w:rsidRPr="0057322F">
              <w:rPr>
                <w:rFonts w:ascii="Arial" w:hAnsi="Arial" w:cs="Arial"/>
              </w:rPr>
              <w:t>Atender intercorrências ortopédicas nas Alas;</w:t>
            </w:r>
          </w:p>
          <w:p w14:paraId="1CBB8F05" w14:textId="77777777" w:rsidR="00CC0B76" w:rsidRPr="0057322F" w:rsidRDefault="00CC0B76" w:rsidP="00671BDC">
            <w:pPr>
              <w:spacing w:line="276" w:lineRule="auto"/>
              <w:jc w:val="both"/>
              <w:rPr>
                <w:rFonts w:ascii="Arial" w:hAnsi="Arial" w:cs="Arial"/>
              </w:rPr>
            </w:pPr>
            <w:r w:rsidRPr="0057322F">
              <w:rPr>
                <w:rFonts w:ascii="Arial" w:hAnsi="Arial" w:cs="Arial"/>
              </w:rPr>
              <w:t>Atender pacientes que necessitem de retornos ambulatoriais;</w:t>
            </w:r>
          </w:p>
          <w:p w14:paraId="626A7307" w14:textId="77777777" w:rsidR="00CC0B76" w:rsidRPr="0057322F" w:rsidRDefault="00CC0B76" w:rsidP="00671BDC">
            <w:pPr>
              <w:spacing w:line="276" w:lineRule="auto"/>
              <w:jc w:val="both"/>
              <w:rPr>
                <w:rFonts w:ascii="Arial" w:hAnsi="Arial" w:cs="Arial"/>
              </w:rPr>
            </w:pPr>
            <w:r w:rsidRPr="0057322F">
              <w:rPr>
                <w:rFonts w:ascii="Arial" w:hAnsi="Arial" w:cs="Arial"/>
              </w:rPr>
              <w:t>Interlocução com os serviços de regulação médica interno (NIR).</w:t>
            </w:r>
          </w:p>
          <w:p w14:paraId="28CBC6EF" w14:textId="77777777" w:rsidR="00CC0B76" w:rsidRPr="0057322F" w:rsidRDefault="00CC0B76" w:rsidP="00671BDC">
            <w:pPr>
              <w:spacing w:line="276" w:lineRule="auto"/>
              <w:jc w:val="both"/>
              <w:rPr>
                <w:rFonts w:ascii="Arial" w:hAnsi="Arial" w:cs="Arial"/>
              </w:rPr>
            </w:pPr>
          </w:p>
        </w:tc>
      </w:tr>
      <w:tr w:rsidR="00CC0B76" w:rsidRPr="0057322F" w14:paraId="6C07FB39" w14:textId="77777777" w:rsidTr="00671BDC">
        <w:trPr>
          <w:trHeight w:val="1408"/>
        </w:trPr>
        <w:tc>
          <w:tcPr>
            <w:tcW w:w="1428" w:type="dxa"/>
            <w:tcBorders>
              <w:top w:val="nil"/>
              <w:left w:val="single" w:sz="8" w:space="0" w:color="auto"/>
              <w:bottom w:val="single" w:sz="4" w:space="0" w:color="auto"/>
              <w:right w:val="single" w:sz="8" w:space="0" w:color="auto"/>
            </w:tcBorders>
            <w:vAlign w:val="center"/>
            <w:hideMark/>
          </w:tcPr>
          <w:p w14:paraId="66AA1589" w14:textId="77777777" w:rsidR="00CC0B76" w:rsidRPr="0057322F" w:rsidRDefault="00CC0B76" w:rsidP="00671BDC">
            <w:pPr>
              <w:spacing w:line="276" w:lineRule="auto"/>
              <w:jc w:val="center"/>
              <w:rPr>
                <w:rFonts w:ascii="Arial" w:hAnsi="Arial" w:cs="Arial"/>
              </w:rPr>
            </w:pPr>
            <w:r w:rsidRPr="0057322F">
              <w:rPr>
                <w:rFonts w:ascii="Arial" w:hAnsi="Arial" w:cs="Arial"/>
              </w:rPr>
              <w:t>05</w:t>
            </w:r>
          </w:p>
        </w:tc>
        <w:tc>
          <w:tcPr>
            <w:tcW w:w="3260" w:type="dxa"/>
            <w:tcBorders>
              <w:top w:val="nil"/>
              <w:left w:val="single" w:sz="8" w:space="0" w:color="auto"/>
              <w:bottom w:val="single" w:sz="4" w:space="0" w:color="auto"/>
              <w:right w:val="single" w:sz="8" w:space="0" w:color="auto"/>
            </w:tcBorders>
            <w:vAlign w:val="center"/>
          </w:tcPr>
          <w:p w14:paraId="260903A9" w14:textId="77777777" w:rsidR="00CC0B76" w:rsidRPr="0057322F" w:rsidRDefault="00CC0B76" w:rsidP="00671BDC">
            <w:pPr>
              <w:spacing w:line="276" w:lineRule="auto"/>
              <w:jc w:val="both"/>
              <w:rPr>
                <w:rFonts w:ascii="Arial" w:hAnsi="Arial" w:cs="Arial"/>
              </w:rPr>
            </w:pPr>
            <w:r w:rsidRPr="0057322F">
              <w:rPr>
                <w:rFonts w:ascii="Arial" w:hAnsi="Arial" w:cs="Arial"/>
              </w:rPr>
              <w:t>Ortopedia Centro-Cirúrgico</w:t>
            </w:r>
          </w:p>
          <w:p w14:paraId="42DE2A89" w14:textId="77777777" w:rsidR="00CC0B76" w:rsidRPr="0057322F" w:rsidRDefault="00CC0B76" w:rsidP="00671BDC">
            <w:pPr>
              <w:spacing w:line="276" w:lineRule="auto"/>
              <w:jc w:val="both"/>
              <w:rPr>
                <w:rFonts w:ascii="Arial" w:hAnsi="Arial" w:cs="Arial"/>
              </w:rPr>
            </w:pPr>
            <w:r w:rsidRPr="0057322F">
              <w:rPr>
                <w:rFonts w:ascii="Arial" w:hAnsi="Arial" w:cs="Arial"/>
              </w:rPr>
              <w:t>(Sobreaviso)</w:t>
            </w:r>
          </w:p>
        </w:tc>
        <w:tc>
          <w:tcPr>
            <w:tcW w:w="4446" w:type="dxa"/>
            <w:tcBorders>
              <w:top w:val="nil"/>
              <w:left w:val="nil"/>
              <w:bottom w:val="single" w:sz="4" w:space="0" w:color="auto"/>
              <w:right w:val="single" w:sz="8" w:space="0" w:color="auto"/>
            </w:tcBorders>
            <w:vAlign w:val="center"/>
          </w:tcPr>
          <w:p w14:paraId="60128FD3" w14:textId="77777777" w:rsidR="00CC0B76" w:rsidRPr="0057322F" w:rsidRDefault="00CC0B76" w:rsidP="00671BDC">
            <w:pPr>
              <w:spacing w:line="276" w:lineRule="auto"/>
              <w:jc w:val="both"/>
              <w:rPr>
                <w:rFonts w:ascii="Arial" w:hAnsi="Arial" w:cs="Arial"/>
              </w:rPr>
            </w:pPr>
            <w:r w:rsidRPr="0057322F">
              <w:rPr>
                <w:rFonts w:ascii="Arial" w:hAnsi="Arial" w:cs="Arial"/>
              </w:rPr>
              <w:t>Realização de procedimentos cirúrgicos de traumatologia e ortopedia em geral de pacientes de urgência, emergência;</w:t>
            </w:r>
          </w:p>
          <w:p w14:paraId="43248B7C" w14:textId="77777777" w:rsidR="00CC0B76" w:rsidRPr="0057322F" w:rsidRDefault="00CC0B76" w:rsidP="00671BDC">
            <w:pPr>
              <w:spacing w:line="276" w:lineRule="auto"/>
              <w:jc w:val="both"/>
              <w:rPr>
                <w:rFonts w:ascii="Arial" w:hAnsi="Arial" w:cs="Arial"/>
              </w:rPr>
            </w:pPr>
            <w:r w:rsidRPr="0057322F">
              <w:rPr>
                <w:rFonts w:ascii="Arial" w:hAnsi="Arial" w:cs="Arial"/>
              </w:rPr>
              <w:t>Interlocução com os serviços de regulação médica interno (NIR).</w:t>
            </w:r>
          </w:p>
        </w:tc>
      </w:tr>
      <w:tr w:rsidR="00CC0B76" w:rsidRPr="0057322F" w14:paraId="2665FA57" w14:textId="77777777" w:rsidTr="00671BDC">
        <w:trPr>
          <w:trHeight w:val="300"/>
        </w:trPr>
        <w:tc>
          <w:tcPr>
            <w:tcW w:w="1428" w:type="dxa"/>
            <w:tcBorders>
              <w:top w:val="nil"/>
              <w:left w:val="single" w:sz="8" w:space="0" w:color="auto"/>
              <w:bottom w:val="single" w:sz="4" w:space="0" w:color="auto"/>
              <w:right w:val="single" w:sz="8" w:space="0" w:color="auto"/>
            </w:tcBorders>
            <w:vAlign w:val="center"/>
            <w:hideMark/>
          </w:tcPr>
          <w:p w14:paraId="093D981F" w14:textId="77777777" w:rsidR="00CC0B76" w:rsidRPr="0057322F" w:rsidRDefault="00CC0B76" w:rsidP="00671BDC">
            <w:pPr>
              <w:spacing w:line="276" w:lineRule="auto"/>
              <w:jc w:val="center"/>
              <w:rPr>
                <w:rFonts w:ascii="Arial" w:hAnsi="Arial" w:cs="Arial"/>
              </w:rPr>
            </w:pPr>
            <w:r w:rsidRPr="0057322F">
              <w:rPr>
                <w:rFonts w:ascii="Arial" w:hAnsi="Arial" w:cs="Arial"/>
              </w:rPr>
              <w:t>06</w:t>
            </w:r>
          </w:p>
        </w:tc>
        <w:tc>
          <w:tcPr>
            <w:tcW w:w="3260" w:type="dxa"/>
            <w:tcBorders>
              <w:top w:val="nil"/>
              <w:left w:val="single" w:sz="8" w:space="0" w:color="auto"/>
              <w:bottom w:val="single" w:sz="4" w:space="0" w:color="auto"/>
              <w:right w:val="single" w:sz="8" w:space="0" w:color="auto"/>
            </w:tcBorders>
            <w:vAlign w:val="center"/>
          </w:tcPr>
          <w:p w14:paraId="1B018BA5" w14:textId="77777777" w:rsidR="00CC0B76" w:rsidRPr="0057322F" w:rsidRDefault="00CC0B76" w:rsidP="00671BDC">
            <w:pPr>
              <w:spacing w:line="276" w:lineRule="auto"/>
              <w:jc w:val="both"/>
              <w:rPr>
                <w:rFonts w:ascii="Arial" w:hAnsi="Arial" w:cs="Arial"/>
              </w:rPr>
            </w:pPr>
            <w:r w:rsidRPr="0057322F">
              <w:rPr>
                <w:rFonts w:ascii="Arial" w:hAnsi="Arial" w:cs="Arial"/>
              </w:rPr>
              <w:t>UTI Geral</w:t>
            </w:r>
          </w:p>
        </w:tc>
        <w:tc>
          <w:tcPr>
            <w:tcW w:w="4446" w:type="dxa"/>
            <w:tcBorders>
              <w:top w:val="nil"/>
              <w:left w:val="nil"/>
              <w:bottom w:val="single" w:sz="4" w:space="0" w:color="auto"/>
              <w:right w:val="single" w:sz="8" w:space="0" w:color="auto"/>
            </w:tcBorders>
            <w:vAlign w:val="center"/>
          </w:tcPr>
          <w:p w14:paraId="2556FD21" w14:textId="77777777" w:rsidR="00CC0B76" w:rsidRPr="0057322F" w:rsidRDefault="00CC0B76" w:rsidP="00671BDC">
            <w:pPr>
              <w:spacing w:line="276" w:lineRule="auto"/>
              <w:jc w:val="both"/>
              <w:rPr>
                <w:rFonts w:ascii="Arial" w:hAnsi="Arial" w:cs="Arial"/>
              </w:rPr>
            </w:pPr>
            <w:r w:rsidRPr="0057322F">
              <w:rPr>
                <w:rFonts w:ascii="Arial" w:hAnsi="Arial" w:cs="Arial"/>
              </w:rPr>
              <w:t>Atendimento de pacientes internados em UTI Geral;</w:t>
            </w:r>
          </w:p>
          <w:p w14:paraId="153999B5" w14:textId="77777777" w:rsidR="00CC0B76" w:rsidRPr="0057322F" w:rsidRDefault="00CC0B76" w:rsidP="00671BDC">
            <w:pPr>
              <w:spacing w:line="276" w:lineRule="auto"/>
              <w:jc w:val="both"/>
              <w:rPr>
                <w:rFonts w:ascii="Arial" w:hAnsi="Arial" w:cs="Arial"/>
              </w:rPr>
            </w:pPr>
            <w:r w:rsidRPr="0057322F">
              <w:rPr>
                <w:rFonts w:ascii="Arial" w:hAnsi="Arial" w:cs="Arial"/>
              </w:rPr>
              <w:t>Rotina em UTI Geral;</w:t>
            </w:r>
          </w:p>
          <w:p w14:paraId="5DCA6980" w14:textId="77777777" w:rsidR="00CC0B76" w:rsidRPr="0057322F" w:rsidRDefault="00CC0B76" w:rsidP="00671BDC">
            <w:pPr>
              <w:spacing w:line="276" w:lineRule="auto"/>
              <w:jc w:val="both"/>
              <w:rPr>
                <w:rFonts w:ascii="Arial" w:hAnsi="Arial" w:cs="Arial"/>
              </w:rPr>
            </w:pPr>
            <w:r w:rsidRPr="0057322F">
              <w:rPr>
                <w:rFonts w:ascii="Arial" w:hAnsi="Arial" w:cs="Arial"/>
              </w:rPr>
              <w:t>Atendimento de intercorrências e emergências nas Alas;</w:t>
            </w:r>
          </w:p>
          <w:p w14:paraId="393E4EE8" w14:textId="77777777" w:rsidR="00CC0B76" w:rsidRPr="0057322F" w:rsidRDefault="00CC0B76" w:rsidP="00671BDC">
            <w:pPr>
              <w:spacing w:line="276" w:lineRule="auto"/>
              <w:jc w:val="both"/>
              <w:rPr>
                <w:rFonts w:ascii="Arial" w:hAnsi="Arial" w:cs="Arial"/>
              </w:rPr>
            </w:pPr>
            <w:r w:rsidRPr="0057322F">
              <w:rPr>
                <w:rFonts w:ascii="Arial" w:hAnsi="Arial" w:cs="Arial"/>
              </w:rPr>
              <w:t>Interlocução com os serviços de regulação médica interno (NIR).</w:t>
            </w:r>
          </w:p>
        </w:tc>
      </w:tr>
      <w:tr w:rsidR="00CC0B76" w:rsidRPr="0057322F" w14:paraId="31FC1BD6" w14:textId="77777777" w:rsidTr="00671BDC">
        <w:trPr>
          <w:trHeight w:val="300"/>
        </w:trPr>
        <w:tc>
          <w:tcPr>
            <w:tcW w:w="1428" w:type="dxa"/>
            <w:tcBorders>
              <w:top w:val="nil"/>
              <w:left w:val="single" w:sz="8" w:space="0" w:color="auto"/>
              <w:bottom w:val="single" w:sz="4" w:space="0" w:color="auto"/>
              <w:right w:val="single" w:sz="8" w:space="0" w:color="auto"/>
            </w:tcBorders>
            <w:vAlign w:val="center"/>
            <w:hideMark/>
          </w:tcPr>
          <w:p w14:paraId="3141B033" w14:textId="77777777" w:rsidR="00CC0B76" w:rsidRPr="0057322F" w:rsidRDefault="00CC0B76" w:rsidP="00671BDC">
            <w:pPr>
              <w:spacing w:line="276" w:lineRule="auto"/>
              <w:jc w:val="center"/>
              <w:rPr>
                <w:rFonts w:ascii="Arial" w:hAnsi="Arial" w:cs="Arial"/>
              </w:rPr>
            </w:pPr>
            <w:r w:rsidRPr="0057322F">
              <w:rPr>
                <w:rFonts w:ascii="Arial" w:hAnsi="Arial" w:cs="Arial"/>
              </w:rPr>
              <w:t>07</w:t>
            </w:r>
          </w:p>
        </w:tc>
        <w:tc>
          <w:tcPr>
            <w:tcW w:w="3260" w:type="dxa"/>
            <w:tcBorders>
              <w:top w:val="nil"/>
              <w:left w:val="single" w:sz="8" w:space="0" w:color="auto"/>
              <w:bottom w:val="single" w:sz="4" w:space="0" w:color="auto"/>
              <w:right w:val="single" w:sz="8" w:space="0" w:color="auto"/>
            </w:tcBorders>
            <w:vAlign w:val="center"/>
          </w:tcPr>
          <w:p w14:paraId="40117124" w14:textId="77777777" w:rsidR="00CC0B76" w:rsidRPr="0057322F" w:rsidRDefault="00CC0B76" w:rsidP="00671BDC">
            <w:pPr>
              <w:spacing w:line="276" w:lineRule="auto"/>
              <w:jc w:val="both"/>
              <w:rPr>
                <w:rFonts w:ascii="Arial" w:hAnsi="Arial" w:cs="Arial"/>
              </w:rPr>
            </w:pPr>
            <w:r w:rsidRPr="0057322F">
              <w:rPr>
                <w:rFonts w:ascii="Arial" w:hAnsi="Arial" w:cs="Arial"/>
              </w:rPr>
              <w:t xml:space="preserve">UTI Pediátrica </w:t>
            </w:r>
          </w:p>
        </w:tc>
        <w:tc>
          <w:tcPr>
            <w:tcW w:w="4446" w:type="dxa"/>
            <w:tcBorders>
              <w:top w:val="nil"/>
              <w:left w:val="nil"/>
              <w:bottom w:val="single" w:sz="4" w:space="0" w:color="auto"/>
              <w:right w:val="single" w:sz="8" w:space="0" w:color="auto"/>
            </w:tcBorders>
            <w:vAlign w:val="center"/>
          </w:tcPr>
          <w:p w14:paraId="782E3908" w14:textId="77777777" w:rsidR="00CC0B76" w:rsidRPr="0057322F" w:rsidRDefault="00CC0B76" w:rsidP="00671BDC">
            <w:pPr>
              <w:spacing w:line="276" w:lineRule="auto"/>
              <w:jc w:val="both"/>
              <w:rPr>
                <w:rFonts w:ascii="Arial" w:hAnsi="Arial" w:cs="Arial"/>
              </w:rPr>
            </w:pPr>
            <w:r w:rsidRPr="0057322F">
              <w:rPr>
                <w:rFonts w:ascii="Arial" w:hAnsi="Arial" w:cs="Arial"/>
              </w:rPr>
              <w:t>Atendimento de pacientes internados em UTI Pediátrica;</w:t>
            </w:r>
          </w:p>
          <w:p w14:paraId="204EE8A3" w14:textId="77777777" w:rsidR="00CC0B76" w:rsidRPr="0057322F" w:rsidRDefault="00CC0B76" w:rsidP="00671BDC">
            <w:pPr>
              <w:spacing w:line="276" w:lineRule="auto"/>
              <w:jc w:val="both"/>
              <w:rPr>
                <w:rFonts w:ascii="Arial" w:hAnsi="Arial" w:cs="Arial"/>
              </w:rPr>
            </w:pPr>
            <w:r w:rsidRPr="0057322F">
              <w:rPr>
                <w:rFonts w:ascii="Arial" w:hAnsi="Arial" w:cs="Arial"/>
              </w:rPr>
              <w:t>Rotina em UTI Pediátrica;</w:t>
            </w:r>
          </w:p>
          <w:p w14:paraId="0E3F6B17" w14:textId="77777777" w:rsidR="00CC0B76" w:rsidRPr="0057322F" w:rsidRDefault="00CC0B76" w:rsidP="00671BDC">
            <w:pPr>
              <w:spacing w:line="276" w:lineRule="auto"/>
              <w:jc w:val="both"/>
              <w:rPr>
                <w:rFonts w:ascii="Arial" w:hAnsi="Arial" w:cs="Arial"/>
              </w:rPr>
            </w:pPr>
            <w:r w:rsidRPr="0057322F">
              <w:rPr>
                <w:rFonts w:ascii="Arial" w:hAnsi="Arial" w:cs="Arial"/>
              </w:rPr>
              <w:lastRenderedPageBreak/>
              <w:t>Interlocução com os serviços de regulação médica interno (NIR).</w:t>
            </w:r>
          </w:p>
        </w:tc>
      </w:tr>
      <w:tr w:rsidR="00CC0B76" w:rsidRPr="0057322F" w14:paraId="29E80077" w14:textId="77777777" w:rsidTr="00671BDC">
        <w:trPr>
          <w:trHeight w:val="300"/>
        </w:trPr>
        <w:tc>
          <w:tcPr>
            <w:tcW w:w="1428" w:type="dxa"/>
            <w:tcBorders>
              <w:top w:val="nil"/>
              <w:left w:val="single" w:sz="8" w:space="0" w:color="auto"/>
              <w:bottom w:val="single" w:sz="4" w:space="0" w:color="auto"/>
              <w:right w:val="single" w:sz="8" w:space="0" w:color="auto"/>
            </w:tcBorders>
            <w:vAlign w:val="center"/>
            <w:hideMark/>
          </w:tcPr>
          <w:p w14:paraId="2FC4A959" w14:textId="77777777" w:rsidR="00CC0B76" w:rsidRPr="0057322F" w:rsidRDefault="00CC0B76" w:rsidP="00671BDC">
            <w:pPr>
              <w:spacing w:line="276" w:lineRule="auto"/>
              <w:jc w:val="center"/>
              <w:rPr>
                <w:rFonts w:ascii="Arial" w:hAnsi="Arial" w:cs="Arial"/>
              </w:rPr>
            </w:pPr>
            <w:r w:rsidRPr="0057322F">
              <w:rPr>
                <w:rFonts w:ascii="Arial" w:hAnsi="Arial" w:cs="Arial"/>
              </w:rPr>
              <w:lastRenderedPageBreak/>
              <w:t>08</w:t>
            </w:r>
          </w:p>
        </w:tc>
        <w:tc>
          <w:tcPr>
            <w:tcW w:w="3260" w:type="dxa"/>
            <w:tcBorders>
              <w:top w:val="nil"/>
              <w:left w:val="single" w:sz="8" w:space="0" w:color="auto"/>
              <w:bottom w:val="single" w:sz="4" w:space="0" w:color="auto"/>
              <w:right w:val="single" w:sz="8" w:space="0" w:color="auto"/>
            </w:tcBorders>
            <w:vAlign w:val="center"/>
          </w:tcPr>
          <w:p w14:paraId="26A1958C" w14:textId="77777777" w:rsidR="00CC0B76" w:rsidRPr="0057322F" w:rsidRDefault="00CC0B76" w:rsidP="00671BDC">
            <w:pPr>
              <w:spacing w:line="276" w:lineRule="auto"/>
              <w:jc w:val="both"/>
              <w:rPr>
                <w:rFonts w:ascii="Arial" w:hAnsi="Arial" w:cs="Arial"/>
              </w:rPr>
            </w:pPr>
            <w:r w:rsidRPr="0057322F">
              <w:rPr>
                <w:rFonts w:ascii="Arial" w:hAnsi="Arial" w:cs="Arial"/>
              </w:rPr>
              <w:t>UTI Neonatal</w:t>
            </w:r>
          </w:p>
        </w:tc>
        <w:tc>
          <w:tcPr>
            <w:tcW w:w="4446" w:type="dxa"/>
            <w:tcBorders>
              <w:top w:val="nil"/>
              <w:left w:val="nil"/>
              <w:bottom w:val="single" w:sz="4" w:space="0" w:color="auto"/>
              <w:right w:val="single" w:sz="8" w:space="0" w:color="auto"/>
            </w:tcBorders>
            <w:vAlign w:val="center"/>
          </w:tcPr>
          <w:p w14:paraId="1FF2EA03" w14:textId="77777777" w:rsidR="00CC0B76" w:rsidRPr="0057322F" w:rsidRDefault="00CC0B76" w:rsidP="00671BDC">
            <w:pPr>
              <w:spacing w:line="276" w:lineRule="auto"/>
              <w:jc w:val="both"/>
              <w:rPr>
                <w:rFonts w:ascii="Arial" w:hAnsi="Arial" w:cs="Arial"/>
              </w:rPr>
            </w:pPr>
            <w:r w:rsidRPr="0057322F">
              <w:rPr>
                <w:rFonts w:ascii="Arial" w:hAnsi="Arial" w:cs="Arial"/>
              </w:rPr>
              <w:t>Atendimento de pacientes internados em UTI Neonatal;</w:t>
            </w:r>
          </w:p>
          <w:p w14:paraId="450839E0" w14:textId="77777777" w:rsidR="00CC0B76" w:rsidRPr="0057322F" w:rsidRDefault="00CC0B76" w:rsidP="00671BDC">
            <w:pPr>
              <w:spacing w:line="276" w:lineRule="auto"/>
              <w:jc w:val="both"/>
              <w:rPr>
                <w:rFonts w:ascii="Arial" w:hAnsi="Arial" w:cs="Arial"/>
              </w:rPr>
            </w:pPr>
            <w:r w:rsidRPr="0057322F">
              <w:rPr>
                <w:rFonts w:ascii="Arial" w:hAnsi="Arial" w:cs="Arial"/>
              </w:rPr>
              <w:t>Rotina em UTI Neonatal;</w:t>
            </w:r>
          </w:p>
          <w:p w14:paraId="67A11679" w14:textId="77777777" w:rsidR="00CC0B76" w:rsidRPr="0057322F" w:rsidRDefault="00CC0B76" w:rsidP="00671BDC">
            <w:pPr>
              <w:spacing w:line="276" w:lineRule="auto"/>
              <w:jc w:val="both"/>
              <w:rPr>
                <w:rFonts w:ascii="Arial" w:hAnsi="Arial" w:cs="Arial"/>
              </w:rPr>
            </w:pPr>
            <w:r w:rsidRPr="0057322F">
              <w:rPr>
                <w:rFonts w:ascii="Arial" w:hAnsi="Arial" w:cs="Arial"/>
              </w:rPr>
              <w:t>Interlocução com os serviços de regulação médica interno (NIR).</w:t>
            </w:r>
          </w:p>
        </w:tc>
      </w:tr>
      <w:tr w:rsidR="00CC0B76" w:rsidRPr="0057322F" w14:paraId="0A80BD4D" w14:textId="77777777" w:rsidTr="00671BDC">
        <w:trPr>
          <w:trHeight w:val="300"/>
        </w:trPr>
        <w:tc>
          <w:tcPr>
            <w:tcW w:w="1428" w:type="dxa"/>
            <w:tcBorders>
              <w:top w:val="nil"/>
              <w:left w:val="single" w:sz="8" w:space="0" w:color="auto"/>
              <w:bottom w:val="single" w:sz="4" w:space="0" w:color="auto"/>
              <w:right w:val="single" w:sz="8" w:space="0" w:color="auto"/>
            </w:tcBorders>
            <w:vAlign w:val="center"/>
            <w:hideMark/>
          </w:tcPr>
          <w:p w14:paraId="4466AD45" w14:textId="77777777" w:rsidR="00CC0B76" w:rsidRPr="0057322F" w:rsidRDefault="00CC0B76" w:rsidP="00671BDC">
            <w:pPr>
              <w:spacing w:line="276" w:lineRule="auto"/>
              <w:jc w:val="center"/>
              <w:rPr>
                <w:rFonts w:ascii="Arial" w:hAnsi="Arial" w:cs="Arial"/>
              </w:rPr>
            </w:pPr>
            <w:r w:rsidRPr="0057322F">
              <w:rPr>
                <w:rFonts w:ascii="Arial" w:hAnsi="Arial" w:cs="Arial"/>
              </w:rPr>
              <w:t>09</w:t>
            </w:r>
          </w:p>
        </w:tc>
        <w:tc>
          <w:tcPr>
            <w:tcW w:w="3260" w:type="dxa"/>
            <w:tcBorders>
              <w:top w:val="nil"/>
              <w:left w:val="single" w:sz="8" w:space="0" w:color="auto"/>
              <w:bottom w:val="single" w:sz="4" w:space="0" w:color="auto"/>
              <w:right w:val="single" w:sz="8" w:space="0" w:color="auto"/>
            </w:tcBorders>
            <w:vAlign w:val="center"/>
          </w:tcPr>
          <w:p w14:paraId="32121A51" w14:textId="77777777" w:rsidR="00CC0B76" w:rsidRPr="0057322F" w:rsidRDefault="00CC0B76" w:rsidP="00671BDC">
            <w:pPr>
              <w:spacing w:line="276" w:lineRule="auto"/>
              <w:jc w:val="both"/>
              <w:rPr>
                <w:rFonts w:ascii="Arial" w:hAnsi="Arial" w:cs="Arial"/>
              </w:rPr>
            </w:pPr>
            <w:r w:rsidRPr="0057322F">
              <w:rPr>
                <w:rFonts w:ascii="Arial" w:hAnsi="Arial" w:cs="Arial"/>
              </w:rPr>
              <w:t>Pediatria: Centro Obstétrico, UCI e Maternidade</w:t>
            </w:r>
          </w:p>
        </w:tc>
        <w:tc>
          <w:tcPr>
            <w:tcW w:w="4446" w:type="dxa"/>
            <w:tcBorders>
              <w:top w:val="nil"/>
              <w:left w:val="nil"/>
              <w:bottom w:val="single" w:sz="4" w:space="0" w:color="auto"/>
              <w:right w:val="single" w:sz="8" w:space="0" w:color="auto"/>
            </w:tcBorders>
            <w:vAlign w:val="center"/>
          </w:tcPr>
          <w:p w14:paraId="7B885EA1" w14:textId="77777777" w:rsidR="00CC0B76" w:rsidRPr="0057322F" w:rsidRDefault="00CC0B76" w:rsidP="00671BDC">
            <w:pPr>
              <w:spacing w:line="276" w:lineRule="auto"/>
              <w:jc w:val="both"/>
              <w:rPr>
                <w:rFonts w:ascii="Arial" w:hAnsi="Arial" w:cs="Arial"/>
              </w:rPr>
            </w:pPr>
            <w:r w:rsidRPr="0057322F">
              <w:rPr>
                <w:rFonts w:ascii="Arial" w:hAnsi="Arial" w:cs="Arial"/>
              </w:rPr>
              <w:t>Atendimento de pacientes internados no Centro Obstétrico, UCI e Maternidade;</w:t>
            </w:r>
          </w:p>
          <w:p w14:paraId="39A33216" w14:textId="77777777" w:rsidR="00CC0B76" w:rsidRPr="0057322F" w:rsidRDefault="00CC0B76" w:rsidP="00671BDC">
            <w:pPr>
              <w:spacing w:line="276" w:lineRule="auto"/>
              <w:jc w:val="both"/>
              <w:rPr>
                <w:rFonts w:ascii="Arial" w:hAnsi="Arial" w:cs="Arial"/>
              </w:rPr>
            </w:pPr>
            <w:r w:rsidRPr="0057322F">
              <w:rPr>
                <w:rFonts w:ascii="Arial" w:hAnsi="Arial" w:cs="Arial"/>
              </w:rPr>
              <w:t>Recepção dos recém-natos no Centro Obstétrico;</w:t>
            </w:r>
          </w:p>
          <w:p w14:paraId="44C5498A" w14:textId="77777777" w:rsidR="00CC0B76" w:rsidRPr="0057322F" w:rsidRDefault="00CC0B76" w:rsidP="00671BDC">
            <w:pPr>
              <w:spacing w:line="276" w:lineRule="auto"/>
              <w:jc w:val="both"/>
              <w:rPr>
                <w:rFonts w:ascii="Arial" w:hAnsi="Arial" w:cs="Arial"/>
              </w:rPr>
            </w:pPr>
            <w:r w:rsidRPr="0057322F">
              <w:rPr>
                <w:rFonts w:ascii="Arial" w:hAnsi="Arial" w:cs="Arial"/>
              </w:rPr>
              <w:t>Rotina no Centro Obstétrico, UCI e Maternidade;</w:t>
            </w:r>
          </w:p>
          <w:p w14:paraId="5FA2FAEA" w14:textId="77777777" w:rsidR="00CC0B76" w:rsidRPr="0057322F" w:rsidRDefault="00CC0B76" w:rsidP="00671BDC">
            <w:pPr>
              <w:spacing w:line="276" w:lineRule="auto"/>
              <w:jc w:val="both"/>
              <w:rPr>
                <w:rFonts w:ascii="Arial" w:hAnsi="Arial" w:cs="Arial"/>
              </w:rPr>
            </w:pPr>
            <w:r w:rsidRPr="0057322F">
              <w:rPr>
                <w:rFonts w:ascii="Arial" w:hAnsi="Arial" w:cs="Arial"/>
              </w:rPr>
              <w:t>Interlocução com os serviços de regulação médica interno (NIR).</w:t>
            </w:r>
          </w:p>
        </w:tc>
      </w:tr>
      <w:tr w:rsidR="00CC0B76" w:rsidRPr="0057322F" w14:paraId="60A4AFBE" w14:textId="77777777" w:rsidTr="00671BDC">
        <w:trPr>
          <w:trHeight w:val="300"/>
        </w:trPr>
        <w:tc>
          <w:tcPr>
            <w:tcW w:w="1428" w:type="dxa"/>
            <w:tcBorders>
              <w:top w:val="nil"/>
              <w:left w:val="single" w:sz="8" w:space="0" w:color="auto"/>
              <w:bottom w:val="single" w:sz="4" w:space="0" w:color="auto"/>
              <w:right w:val="single" w:sz="8" w:space="0" w:color="auto"/>
            </w:tcBorders>
            <w:vAlign w:val="center"/>
            <w:hideMark/>
          </w:tcPr>
          <w:p w14:paraId="07EAE1BB" w14:textId="77777777" w:rsidR="00CC0B76" w:rsidRPr="0057322F" w:rsidRDefault="00CC0B76" w:rsidP="00671BDC">
            <w:pPr>
              <w:spacing w:line="276" w:lineRule="auto"/>
              <w:jc w:val="center"/>
              <w:rPr>
                <w:rFonts w:ascii="Arial" w:hAnsi="Arial" w:cs="Arial"/>
              </w:rPr>
            </w:pPr>
            <w:r w:rsidRPr="0057322F">
              <w:rPr>
                <w:rFonts w:ascii="Arial" w:hAnsi="Arial" w:cs="Arial"/>
              </w:rPr>
              <w:t>10</w:t>
            </w:r>
          </w:p>
        </w:tc>
        <w:tc>
          <w:tcPr>
            <w:tcW w:w="3260" w:type="dxa"/>
            <w:tcBorders>
              <w:top w:val="nil"/>
              <w:left w:val="single" w:sz="8" w:space="0" w:color="auto"/>
              <w:bottom w:val="single" w:sz="4" w:space="0" w:color="auto"/>
              <w:right w:val="single" w:sz="8" w:space="0" w:color="auto"/>
            </w:tcBorders>
            <w:vAlign w:val="center"/>
          </w:tcPr>
          <w:p w14:paraId="58E28398" w14:textId="77777777" w:rsidR="00CC0B76" w:rsidRPr="0057322F" w:rsidRDefault="00CC0B76" w:rsidP="00671BDC">
            <w:pPr>
              <w:spacing w:line="276" w:lineRule="auto"/>
              <w:jc w:val="both"/>
              <w:rPr>
                <w:rFonts w:ascii="Arial" w:hAnsi="Arial" w:cs="Arial"/>
              </w:rPr>
            </w:pPr>
            <w:r w:rsidRPr="0057322F">
              <w:rPr>
                <w:rFonts w:ascii="Arial" w:hAnsi="Arial" w:cs="Arial"/>
              </w:rPr>
              <w:t>Pediatria: Ala Pediátrica e Pronto-Socorro</w:t>
            </w:r>
          </w:p>
        </w:tc>
        <w:tc>
          <w:tcPr>
            <w:tcW w:w="4446" w:type="dxa"/>
            <w:tcBorders>
              <w:top w:val="single" w:sz="4" w:space="0" w:color="auto"/>
              <w:left w:val="nil"/>
              <w:bottom w:val="single" w:sz="4" w:space="0" w:color="auto"/>
              <w:right w:val="single" w:sz="8" w:space="0" w:color="auto"/>
            </w:tcBorders>
            <w:vAlign w:val="center"/>
          </w:tcPr>
          <w:p w14:paraId="04DF550F" w14:textId="77777777" w:rsidR="00CC0B76" w:rsidRPr="0057322F" w:rsidRDefault="00CC0B76" w:rsidP="00671BDC">
            <w:pPr>
              <w:spacing w:line="276" w:lineRule="auto"/>
              <w:jc w:val="both"/>
              <w:rPr>
                <w:rFonts w:ascii="Arial" w:hAnsi="Arial" w:cs="Arial"/>
              </w:rPr>
            </w:pPr>
            <w:r w:rsidRPr="0057322F">
              <w:rPr>
                <w:rFonts w:ascii="Arial" w:hAnsi="Arial" w:cs="Arial"/>
              </w:rPr>
              <w:t>Atendimento de pacientes pediátricos internados no Pronto-Socorro;</w:t>
            </w:r>
          </w:p>
          <w:p w14:paraId="06CED713" w14:textId="77777777" w:rsidR="00CC0B76" w:rsidRPr="0057322F" w:rsidRDefault="00CC0B76" w:rsidP="00671BDC">
            <w:pPr>
              <w:spacing w:line="276" w:lineRule="auto"/>
              <w:jc w:val="both"/>
              <w:rPr>
                <w:rFonts w:ascii="Arial" w:hAnsi="Arial" w:cs="Arial"/>
              </w:rPr>
            </w:pPr>
            <w:r w:rsidRPr="0057322F">
              <w:rPr>
                <w:rFonts w:ascii="Arial" w:hAnsi="Arial" w:cs="Arial"/>
              </w:rPr>
              <w:t>Rotina de acompanhamento aos pacientes pediátricos no Pronto-Socorro e Ala de Pediátrica;</w:t>
            </w:r>
          </w:p>
          <w:p w14:paraId="481DB756" w14:textId="77777777" w:rsidR="00CC0B76" w:rsidRPr="0057322F" w:rsidRDefault="00CC0B76" w:rsidP="00671BDC">
            <w:pPr>
              <w:spacing w:line="276" w:lineRule="auto"/>
              <w:jc w:val="both"/>
              <w:rPr>
                <w:rFonts w:ascii="Arial" w:hAnsi="Arial" w:cs="Arial"/>
              </w:rPr>
            </w:pPr>
            <w:r w:rsidRPr="0057322F">
              <w:rPr>
                <w:rFonts w:ascii="Arial" w:hAnsi="Arial" w:cs="Arial"/>
              </w:rPr>
              <w:t>Atendimento de intercorrências e emergências na Ala Pediátrica;</w:t>
            </w:r>
          </w:p>
          <w:p w14:paraId="370F4A5D" w14:textId="77777777" w:rsidR="00CC0B76" w:rsidRPr="0057322F" w:rsidRDefault="00CC0B76" w:rsidP="00671BDC">
            <w:pPr>
              <w:spacing w:line="276" w:lineRule="auto"/>
              <w:jc w:val="both"/>
              <w:rPr>
                <w:rFonts w:ascii="Arial" w:hAnsi="Arial" w:cs="Arial"/>
              </w:rPr>
            </w:pPr>
            <w:r w:rsidRPr="0057322F">
              <w:rPr>
                <w:rFonts w:ascii="Arial" w:hAnsi="Arial" w:cs="Arial"/>
              </w:rPr>
              <w:t>Interlocução com os serviços de regulação médica interno (NIR).</w:t>
            </w:r>
          </w:p>
        </w:tc>
      </w:tr>
      <w:tr w:rsidR="00CC0B76" w:rsidRPr="0057322F" w14:paraId="1890B7FD" w14:textId="77777777" w:rsidTr="00671BDC">
        <w:trPr>
          <w:trHeight w:val="1053"/>
        </w:trPr>
        <w:tc>
          <w:tcPr>
            <w:tcW w:w="1428" w:type="dxa"/>
            <w:tcBorders>
              <w:top w:val="nil"/>
              <w:left w:val="single" w:sz="8" w:space="0" w:color="auto"/>
              <w:bottom w:val="single" w:sz="4" w:space="0" w:color="auto"/>
              <w:right w:val="single" w:sz="8" w:space="0" w:color="auto"/>
            </w:tcBorders>
            <w:vAlign w:val="center"/>
            <w:hideMark/>
          </w:tcPr>
          <w:p w14:paraId="28F703B0" w14:textId="77777777" w:rsidR="00CC0B76" w:rsidRPr="0057322F" w:rsidRDefault="00CC0B76" w:rsidP="00671BDC">
            <w:pPr>
              <w:spacing w:line="276" w:lineRule="auto"/>
              <w:jc w:val="center"/>
              <w:rPr>
                <w:rFonts w:ascii="Arial" w:hAnsi="Arial" w:cs="Arial"/>
              </w:rPr>
            </w:pPr>
            <w:r w:rsidRPr="0057322F">
              <w:rPr>
                <w:rFonts w:ascii="Arial" w:hAnsi="Arial" w:cs="Arial"/>
              </w:rPr>
              <w:t>11</w:t>
            </w:r>
          </w:p>
        </w:tc>
        <w:tc>
          <w:tcPr>
            <w:tcW w:w="3260" w:type="dxa"/>
            <w:tcBorders>
              <w:top w:val="nil"/>
              <w:left w:val="single" w:sz="8" w:space="0" w:color="auto"/>
              <w:bottom w:val="single" w:sz="4" w:space="0" w:color="auto"/>
              <w:right w:val="single" w:sz="8" w:space="0" w:color="auto"/>
            </w:tcBorders>
            <w:vAlign w:val="center"/>
          </w:tcPr>
          <w:p w14:paraId="27552D7D" w14:textId="77777777" w:rsidR="00CC0B76" w:rsidRPr="0057322F" w:rsidRDefault="00CC0B76" w:rsidP="00671BDC">
            <w:pPr>
              <w:spacing w:line="276" w:lineRule="auto"/>
              <w:jc w:val="both"/>
              <w:rPr>
                <w:rFonts w:ascii="Arial" w:hAnsi="Arial" w:cs="Arial"/>
              </w:rPr>
            </w:pPr>
            <w:r w:rsidRPr="0057322F">
              <w:rPr>
                <w:rFonts w:ascii="Arial" w:hAnsi="Arial" w:cs="Arial"/>
              </w:rPr>
              <w:t xml:space="preserve">Obstetrícia </w:t>
            </w:r>
          </w:p>
        </w:tc>
        <w:tc>
          <w:tcPr>
            <w:tcW w:w="4446" w:type="dxa"/>
            <w:tcBorders>
              <w:top w:val="nil"/>
              <w:left w:val="nil"/>
              <w:bottom w:val="single" w:sz="4" w:space="0" w:color="auto"/>
              <w:right w:val="single" w:sz="8" w:space="0" w:color="auto"/>
            </w:tcBorders>
            <w:vAlign w:val="center"/>
          </w:tcPr>
          <w:p w14:paraId="09BED0E2" w14:textId="77777777" w:rsidR="00CC0B76" w:rsidRPr="0057322F" w:rsidRDefault="00CC0B76" w:rsidP="00671BDC">
            <w:pPr>
              <w:spacing w:line="276" w:lineRule="auto"/>
              <w:jc w:val="both"/>
              <w:rPr>
                <w:rFonts w:ascii="Arial" w:hAnsi="Arial" w:cs="Arial"/>
              </w:rPr>
            </w:pPr>
            <w:r w:rsidRPr="0057322F">
              <w:rPr>
                <w:rFonts w:ascii="Arial" w:hAnsi="Arial" w:cs="Arial"/>
              </w:rPr>
              <w:t xml:space="preserve">Atendimento obstétricos de emergência, urgência e eletivos, bem como acompanhamento das gestantes e </w:t>
            </w:r>
            <w:proofErr w:type="spellStart"/>
            <w:r w:rsidRPr="0057322F">
              <w:rPr>
                <w:rFonts w:ascii="Arial" w:hAnsi="Arial" w:cs="Arial"/>
              </w:rPr>
              <w:t>puerperas</w:t>
            </w:r>
            <w:proofErr w:type="spellEnd"/>
            <w:r w:rsidRPr="0057322F">
              <w:rPr>
                <w:rFonts w:ascii="Arial" w:hAnsi="Arial" w:cs="Arial"/>
              </w:rPr>
              <w:t>;</w:t>
            </w:r>
          </w:p>
          <w:p w14:paraId="7860119D" w14:textId="77777777" w:rsidR="00CC0B76" w:rsidRPr="0057322F" w:rsidRDefault="00CC0B76" w:rsidP="00671BDC">
            <w:pPr>
              <w:spacing w:line="276" w:lineRule="auto"/>
              <w:jc w:val="both"/>
              <w:rPr>
                <w:rFonts w:ascii="Arial" w:hAnsi="Arial" w:cs="Arial"/>
              </w:rPr>
            </w:pPr>
            <w:r w:rsidRPr="0057322F">
              <w:rPr>
                <w:rFonts w:ascii="Arial" w:hAnsi="Arial" w:cs="Arial"/>
              </w:rPr>
              <w:t>Interlocução com os serviços de regulação médica interno (NIR).</w:t>
            </w:r>
          </w:p>
        </w:tc>
      </w:tr>
      <w:tr w:rsidR="00CC0B76" w:rsidRPr="0057322F" w14:paraId="13D27728" w14:textId="77777777" w:rsidTr="00671BDC">
        <w:trPr>
          <w:trHeight w:val="300"/>
        </w:trPr>
        <w:tc>
          <w:tcPr>
            <w:tcW w:w="1428" w:type="dxa"/>
            <w:tcBorders>
              <w:top w:val="single" w:sz="4" w:space="0" w:color="auto"/>
              <w:left w:val="single" w:sz="8" w:space="0" w:color="auto"/>
              <w:bottom w:val="single" w:sz="4" w:space="0" w:color="auto"/>
              <w:right w:val="single" w:sz="8" w:space="0" w:color="auto"/>
            </w:tcBorders>
            <w:vAlign w:val="center"/>
            <w:hideMark/>
          </w:tcPr>
          <w:p w14:paraId="02EF1372" w14:textId="77777777" w:rsidR="00CC0B76" w:rsidRPr="0057322F" w:rsidRDefault="00CC0B76" w:rsidP="00671BDC">
            <w:pPr>
              <w:spacing w:line="276" w:lineRule="auto"/>
              <w:jc w:val="center"/>
              <w:rPr>
                <w:rFonts w:ascii="Arial" w:hAnsi="Arial" w:cs="Arial"/>
              </w:rPr>
            </w:pPr>
            <w:r w:rsidRPr="0057322F">
              <w:rPr>
                <w:rFonts w:ascii="Arial" w:hAnsi="Arial" w:cs="Arial"/>
              </w:rPr>
              <w:t>12</w:t>
            </w:r>
          </w:p>
        </w:tc>
        <w:tc>
          <w:tcPr>
            <w:tcW w:w="3260" w:type="dxa"/>
            <w:tcBorders>
              <w:top w:val="single" w:sz="4" w:space="0" w:color="auto"/>
              <w:left w:val="single" w:sz="8" w:space="0" w:color="auto"/>
              <w:bottom w:val="single" w:sz="4" w:space="0" w:color="auto"/>
              <w:right w:val="single" w:sz="8" w:space="0" w:color="auto"/>
            </w:tcBorders>
            <w:vAlign w:val="center"/>
          </w:tcPr>
          <w:p w14:paraId="28C9A82D" w14:textId="77777777" w:rsidR="00CC0B76" w:rsidRPr="0057322F" w:rsidRDefault="00CC0B76" w:rsidP="00671BDC">
            <w:pPr>
              <w:spacing w:line="276" w:lineRule="auto"/>
              <w:jc w:val="both"/>
              <w:rPr>
                <w:rFonts w:ascii="Arial" w:hAnsi="Arial" w:cs="Arial"/>
              </w:rPr>
            </w:pPr>
            <w:r w:rsidRPr="0057322F">
              <w:rPr>
                <w:rFonts w:ascii="Arial" w:hAnsi="Arial" w:cs="Arial"/>
              </w:rPr>
              <w:t>Psiquiatria</w:t>
            </w:r>
          </w:p>
        </w:tc>
        <w:tc>
          <w:tcPr>
            <w:tcW w:w="4446" w:type="dxa"/>
            <w:tcBorders>
              <w:top w:val="single" w:sz="4" w:space="0" w:color="auto"/>
              <w:left w:val="nil"/>
              <w:bottom w:val="single" w:sz="4" w:space="0" w:color="auto"/>
              <w:right w:val="single" w:sz="8" w:space="0" w:color="auto"/>
            </w:tcBorders>
            <w:vAlign w:val="center"/>
          </w:tcPr>
          <w:p w14:paraId="5B457CD2" w14:textId="77777777" w:rsidR="00CC0B76" w:rsidRPr="0057322F" w:rsidRDefault="00CC0B76" w:rsidP="00671BDC">
            <w:pPr>
              <w:spacing w:line="276" w:lineRule="auto"/>
              <w:jc w:val="both"/>
              <w:rPr>
                <w:rFonts w:ascii="Arial" w:hAnsi="Arial" w:cs="Arial"/>
              </w:rPr>
            </w:pPr>
            <w:r w:rsidRPr="0057322F">
              <w:rPr>
                <w:rFonts w:ascii="Arial" w:hAnsi="Arial" w:cs="Arial"/>
              </w:rPr>
              <w:t>Internamento e acompanhamento do ciclo de internação dos pacientes na Ala de Psiquiatria para desintoxicação.</w:t>
            </w:r>
          </w:p>
        </w:tc>
      </w:tr>
      <w:tr w:rsidR="00CC0B76" w:rsidRPr="0057322F" w14:paraId="056B6C0A" w14:textId="77777777" w:rsidTr="00671BDC">
        <w:trPr>
          <w:trHeight w:val="300"/>
        </w:trPr>
        <w:tc>
          <w:tcPr>
            <w:tcW w:w="1428" w:type="dxa"/>
            <w:tcBorders>
              <w:top w:val="nil"/>
              <w:left w:val="single" w:sz="8" w:space="0" w:color="auto"/>
              <w:bottom w:val="single" w:sz="4" w:space="0" w:color="auto"/>
              <w:right w:val="single" w:sz="8" w:space="0" w:color="auto"/>
            </w:tcBorders>
            <w:vAlign w:val="center"/>
          </w:tcPr>
          <w:p w14:paraId="0C31FE78" w14:textId="77777777" w:rsidR="00CC0B76" w:rsidRPr="0057322F" w:rsidRDefault="00CC0B76" w:rsidP="00671BDC">
            <w:pPr>
              <w:spacing w:line="276" w:lineRule="auto"/>
              <w:jc w:val="center"/>
              <w:rPr>
                <w:rFonts w:ascii="Arial" w:hAnsi="Arial" w:cs="Arial"/>
              </w:rPr>
            </w:pPr>
            <w:r w:rsidRPr="0057322F">
              <w:rPr>
                <w:rFonts w:ascii="Arial" w:hAnsi="Arial" w:cs="Arial"/>
              </w:rPr>
              <w:t>13</w:t>
            </w:r>
          </w:p>
        </w:tc>
        <w:tc>
          <w:tcPr>
            <w:tcW w:w="3260" w:type="dxa"/>
            <w:tcBorders>
              <w:top w:val="nil"/>
              <w:left w:val="single" w:sz="8" w:space="0" w:color="auto"/>
              <w:bottom w:val="single" w:sz="4" w:space="0" w:color="auto"/>
              <w:right w:val="single" w:sz="8" w:space="0" w:color="auto"/>
            </w:tcBorders>
            <w:vAlign w:val="center"/>
          </w:tcPr>
          <w:p w14:paraId="74FBF943" w14:textId="77777777" w:rsidR="00CC0B76" w:rsidRPr="0057322F" w:rsidRDefault="00CC0B76" w:rsidP="00671BDC">
            <w:pPr>
              <w:spacing w:line="276" w:lineRule="auto"/>
              <w:jc w:val="both"/>
              <w:rPr>
                <w:rFonts w:ascii="Arial" w:hAnsi="Arial" w:cs="Arial"/>
              </w:rPr>
            </w:pPr>
            <w:r w:rsidRPr="0057322F">
              <w:rPr>
                <w:rFonts w:ascii="Arial" w:hAnsi="Arial" w:cs="Arial"/>
              </w:rPr>
              <w:t>Psiquiatria Inter consulta</w:t>
            </w:r>
          </w:p>
        </w:tc>
        <w:tc>
          <w:tcPr>
            <w:tcW w:w="4446" w:type="dxa"/>
            <w:tcBorders>
              <w:top w:val="nil"/>
              <w:left w:val="nil"/>
              <w:bottom w:val="single" w:sz="4" w:space="0" w:color="auto"/>
              <w:right w:val="single" w:sz="8" w:space="0" w:color="auto"/>
            </w:tcBorders>
            <w:vAlign w:val="center"/>
          </w:tcPr>
          <w:p w14:paraId="01967DF9" w14:textId="77777777" w:rsidR="00CC0B76" w:rsidRPr="0057322F" w:rsidRDefault="00CC0B76" w:rsidP="00671BDC">
            <w:pPr>
              <w:spacing w:line="276" w:lineRule="auto"/>
              <w:jc w:val="both"/>
              <w:rPr>
                <w:rFonts w:ascii="Arial" w:hAnsi="Arial" w:cs="Arial"/>
              </w:rPr>
            </w:pPr>
            <w:r w:rsidRPr="0057322F">
              <w:rPr>
                <w:rFonts w:ascii="Arial" w:hAnsi="Arial" w:cs="Arial"/>
              </w:rPr>
              <w:t>Realização de avaliação psiquiátrica em pacientes internados nas diversas alas do HUOP, para orientação e conduta.</w:t>
            </w:r>
          </w:p>
        </w:tc>
      </w:tr>
      <w:tr w:rsidR="00CC0B76" w:rsidRPr="0057322F" w14:paraId="0C0665FF" w14:textId="77777777" w:rsidTr="00671BDC">
        <w:trPr>
          <w:trHeight w:val="300"/>
        </w:trPr>
        <w:tc>
          <w:tcPr>
            <w:tcW w:w="1428" w:type="dxa"/>
            <w:tcBorders>
              <w:top w:val="nil"/>
              <w:left w:val="single" w:sz="8" w:space="0" w:color="auto"/>
              <w:bottom w:val="single" w:sz="4" w:space="0" w:color="auto"/>
              <w:right w:val="single" w:sz="8" w:space="0" w:color="auto"/>
            </w:tcBorders>
            <w:vAlign w:val="center"/>
          </w:tcPr>
          <w:p w14:paraId="051C600E" w14:textId="77777777" w:rsidR="00CC0B76" w:rsidRPr="0057322F" w:rsidRDefault="00CC0B76" w:rsidP="00671BDC">
            <w:pPr>
              <w:spacing w:line="276" w:lineRule="auto"/>
              <w:jc w:val="center"/>
              <w:rPr>
                <w:rFonts w:ascii="Arial" w:hAnsi="Arial" w:cs="Arial"/>
              </w:rPr>
            </w:pPr>
            <w:r w:rsidRPr="0057322F">
              <w:rPr>
                <w:rFonts w:ascii="Arial" w:hAnsi="Arial" w:cs="Arial"/>
              </w:rPr>
              <w:t>14</w:t>
            </w:r>
          </w:p>
        </w:tc>
        <w:tc>
          <w:tcPr>
            <w:tcW w:w="3260" w:type="dxa"/>
            <w:tcBorders>
              <w:top w:val="nil"/>
              <w:left w:val="single" w:sz="8" w:space="0" w:color="auto"/>
              <w:bottom w:val="single" w:sz="4" w:space="0" w:color="auto"/>
              <w:right w:val="single" w:sz="8" w:space="0" w:color="auto"/>
            </w:tcBorders>
            <w:vAlign w:val="center"/>
          </w:tcPr>
          <w:p w14:paraId="2C9D9C56" w14:textId="77777777" w:rsidR="00CC0B76" w:rsidRPr="0057322F" w:rsidRDefault="00CC0B76" w:rsidP="00671BDC">
            <w:pPr>
              <w:spacing w:line="276" w:lineRule="auto"/>
              <w:jc w:val="both"/>
              <w:rPr>
                <w:rFonts w:ascii="Arial" w:hAnsi="Arial" w:cs="Arial"/>
              </w:rPr>
            </w:pPr>
            <w:r w:rsidRPr="0057322F">
              <w:rPr>
                <w:rFonts w:ascii="Arial" w:hAnsi="Arial" w:cs="Arial"/>
              </w:rPr>
              <w:t>Anestesiologia do Centro Obstétrico</w:t>
            </w:r>
          </w:p>
        </w:tc>
        <w:tc>
          <w:tcPr>
            <w:tcW w:w="4446" w:type="dxa"/>
            <w:tcBorders>
              <w:top w:val="nil"/>
              <w:left w:val="nil"/>
              <w:bottom w:val="single" w:sz="4" w:space="0" w:color="auto"/>
              <w:right w:val="single" w:sz="8" w:space="0" w:color="auto"/>
            </w:tcBorders>
            <w:vAlign w:val="center"/>
          </w:tcPr>
          <w:p w14:paraId="35835FFE" w14:textId="77777777" w:rsidR="00CC0B76" w:rsidRPr="0057322F" w:rsidRDefault="00CC0B76" w:rsidP="00671BDC">
            <w:pPr>
              <w:spacing w:line="276" w:lineRule="auto"/>
              <w:jc w:val="both"/>
              <w:rPr>
                <w:rFonts w:ascii="Arial" w:hAnsi="Arial" w:cs="Arial"/>
              </w:rPr>
            </w:pPr>
            <w:r w:rsidRPr="0057322F">
              <w:rPr>
                <w:rFonts w:ascii="Arial" w:hAnsi="Arial" w:cs="Arial"/>
              </w:rPr>
              <w:t xml:space="preserve">Atendimentos </w:t>
            </w:r>
            <w:proofErr w:type="spellStart"/>
            <w:r w:rsidRPr="0057322F">
              <w:rPr>
                <w:rFonts w:ascii="Arial" w:hAnsi="Arial" w:cs="Arial"/>
              </w:rPr>
              <w:t>anestesiológicos</w:t>
            </w:r>
            <w:proofErr w:type="spellEnd"/>
            <w:r w:rsidRPr="0057322F">
              <w:rPr>
                <w:rFonts w:ascii="Arial" w:hAnsi="Arial" w:cs="Arial"/>
              </w:rPr>
              <w:t xml:space="preserve"> em procedimentos obstétricos e ginecológicos de emergência, urgência e eletivos.</w:t>
            </w:r>
          </w:p>
        </w:tc>
      </w:tr>
      <w:tr w:rsidR="00CC0B76" w:rsidRPr="0057322F" w14:paraId="3CC04486" w14:textId="77777777" w:rsidTr="00671BDC">
        <w:trPr>
          <w:trHeight w:val="300"/>
        </w:trPr>
        <w:tc>
          <w:tcPr>
            <w:tcW w:w="1428" w:type="dxa"/>
            <w:tcBorders>
              <w:top w:val="nil"/>
              <w:left w:val="single" w:sz="8" w:space="0" w:color="auto"/>
              <w:bottom w:val="single" w:sz="4" w:space="0" w:color="auto"/>
              <w:right w:val="single" w:sz="8" w:space="0" w:color="auto"/>
            </w:tcBorders>
            <w:vAlign w:val="center"/>
          </w:tcPr>
          <w:p w14:paraId="6C83AF7E" w14:textId="77777777" w:rsidR="00CC0B76" w:rsidRPr="0057322F" w:rsidRDefault="00CC0B76" w:rsidP="00671BDC">
            <w:pPr>
              <w:spacing w:line="276" w:lineRule="auto"/>
              <w:jc w:val="center"/>
              <w:rPr>
                <w:rFonts w:ascii="Arial" w:hAnsi="Arial" w:cs="Arial"/>
              </w:rPr>
            </w:pPr>
            <w:r w:rsidRPr="0057322F">
              <w:rPr>
                <w:rFonts w:ascii="Arial" w:hAnsi="Arial" w:cs="Arial"/>
              </w:rPr>
              <w:lastRenderedPageBreak/>
              <w:t>15</w:t>
            </w:r>
          </w:p>
        </w:tc>
        <w:tc>
          <w:tcPr>
            <w:tcW w:w="3260" w:type="dxa"/>
            <w:tcBorders>
              <w:top w:val="nil"/>
              <w:left w:val="single" w:sz="8" w:space="0" w:color="auto"/>
              <w:bottom w:val="single" w:sz="4" w:space="0" w:color="auto"/>
              <w:right w:val="single" w:sz="8" w:space="0" w:color="auto"/>
            </w:tcBorders>
            <w:vAlign w:val="center"/>
          </w:tcPr>
          <w:p w14:paraId="12F05609" w14:textId="77777777" w:rsidR="00CC0B76" w:rsidRPr="0057322F" w:rsidRDefault="00CC0B76" w:rsidP="00671BDC">
            <w:pPr>
              <w:spacing w:line="276" w:lineRule="auto"/>
              <w:jc w:val="both"/>
              <w:rPr>
                <w:rFonts w:ascii="Arial" w:hAnsi="Arial" w:cs="Arial"/>
              </w:rPr>
            </w:pPr>
            <w:r w:rsidRPr="0057322F">
              <w:rPr>
                <w:rFonts w:ascii="Arial" w:hAnsi="Arial" w:cs="Arial"/>
              </w:rPr>
              <w:t xml:space="preserve">Neurologia Clínica; Neurologia Adulto e Pediátrica; </w:t>
            </w:r>
          </w:p>
        </w:tc>
        <w:tc>
          <w:tcPr>
            <w:tcW w:w="4446" w:type="dxa"/>
            <w:tcBorders>
              <w:top w:val="nil"/>
              <w:left w:val="nil"/>
              <w:bottom w:val="single" w:sz="4" w:space="0" w:color="auto"/>
              <w:right w:val="single" w:sz="8" w:space="0" w:color="auto"/>
            </w:tcBorders>
            <w:vAlign w:val="center"/>
          </w:tcPr>
          <w:p w14:paraId="2921420E" w14:textId="77777777" w:rsidR="00CC0B76" w:rsidRPr="0057322F" w:rsidRDefault="00CC0B76" w:rsidP="00671BDC">
            <w:pPr>
              <w:spacing w:line="276" w:lineRule="auto"/>
              <w:jc w:val="both"/>
              <w:rPr>
                <w:rFonts w:ascii="Arial" w:hAnsi="Arial" w:cs="Arial"/>
              </w:rPr>
            </w:pPr>
            <w:r w:rsidRPr="0057322F">
              <w:rPr>
                <w:rFonts w:ascii="Arial" w:hAnsi="Arial" w:cs="Arial"/>
              </w:rPr>
              <w:t>Atendimento de emergências em neurologia clínica e pediátrica, rotina e visitas nas alas e atendimento dos pacientes no ambulatório e no pronto-socorro;</w:t>
            </w:r>
          </w:p>
          <w:p w14:paraId="7BEFE20F" w14:textId="77777777" w:rsidR="00CC0B76" w:rsidRPr="0057322F" w:rsidRDefault="00CC0B76" w:rsidP="00671BDC">
            <w:pPr>
              <w:spacing w:line="276" w:lineRule="auto"/>
              <w:jc w:val="both"/>
              <w:rPr>
                <w:rFonts w:ascii="Arial" w:hAnsi="Arial" w:cs="Arial"/>
              </w:rPr>
            </w:pPr>
            <w:r w:rsidRPr="0057322F">
              <w:rPr>
                <w:rFonts w:ascii="Arial" w:hAnsi="Arial" w:cs="Arial"/>
              </w:rPr>
              <w:t>Interlocução com o serviço de regulação médica interno (NIR).</w:t>
            </w:r>
          </w:p>
        </w:tc>
      </w:tr>
      <w:tr w:rsidR="00CC0B76" w:rsidRPr="0057322F" w14:paraId="3EC110E7" w14:textId="77777777" w:rsidTr="00671BDC">
        <w:trPr>
          <w:trHeight w:val="2116"/>
        </w:trPr>
        <w:tc>
          <w:tcPr>
            <w:tcW w:w="1428" w:type="dxa"/>
            <w:tcBorders>
              <w:top w:val="single" w:sz="4" w:space="0" w:color="auto"/>
              <w:left w:val="single" w:sz="4" w:space="0" w:color="auto"/>
              <w:bottom w:val="single" w:sz="4" w:space="0" w:color="auto"/>
              <w:right w:val="single" w:sz="4" w:space="0" w:color="auto"/>
            </w:tcBorders>
            <w:vAlign w:val="center"/>
          </w:tcPr>
          <w:p w14:paraId="371191E3" w14:textId="77777777" w:rsidR="00CC0B76" w:rsidRPr="0057322F" w:rsidRDefault="00CC0B76" w:rsidP="00671BDC">
            <w:pPr>
              <w:spacing w:line="276" w:lineRule="auto"/>
              <w:jc w:val="center"/>
              <w:rPr>
                <w:rFonts w:ascii="Arial" w:hAnsi="Arial" w:cs="Arial"/>
              </w:rPr>
            </w:pPr>
            <w:r w:rsidRPr="0057322F">
              <w:rPr>
                <w:rFonts w:ascii="Arial" w:hAnsi="Arial" w:cs="Arial"/>
              </w:rPr>
              <w:t>16</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81676B3" w14:textId="77777777" w:rsidR="00CC0B76" w:rsidRPr="0057322F" w:rsidRDefault="00CC0B76" w:rsidP="00671BDC">
            <w:pPr>
              <w:spacing w:line="276" w:lineRule="auto"/>
              <w:jc w:val="both"/>
              <w:rPr>
                <w:rFonts w:ascii="Arial" w:hAnsi="Arial" w:cs="Arial"/>
              </w:rPr>
            </w:pPr>
            <w:r w:rsidRPr="0057322F">
              <w:rPr>
                <w:rFonts w:ascii="Arial" w:hAnsi="Arial" w:cs="Arial"/>
              </w:rPr>
              <w:t>Neurocirurgia; Neurocirurgia Adulto e Pediátrica;</w:t>
            </w:r>
          </w:p>
        </w:tc>
        <w:tc>
          <w:tcPr>
            <w:tcW w:w="4446" w:type="dxa"/>
            <w:tcBorders>
              <w:top w:val="single" w:sz="4" w:space="0" w:color="auto"/>
              <w:left w:val="single" w:sz="4" w:space="0" w:color="auto"/>
              <w:bottom w:val="single" w:sz="4" w:space="0" w:color="auto"/>
              <w:right w:val="single" w:sz="4" w:space="0" w:color="auto"/>
            </w:tcBorders>
            <w:vAlign w:val="center"/>
          </w:tcPr>
          <w:p w14:paraId="50D48492" w14:textId="77777777" w:rsidR="00CC0B76" w:rsidRPr="0057322F" w:rsidRDefault="00CC0B76" w:rsidP="00671BDC">
            <w:pPr>
              <w:spacing w:line="276" w:lineRule="auto"/>
              <w:jc w:val="both"/>
              <w:rPr>
                <w:rFonts w:ascii="Arial" w:hAnsi="Arial" w:cs="Arial"/>
              </w:rPr>
            </w:pPr>
            <w:r w:rsidRPr="0057322F">
              <w:rPr>
                <w:rFonts w:ascii="Arial" w:hAnsi="Arial" w:cs="Arial"/>
              </w:rPr>
              <w:t xml:space="preserve">Atendimento em neurocirurgia dos pacientes adultos e pediátricos internados no Pronto-Socorro e Alas; </w:t>
            </w:r>
          </w:p>
          <w:p w14:paraId="03EEC330" w14:textId="77777777" w:rsidR="00CC0B76" w:rsidRPr="0057322F" w:rsidRDefault="00CC0B76" w:rsidP="00671BDC">
            <w:pPr>
              <w:spacing w:line="276" w:lineRule="auto"/>
              <w:jc w:val="both"/>
              <w:rPr>
                <w:rFonts w:ascii="Arial" w:hAnsi="Arial" w:cs="Arial"/>
              </w:rPr>
            </w:pPr>
            <w:r w:rsidRPr="0057322F">
              <w:rPr>
                <w:rFonts w:ascii="Arial" w:hAnsi="Arial" w:cs="Arial"/>
              </w:rPr>
              <w:t>Realizar as visitas de rotina nas alas e os procedimentos eletivos, bem como o acompanhamento ambulatorial;</w:t>
            </w:r>
          </w:p>
          <w:p w14:paraId="79C2BC5C" w14:textId="77777777" w:rsidR="00CC0B76" w:rsidRPr="0057322F" w:rsidRDefault="00CC0B76" w:rsidP="00671BDC">
            <w:pPr>
              <w:spacing w:line="276" w:lineRule="auto"/>
              <w:jc w:val="both"/>
              <w:rPr>
                <w:rFonts w:ascii="Arial" w:hAnsi="Arial" w:cs="Arial"/>
              </w:rPr>
            </w:pPr>
            <w:r w:rsidRPr="0057322F">
              <w:rPr>
                <w:rFonts w:ascii="Arial" w:hAnsi="Arial" w:cs="Arial"/>
              </w:rPr>
              <w:t>Interlocução com o serviço de regulação médica interno (NIR).</w:t>
            </w:r>
          </w:p>
        </w:tc>
      </w:tr>
      <w:tr w:rsidR="00CC0B76" w:rsidRPr="0057322F" w14:paraId="23C23AAE" w14:textId="77777777" w:rsidTr="00671BDC">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0FB254F3" w14:textId="77777777" w:rsidR="00CC0B76" w:rsidRPr="0057322F" w:rsidRDefault="00CC0B76" w:rsidP="00671BDC">
            <w:pPr>
              <w:spacing w:line="276" w:lineRule="auto"/>
              <w:jc w:val="center"/>
              <w:rPr>
                <w:rFonts w:ascii="Arial" w:hAnsi="Arial" w:cs="Arial"/>
              </w:rPr>
            </w:pPr>
            <w:r w:rsidRPr="0057322F">
              <w:rPr>
                <w:rFonts w:ascii="Arial" w:hAnsi="Arial" w:cs="Arial"/>
              </w:rPr>
              <w:t>17</w:t>
            </w:r>
          </w:p>
        </w:tc>
        <w:tc>
          <w:tcPr>
            <w:tcW w:w="3260" w:type="dxa"/>
            <w:tcBorders>
              <w:top w:val="single" w:sz="4" w:space="0" w:color="auto"/>
              <w:left w:val="single" w:sz="8" w:space="0" w:color="auto"/>
              <w:bottom w:val="single" w:sz="4" w:space="0" w:color="auto"/>
              <w:right w:val="single" w:sz="8" w:space="0" w:color="auto"/>
            </w:tcBorders>
            <w:vAlign w:val="center"/>
            <w:hideMark/>
          </w:tcPr>
          <w:p w14:paraId="47719863" w14:textId="77777777" w:rsidR="00CC0B76" w:rsidRPr="0057322F" w:rsidRDefault="00CC0B76" w:rsidP="00671BDC">
            <w:pPr>
              <w:spacing w:line="276" w:lineRule="auto"/>
              <w:jc w:val="both"/>
              <w:rPr>
                <w:rFonts w:ascii="Arial" w:hAnsi="Arial" w:cs="Arial"/>
              </w:rPr>
            </w:pPr>
            <w:r w:rsidRPr="0057322F">
              <w:rPr>
                <w:rFonts w:ascii="Arial" w:hAnsi="Arial" w:cs="Arial"/>
              </w:rPr>
              <w:t>Cirurgia Geral I – Enfermaria e Centro Cirúrgico</w:t>
            </w:r>
          </w:p>
        </w:tc>
        <w:tc>
          <w:tcPr>
            <w:tcW w:w="4446" w:type="dxa"/>
            <w:tcBorders>
              <w:top w:val="single" w:sz="4" w:space="0" w:color="auto"/>
              <w:left w:val="nil"/>
              <w:bottom w:val="single" w:sz="4" w:space="0" w:color="auto"/>
              <w:right w:val="single" w:sz="8" w:space="0" w:color="auto"/>
            </w:tcBorders>
            <w:vAlign w:val="center"/>
            <w:hideMark/>
          </w:tcPr>
          <w:p w14:paraId="6BEFEAF3" w14:textId="77777777" w:rsidR="00CC0B76" w:rsidRPr="0057322F" w:rsidRDefault="00CC0B76" w:rsidP="00671BDC">
            <w:pPr>
              <w:spacing w:line="276" w:lineRule="auto"/>
              <w:jc w:val="both"/>
              <w:rPr>
                <w:rFonts w:ascii="Arial" w:hAnsi="Arial" w:cs="Arial"/>
              </w:rPr>
            </w:pPr>
            <w:r w:rsidRPr="0057322F">
              <w:rPr>
                <w:rFonts w:ascii="Arial" w:hAnsi="Arial" w:cs="Arial"/>
              </w:rPr>
              <w:t>Atendimento das demandas de urgência, emergência e eletivas dos pacientes em Enfermaria e Centro Cirúrgico que necessitem acompanhamento da Cirurgia Geral;</w:t>
            </w:r>
          </w:p>
          <w:p w14:paraId="6E155613" w14:textId="77777777" w:rsidR="00CC0B76" w:rsidRPr="0057322F" w:rsidRDefault="00CC0B76" w:rsidP="00671BDC">
            <w:pPr>
              <w:spacing w:line="276" w:lineRule="auto"/>
              <w:jc w:val="both"/>
              <w:rPr>
                <w:rFonts w:ascii="Arial" w:hAnsi="Arial" w:cs="Arial"/>
              </w:rPr>
            </w:pPr>
            <w:r w:rsidRPr="0057322F">
              <w:rPr>
                <w:rFonts w:ascii="Arial" w:hAnsi="Arial" w:cs="Arial"/>
              </w:rPr>
              <w:t>Rotina de visitas em Alas;</w:t>
            </w:r>
          </w:p>
          <w:p w14:paraId="43940306" w14:textId="77777777" w:rsidR="00CC0B76" w:rsidRPr="0057322F" w:rsidRDefault="00CC0B76" w:rsidP="00671BDC">
            <w:pPr>
              <w:spacing w:line="276" w:lineRule="auto"/>
              <w:jc w:val="both"/>
              <w:rPr>
                <w:rFonts w:ascii="Arial" w:hAnsi="Arial" w:cs="Arial"/>
              </w:rPr>
            </w:pPr>
            <w:r w:rsidRPr="0057322F">
              <w:rPr>
                <w:rFonts w:ascii="Arial" w:hAnsi="Arial" w:cs="Arial"/>
              </w:rPr>
              <w:t>Acompanhamento Ambulatorial;</w:t>
            </w:r>
          </w:p>
          <w:p w14:paraId="2044DB38" w14:textId="77777777" w:rsidR="00CC0B76" w:rsidRPr="0057322F" w:rsidRDefault="00CC0B76" w:rsidP="00671BDC">
            <w:pPr>
              <w:spacing w:line="276" w:lineRule="auto"/>
              <w:jc w:val="both"/>
              <w:rPr>
                <w:rFonts w:ascii="Arial" w:hAnsi="Arial" w:cs="Arial"/>
              </w:rPr>
            </w:pPr>
            <w:r w:rsidRPr="0057322F">
              <w:rPr>
                <w:rFonts w:ascii="Arial" w:hAnsi="Arial" w:cs="Arial"/>
              </w:rPr>
              <w:t>Interlocução com o serviço de regulação médica interno (NIR).</w:t>
            </w:r>
          </w:p>
          <w:p w14:paraId="0C9AA540" w14:textId="77777777" w:rsidR="00CC0B76" w:rsidRPr="0057322F" w:rsidRDefault="00CC0B76" w:rsidP="00671BDC">
            <w:pPr>
              <w:spacing w:line="276" w:lineRule="auto"/>
              <w:jc w:val="both"/>
              <w:rPr>
                <w:rFonts w:ascii="Arial" w:hAnsi="Arial" w:cs="Arial"/>
              </w:rPr>
            </w:pPr>
          </w:p>
        </w:tc>
      </w:tr>
      <w:tr w:rsidR="00CC0B76" w:rsidRPr="0057322F" w14:paraId="4F5F2C50" w14:textId="77777777" w:rsidTr="00671BDC">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6D51E20D" w14:textId="77777777" w:rsidR="00CC0B76" w:rsidRPr="0057322F" w:rsidRDefault="00CC0B76" w:rsidP="00671BDC">
            <w:pPr>
              <w:spacing w:line="276" w:lineRule="auto"/>
              <w:jc w:val="center"/>
              <w:rPr>
                <w:rFonts w:ascii="Arial" w:hAnsi="Arial" w:cs="Arial"/>
              </w:rPr>
            </w:pPr>
            <w:r w:rsidRPr="0057322F">
              <w:rPr>
                <w:rFonts w:ascii="Arial" w:hAnsi="Arial" w:cs="Arial"/>
              </w:rPr>
              <w:t>18</w:t>
            </w:r>
          </w:p>
        </w:tc>
        <w:tc>
          <w:tcPr>
            <w:tcW w:w="3260" w:type="dxa"/>
            <w:tcBorders>
              <w:top w:val="single" w:sz="4" w:space="0" w:color="auto"/>
              <w:left w:val="single" w:sz="8" w:space="0" w:color="auto"/>
              <w:bottom w:val="single" w:sz="4" w:space="0" w:color="auto"/>
              <w:right w:val="single" w:sz="8" w:space="0" w:color="auto"/>
            </w:tcBorders>
            <w:vAlign w:val="center"/>
          </w:tcPr>
          <w:p w14:paraId="7959F971" w14:textId="77777777" w:rsidR="00CC0B76" w:rsidRPr="0057322F" w:rsidRDefault="00CC0B76" w:rsidP="00671BDC">
            <w:pPr>
              <w:spacing w:line="276" w:lineRule="auto"/>
              <w:jc w:val="both"/>
              <w:rPr>
                <w:rFonts w:ascii="Arial" w:hAnsi="Arial" w:cs="Arial"/>
              </w:rPr>
            </w:pPr>
            <w:r w:rsidRPr="0057322F">
              <w:rPr>
                <w:rFonts w:ascii="Arial" w:hAnsi="Arial" w:cs="Arial"/>
              </w:rPr>
              <w:t xml:space="preserve">Cirurgia Geral II – Pronto-Socorro e Emergência </w:t>
            </w:r>
          </w:p>
        </w:tc>
        <w:tc>
          <w:tcPr>
            <w:tcW w:w="4446" w:type="dxa"/>
            <w:tcBorders>
              <w:top w:val="single" w:sz="4" w:space="0" w:color="auto"/>
              <w:left w:val="nil"/>
              <w:bottom w:val="single" w:sz="4" w:space="0" w:color="auto"/>
              <w:right w:val="single" w:sz="8" w:space="0" w:color="auto"/>
            </w:tcBorders>
            <w:vAlign w:val="center"/>
          </w:tcPr>
          <w:p w14:paraId="0BC35379" w14:textId="77777777" w:rsidR="00CC0B76" w:rsidRPr="0057322F" w:rsidRDefault="00CC0B76" w:rsidP="00671BDC">
            <w:pPr>
              <w:spacing w:line="276" w:lineRule="auto"/>
              <w:jc w:val="both"/>
              <w:rPr>
                <w:rFonts w:ascii="Arial" w:hAnsi="Arial" w:cs="Arial"/>
              </w:rPr>
            </w:pPr>
            <w:r w:rsidRPr="0057322F">
              <w:rPr>
                <w:rFonts w:ascii="Arial" w:hAnsi="Arial" w:cs="Arial"/>
              </w:rPr>
              <w:t>Atendimento das demandas de urgência, emergência e eletivas dos pacientes no Pronto-Socorro e Emergência que necessitem acompanhamento da Cirurgia Geral,</w:t>
            </w:r>
          </w:p>
          <w:p w14:paraId="5F660054" w14:textId="77777777" w:rsidR="00CC0B76" w:rsidRPr="0057322F" w:rsidRDefault="00CC0B76" w:rsidP="00671BDC">
            <w:pPr>
              <w:spacing w:line="276" w:lineRule="auto"/>
              <w:jc w:val="both"/>
              <w:rPr>
                <w:rFonts w:ascii="Arial" w:hAnsi="Arial" w:cs="Arial"/>
              </w:rPr>
            </w:pPr>
            <w:r w:rsidRPr="0057322F">
              <w:rPr>
                <w:rFonts w:ascii="Arial" w:hAnsi="Arial" w:cs="Arial"/>
              </w:rPr>
              <w:t>Rotina de visitas em alas,</w:t>
            </w:r>
          </w:p>
          <w:p w14:paraId="67277945" w14:textId="77777777" w:rsidR="00CC0B76" w:rsidRPr="0057322F" w:rsidRDefault="00CC0B76" w:rsidP="00671BDC">
            <w:pPr>
              <w:spacing w:line="276" w:lineRule="auto"/>
              <w:jc w:val="both"/>
              <w:rPr>
                <w:rFonts w:ascii="Arial" w:hAnsi="Arial" w:cs="Arial"/>
              </w:rPr>
            </w:pPr>
            <w:r w:rsidRPr="0057322F">
              <w:rPr>
                <w:rFonts w:ascii="Arial" w:hAnsi="Arial" w:cs="Arial"/>
              </w:rPr>
              <w:t>Acompanhamento Ambulatorial,</w:t>
            </w:r>
          </w:p>
          <w:p w14:paraId="70643557" w14:textId="77777777" w:rsidR="00CC0B76" w:rsidRPr="0057322F" w:rsidRDefault="00CC0B76" w:rsidP="00671BDC">
            <w:pPr>
              <w:spacing w:line="276" w:lineRule="auto"/>
              <w:jc w:val="both"/>
              <w:rPr>
                <w:rFonts w:ascii="Arial" w:hAnsi="Arial" w:cs="Arial"/>
              </w:rPr>
            </w:pPr>
            <w:r w:rsidRPr="0057322F">
              <w:rPr>
                <w:rFonts w:ascii="Arial" w:hAnsi="Arial" w:cs="Arial"/>
              </w:rPr>
              <w:t>Interlocução com o serviço de regulação médica interno (NIR).</w:t>
            </w:r>
          </w:p>
        </w:tc>
      </w:tr>
      <w:tr w:rsidR="00CC0B76" w:rsidRPr="0057322F" w14:paraId="7C770798" w14:textId="77777777" w:rsidTr="00671BDC">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1133CD83" w14:textId="77777777" w:rsidR="00CC0B76" w:rsidRPr="0057322F" w:rsidRDefault="00CC0B76" w:rsidP="00671BDC">
            <w:pPr>
              <w:spacing w:line="276" w:lineRule="auto"/>
              <w:jc w:val="center"/>
              <w:rPr>
                <w:rFonts w:ascii="Arial" w:hAnsi="Arial" w:cs="Arial"/>
              </w:rPr>
            </w:pPr>
            <w:r w:rsidRPr="0057322F">
              <w:rPr>
                <w:rFonts w:ascii="Arial" w:hAnsi="Arial" w:cs="Arial"/>
              </w:rPr>
              <w:t>19</w:t>
            </w:r>
          </w:p>
        </w:tc>
        <w:tc>
          <w:tcPr>
            <w:tcW w:w="3260" w:type="dxa"/>
            <w:tcBorders>
              <w:top w:val="single" w:sz="4" w:space="0" w:color="auto"/>
              <w:left w:val="single" w:sz="8" w:space="0" w:color="auto"/>
              <w:bottom w:val="single" w:sz="4" w:space="0" w:color="auto"/>
              <w:right w:val="single" w:sz="8" w:space="0" w:color="auto"/>
            </w:tcBorders>
            <w:vAlign w:val="center"/>
            <w:hideMark/>
          </w:tcPr>
          <w:p w14:paraId="0B5FC2E8" w14:textId="77777777" w:rsidR="00CC0B76" w:rsidRPr="0057322F" w:rsidRDefault="00CC0B76" w:rsidP="00671BDC">
            <w:pPr>
              <w:spacing w:line="276" w:lineRule="auto"/>
              <w:jc w:val="both"/>
              <w:rPr>
                <w:rFonts w:ascii="Arial" w:hAnsi="Arial" w:cs="Arial"/>
              </w:rPr>
            </w:pPr>
            <w:r w:rsidRPr="0057322F">
              <w:rPr>
                <w:rFonts w:ascii="Arial" w:hAnsi="Arial" w:cs="Arial"/>
              </w:rPr>
              <w:t>Cirurgia Pediátrica</w:t>
            </w:r>
          </w:p>
        </w:tc>
        <w:tc>
          <w:tcPr>
            <w:tcW w:w="4446" w:type="dxa"/>
            <w:tcBorders>
              <w:top w:val="single" w:sz="4" w:space="0" w:color="auto"/>
              <w:left w:val="nil"/>
              <w:bottom w:val="single" w:sz="4" w:space="0" w:color="auto"/>
              <w:right w:val="single" w:sz="8" w:space="0" w:color="auto"/>
            </w:tcBorders>
            <w:vAlign w:val="center"/>
            <w:hideMark/>
          </w:tcPr>
          <w:p w14:paraId="73C4E71D" w14:textId="77777777" w:rsidR="00CC0B76" w:rsidRPr="0057322F" w:rsidRDefault="00CC0B76" w:rsidP="00671BDC">
            <w:pPr>
              <w:spacing w:line="276" w:lineRule="auto"/>
              <w:jc w:val="both"/>
              <w:rPr>
                <w:rFonts w:ascii="Arial" w:hAnsi="Arial" w:cs="Arial"/>
              </w:rPr>
            </w:pPr>
            <w:r w:rsidRPr="0057322F">
              <w:rPr>
                <w:rFonts w:ascii="Arial" w:hAnsi="Arial" w:cs="Arial"/>
              </w:rPr>
              <w:t>Atendimento em Enfermaria, Centro Cirúrgico, Pronto-Socorro e Ambulatório aos pacientes (crianças em desenvolvimento) que necessitem procedimentos cirúrgicos;</w:t>
            </w:r>
          </w:p>
          <w:p w14:paraId="63E34383" w14:textId="77777777" w:rsidR="00CC0B76" w:rsidRPr="0057322F" w:rsidRDefault="00CC0B76" w:rsidP="00671BDC">
            <w:pPr>
              <w:spacing w:line="276" w:lineRule="auto"/>
              <w:jc w:val="both"/>
              <w:rPr>
                <w:rFonts w:ascii="Arial" w:hAnsi="Arial" w:cs="Arial"/>
              </w:rPr>
            </w:pPr>
            <w:r w:rsidRPr="0057322F">
              <w:rPr>
                <w:rFonts w:ascii="Arial" w:hAnsi="Arial" w:cs="Arial"/>
              </w:rPr>
              <w:t>Rotina de acompanhamento dos pacientes;</w:t>
            </w:r>
          </w:p>
          <w:p w14:paraId="20A1DBB9" w14:textId="77777777" w:rsidR="00CC0B76" w:rsidRPr="0057322F" w:rsidRDefault="00CC0B76" w:rsidP="00671BDC">
            <w:pPr>
              <w:spacing w:line="276" w:lineRule="auto"/>
              <w:jc w:val="both"/>
              <w:rPr>
                <w:rFonts w:ascii="Arial" w:hAnsi="Arial" w:cs="Arial"/>
              </w:rPr>
            </w:pPr>
            <w:r w:rsidRPr="0057322F">
              <w:rPr>
                <w:rFonts w:ascii="Arial" w:hAnsi="Arial" w:cs="Arial"/>
              </w:rPr>
              <w:lastRenderedPageBreak/>
              <w:t>Interlocução com o serviço de regulação médica interno (NIR).</w:t>
            </w:r>
          </w:p>
        </w:tc>
      </w:tr>
      <w:tr w:rsidR="00CC0B76" w:rsidRPr="0057322F" w14:paraId="13A154D0" w14:textId="77777777" w:rsidTr="00671BDC">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7D6B45AE" w14:textId="77777777" w:rsidR="00CC0B76" w:rsidRPr="0057322F" w:rsidRDefault="00CC0B76" w:rsidP="00671BDC">
            <w:pPr>
              <w:spacing w:line="276" w:lineRule="auto"/>
              <w:jc w:val="center"/>
              <w:rPr>
                <w:rFonts w:ascii="Arial" w:hAnsi="Arial" w:cs="Arial"/>
              </w:rPr>
            </w:pPr>
            <w:r w:rsidRPr="0057322F">
              <w:rPr>
                <w:rFonts w:ascii="Arial" w:hAnsi="Arial" w:cs="Arial"/>
              </w:rPr>
              <w:lastRenderedPageBreak/>
              <w:t>20</w:t>
            </w:r>
          </w:p>
        </w:tc>
        <w:tc>
          <w:tcPr>
            <w:tcW w:w="3260" w:type="dxa"/>
            <w:tcBorders>
              <w:top w:val="single" w:sz="4" w:space="0" w:color="auto"/>
              <w:left w:val="single" w:sz="8" w:space="0" w:color="auto"/>
              <w:bottom w:val="single" w:sz="4" w:space="0" w:color="auto"/>
              <w:right w:val="single" w:sz="8" w:space="0" w:color="auto"/>
            </w:tcBorders>
            <w:vAlign w:val="center"/>
          </w:tcPr>
          <w:p w14:paraId="175D20F8" w14:textId="77777777" w:rsidR="00CC0B76" w:rsidRPr="0057322F" w:rsidRDefault="00CC0B76" w:rsidP="00671BDC">
            <w:pPr>
              <w:spacing w:line="276" w:lineRule="auto"/>
              <w:jc w:val="both"/>
              <w:rPr>
                <w:rFonts w:ascii="Arial" w:hAnsi="Arial" w:cs="Arial"/>
              </w:rPr>
            </w:pPr>
            <w:r w:rsidRPr="0057322F">
              <w:rPr>
                <w:rFonts w:ascii="Arial" w:hAnsi="Arial" w:cs="Arial"/>
              </w:rPr>
              <w:t>Cirurgia Vascular</w:t>
            </w:r>
          </w:p>
        </w:tc>
        <w:tc>
          <w:tcPr>
            <w:tcW w:w="4446" w:type="dxa"/>
            <w:tcBorders>
              <w:top w:val="single" w:sz="4" w:space="0" w:color="auto"/>
              <w:left w:val="nil"/>
              <w:bottom w:val="single" w:sz="4" w:space="0" w:color="auto"/>
              <w:right w:val="single" w:sz="8" w:space="0" w:color="auto"/>
            </w:tcBorders>
            <w:vAlign w:val="center"/>
          </w:tcPr>
          <w:p w14:paraId="6AC68E34" w14:textId="77777777" w:rsidR="00CC0B76" w:rsidRPr="0057322F" w:rsidRDefault="00CC0B76" w:rsidP="00671BDC">
            <w:pPr>
              <w:spacing w:line="276" w:lineRule="auto"/>
              <w:jc w:val="both"/>
              <w:rPr>
                <w:rFonts w:ascii="Arial" w:hAnsi="Arial" w:cs="Arial"/>
              </w:rPr>
            </w:pPr>
            <w:r w:rsidRPr="0057322F">
              <w:rPr>
                <w:rFonts w:ascii="Arial" w:hAnsi="Arial" w:cs="Arial"/>
              </w:rPr>
              <w:t>Atendimento de emergência, urgência ou eletivo aos pacientes;</w:t>
            </w:r>
          </w:p>
          <w:p w14:paraId="5E4A3F00" w14:textId="77777777" w:rsidR="00CC0B76" w:rsidRPr="0057322F" w:rsidRDefault="00CC0B76" w:rsidP="00671BDC">
            <w:pPr>
              <w:spacing w:line="276" w:lineRule="auto"/>
              <w:jc w:val="both"/>
              <w:rPr>
                <w:rFonts w:ascii="Arial" w:hAnsi="Arial" w:cs="Arial"/>
              </w:rPr>
            </w:pPr>
            <w:r w:rsidRPr="0057322F">
              <w:rPr>
                <w:rFonts w:ascii="Arial" w:hAnsi="Arial" w:cs="Arial"/>
              </w:rPr>
              <w:t>Atendimento em Enfermaria, Centro Cirúrgico, Pronto-Socorro e Ambulatório aos pacientes necessitem de acompanhamento em cirurgia vascular;</w:t>
            </w:r>
          </w:p>
          <w:p w14:paraId="615FC23B" w14:textId="77777777" w:rsidR="00CC0B76" w:rsidRPr="0057322F" w:rsidRDefault="00CC0B76" w:rsidP="00671BDC">
            <w:pPr>
              <w:spacing w:line="276" w:lineRule="auto"/>
              <w:jc w:val="both"/>
              <w:rPr>
                <w:rFonts w:ascii="Arial" w:hAnsi="Arial" w:cs="Arial"/>
              </w:rPr>
            </w:pPr>
            <w:r w:rsidRPr="0057322F">
              <w:rPr>
                <w:rFonts w:ascii="Arial" w:hAnsi="Arial" w:cs="Arial"/>
              </w:rPr>
              <w:t>Rotina de acompanhamento dos pacientes;</w:t>
            </w:r>
          </w:p>
          <w:p w14:paraId="31AB4C78" w14:textId="77777777" w:rsidR="00CC0B76" w:rsidRPr="0057322F" w:rsidRDefault="00CC0B76" w:rsidP="00671BDC">
            <w:pPr>
              <w:spacing w:line="276" w:lineRule="auto"/>
              <w:jc w:val="both"/>
              <w:rPr>
                <w:rFonts w:ascii="Arial" w:hAnsi="Arial" w:cs="Arial"/>
              </w:rPr>
            </w:pPr>
            <w:r w:rsidRPr="0057322F">
              <w:rPr>
                <w:rFonts w:ascii="Arial" w:hAnsi="Arial" w:cs="Arial"/>
              </w:rPr>
              <w:t>Interlocução com o serviço de regulação médica interno (NIR).</w:t>
            </w:r>
          </w:p>
        </w:tc>
      </w:tr>
      <w:tr w:rsidR="00CC0B76" w:rsidRPr="0057322F" w14:paraId="395D31CD" w14:textId="77777777" w:rsidTr="00671BDC">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2F3F7266" w14:textId="77777777" w:rsidR="00CC0B76" w:rsidRPr="0057322F" w:rsidRDefault="00CC0B76" w:rsidP="00671BDC">
            <w:pPr>
              <w:spacing w:line="276" w:lineRule="auto"/>
              <w:jc w:val="center"/>
              <w:rPr>
                <w:rFonts w:ascii="Arial" w:hAnsi="Arial" w:cs="Arial"/>
              </w:rPr>
            </w:pPr>
            <w:r w:rsidRPr="0057322F">
              <w:rPr>
                <w:rFonts w:ascii="Arial" w:hAnsi="Arial" w:cs="Arial"/>
              </w:rPr>
              <w:t>21</w:t>
            </w:r>
          </w:p>
        </w:tc>
        <w:tc>
          <w:tcPr>
            <w:tcW w:w="3260" w:type="dxa"/>
            <w:tcBorders>
              <w:top w:val="single" w:sz="4" w:space="0" w:color="auto"/>
              <w:left w:val="single" w:sz="8" w:space="0" w:color="auto"/>
              <w:bottom w:val="single" w:sz="4" w:space="0" w:color="auto"/>
              <w:right w:val="single" w:sz="8" w:space="0" w:color="auto"/>
            </w:tcBorders>
            <w:vAlign w:val="center"/>
          </w:tcPr>
          <w:p w14:paraId="30148DCB" w14:textId="77777777" w:rsidR="00CC0B76" w:rsidRPr="0057322F" w:rsidRDefault="00CC0B76" w:rsidP="00671BDC">
            <w:pPr>
              <w:spacing w:line="276" w:lineRule="auto"/>
              <w:jc w:val="both"/>
              <w:rPr>
                <w:rFonts w:ascii="Arial" w:hAnsi="Arial" w:cs="Arial"/>
              </w:rPr>
            </w:pPr>
            <w:proofErr w:type="spellStart"/>
            <w:r w:rsidRPr="0057322F">
              <w:rPr>
                <w:rFonts w:ascii="Arial" w:hAnsi="Arial" w:cs="Arial"/>
              </w:rPr>
              <w:t>Hospitalista</w:t>
            </w:r>
            <w:proofErr w:type="spellEnd"/>
          </w:p>
        </w:tc>
        <w:tc>
          <w:tcPr>
            <w:tcW w:w="4446" w:type="dxa"/>
            <w:tcBorders>
              <w:top w:val="single" w:sz="4" w:space="0" w:color="auto"/>
              <w:left w:val="nil"/>
              <w:bottom w:val="single" w:sz="4" w:space="0" w:color="auto"/>
              <w:right w:val="single" w:sz="8" w:space="0" w:color="auto"/>
            </w:tcBorders>
            <w:vAlign w:val="center"/>
          </w:tcPr>
          <w:p w14:paraId="1F907D50" w14:textId="77777777" w:rsidR="00CC0B76" w:rsidRPr="0057322F" w:rsidRDefault="00CC0B76" w:rsidP="00671BDC">
            <w:pPr>
              <w:spacing w:line="276" w:lineRule="auto"/>
              <w:jc w:val="both"/>
              <w:rPr>
                <w:rFonts w:ascii="Arial" w:hAnsi="Arial" w:cs="Arial"/>
              </w:rPr>
            </w:pPr>
            <w:r w:rsidRPr="0057322F">
              <w:rPr>
                <w:rFonts w:ascii="Arial" w:hAnsi="Arial" w:cs="Arial"/>
              </w:rPr>
              <w:t>Acompanhar diariamente os pacientes:</w:t>
            </w:r>
          </w:p>
          <w:p w14:paraId="0524345E" w14:textId="77777777" w:rsidR="00CC0B76" w:rsidRPr="0057322F" w:rsidRDefault="00CC0B76" w:rsidP="00671BDC">
            <w:pPr>
              <w:spacing w:line="276" w:lineRule="auto"/>
              <w:jc w:val="both"/>
              <w:rPr>
                <w:rFonts w:ascii="Arial" w:hAnsi="Arial" w:cs="Arial"/>
              </w:rPr>
            </w:pPr>
            <w:r w:rsidRPr="0057322F">
              <w:rPr>
                <w:rFonts w:ascii="Arial" w:hAnsi="Arial" w:cs="Arial"/>
              </w:rPr>
              <w:t>- Que estão na lista de solicitação de vaga de UTI e que estão fora do ambiente de Sala de Emergência;</w:t>
            </w:r>
          </w:p>
          <w:p w14:paraId="58F9A681" w14:textId="77777777" w:rsidR="00CC0B76" w:rsidRPr="0057322F" w:rsidRDefault="00CC0B76" w:rsidP="00671BDC">
            <w:pPr>
              <w:spacing w:line="276" w:lineRule="auto"/>
              <w:jc w:val="both"/>
              <w:rPr>
                <w:rFonts w:ascii="Arial" w:hAnsi="Arial" w:cs="Arial"/>
              </w:rPr>
            </w:pPr>
            <w:r w:rsidRPr="0057322F">
              <w:rPr>
                <w:rFonts w:ascii="Arial" w:hAnsi="Arial" w:cs="Arial"/>
              </w:rPr>
              <w:t>- Que tiveram alta da UTI/Sala de Emergência por até 48 horas, ou enquanto for necessário o acompanhamento;</w:t>
            </w:r>
          </w:p>
          <w:p w14:paraId="7C759114" w14:textId="77777777" w:rsidR="00CC0B76" w:rsidRPr="0057322F" w:rsidRDefault="00CC0B76" w:rsidP="00671BDC">
            <w:pPr>
              <w:spacing w:line="276" w:lineRule="auto"/>
              <w:jc w:val="both"/>
              <w:rPr>
                <w:rFonts w:ascii="Arial" w:hAnsi="Arial" w:cs="Arial"/>
              </w:rPr>
            </w:pPr>
            <w:r w:rsidRPr="0057322F">
              <w:rPr>
                <w:rFonts w:ascii="Arial" w:hAnsi="Arial" w:cs="Arial"/>
              </w:rPr>
              <w:t>- Que apresentarem comorbidades clínicas descompensadas que necessitam de atendimento clínico identificados pela equipe assistente;</w:t>
            </w:r>
          </w:p>
          <w:p w14:paraId="454BB3E3" w14:textId="77777777" w:rsidR="00CC0B76" w:rsidRPr="0057322F" w:rsidRDefault="00CC0B76" w:rsidP="00671BDC">
            <w:pPr>
              <w:spacing w:line="276" w:lineRule="auto"/>
              <w:jc w:val="both"/>
              <w:rPr>
                <w:rFonts w:ascii="Arial" w:hAnsi="Arial" w:cs="Arial"/>
              </w:rPr>
            </w:pPr>
            <w:r w:rsidRPr="0057322F">
              <w:rPr>
                <w:rFonts w:ascii="Arial" w:hAnsi="Arial" w:cs="Arial"/>
              </w:rPr>
              <w:t>- Que apresentem critérios para código amarelo (deterioração clínica súbita ameaçadora a vida) e código azul (parada cardiorrespiratória) em ambientes externos à UTI e à Sala de Emergência;</w:t>
            </w:r>
          </w:p>
          <w:p w14:paraId="0440DC9E" w14:textId="77777777" w:rsidR="00CC0B76" w:rsidRPr="0057322F" w:rsidRDefault="00CC0B76" w:rsidP="00671BDC">
            <w:pPr>
              <w:spacing w:line="276" w:lineRule="auto"/>
              <w:jc w:val="both"/>
              <w:rPr>
                <w:rFonts w:ascii="Arial" w:hAnsi="Arial" w:cs="Arial"/>
              </w:rPr>
            </w:pPr>
            <w:r w:rsidRPr="0057322F">
              <w:rPr>
                <w:rFonts w:ascii="Arial" w:hAnsi="Arial" w:cs="Arial"/>
              </w:rPr>
              <w:t>Pacientes acompanhados pelo Serviço de Cuidados Paliativos do HUOP.</w:t>
            </w:r>
          </w:p>
          <w:p w14:paraId="475C4202" w14:textId="77777777" w:rsidR="00CC0B76" w:rsidRPr="0057322F" w:rsidRDefault="00CC0B76" w:rsidP="00671BDC">
            <w:pPr>
              <w:spacing w:line="276" w:lineRule="auto"/>
              <w:jc w:val="both"/>
              <w:rPr>
                <w:rFonts w:ascii="Arial" w:hAnsi="Arial" w:cs="Arial"/>
              </w:rPr>
            </w:pPr>
            <w:r w:rsidRPr="0057322F">
              <w:rPr>
                <w:rFonts w:ascii="Arial" w:hAnsi="Arial" w:cs="Arial"/>
              </w:rPr>
              <w:t>Interlocução com o serviço de regulação médica interno (NIR).</w:t>
            </w:r>
          </w:p>
        </w:tc>
      </w:tr>
      <w:tr w:rsidR="00CC0B76" w:rsidRPr="0057322F" w14:paraId="5BEBB3B9" w14:textId="77777777" w:rsidTr="00671BDC">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474C4E9A" w14:textId="77777777" w:rsidR="00CC0B76" w:rsidRPr="0057322F" w:rsidRDefault="00CC0B76" w:rsidP="00671BDC">
            <w:pPr>
              <w:spacing w:line="276" w:lineRule="auto"/>
              <w:jc w:val="center"/>
              <w:rPr>
                <w:rFonts w:ascii="Arial" w:hAnsi="Arial" w:cs="Arial"/>
              </w:rPr>
            </w:pPr>
            <w:r w:rsidRPr="0057322F">
              <w:rPr>
                <w:rFonts w:ascii="Arial" w:hAnsi="Arial" w:cs="Arial"/>
              </w:rPr>
              <w:t>22</w:t>
            </w:r>
          </w:p>
        </w:tc>
        <w:tc>
          <w:tcPr>
            <w:tcW w:w="3260" w:type="dxa"/>
            <w:tcBorders>
              <w:top w:val="single" w:sz="4" w:space="0" w:color="auto"/>
              <w:left w:val="single" w:sz="8" w:space="0" w:color="auto"/>
              <w:bottom w:val="single" w:sz="4" w:space="0" w:color="auto"/>
              <w:right w:val="single" w:sz="8" w:space="0" w:color="auto"/>
            </w:tcBorders>
            <w:vAlign w:val="center"/>
          </w:tcPr>
          <w:p w14:paraId="55704E93" w14:textId="77777777" w:rsidR="00CC0B76" w:rsidRPr="0057322F" w:rsidRDefault="00CC0B76" w:rsidP="00671BDC">
            <w:pPr>
              <w:spacing w:line="276" w:lineRule="auto"/>
              <w:jc w:val="both"/>
              <w:rPr>
                <w:rFonts w:ascii="Arial" w:hAnsi="Arial" w:cs="Arial"/>
              </w:rPr>
            </w:pPr>
            <w:r w:rsidRPr="0057322F">
              <w:rPr>
                <w:rFonts w:ascii="Arial" w:hAnsi="Arial" w:cs="Arial"/>
              </w:rPr>
              <w:t>Endoscopia Digestiva</w:t>
            </w:r>
          </w:p>
        </w:tc>
        <w:tc>
          <w:tcPr>
            <w:tcW w:w="4446" w:type="dxa"/>
            <w:tcBorders>
              <w:top w:val="single" w:sz="4" w:space="0" w:color="auto"/>
              <w:left w:val="nil"/>
              <w:bottom w:val="single" w:sz="4" w:space="0" w:color="auto"/>
              <w:right w:val="single" w:sz="8" w:space="0" w:color="auto"/>
            </w:tcBorders>
            <w:vAlign w:val="center"/>
          </w:tcPr>
          <w:p w14:paraId="50833511" w14:textId="77777777" w:rsidR="00CC0B76" w:rsidRPr="0057322F" w:rsidRDefault="00CC0B76" w:rsidP="00671BDC">
            <w:pPr>
              <w:spacing w:line="276" w:lineRule="auto"/>
              <w:jc w:val="both"/>
              <w:rPr>
                <w:rFonts w:ascii="Arial" w:hAnsi="Arial" w:cs="Arial"/>
              </w:rPr>
            </w:pPr>
            <w:r w:rsidRPr="0057322F">
              <w:rPr>
                <w:rFonts w:ascii="Arial" w:hAnsi="Arial" w:cs="Arial"/>
              </w:rPr>
              <w:t>Atendimento e acompanhamento de pacientes que necessitem de avaliação ou intervenção pela especialidade;</w:t>
            </w:r>
          </w:p>
          <w:p w14:paraId="5497BAF2" w14:textId="77777777" w:rsidR="00CC0B76" w:rsidRPr="0057322F" w:rsidRDefault="00CC0B76" w:rsidP="00671BDC">
            <w:pPr>
              <w:spacing w:line="276" w:lineRule="auto"/>
              <w:jc w:val="both"/>
              <w:rPr>
                <w:rFonts w:ascii="Arial" w:hAnsi="Arial" w:cs="Arial"/>
              </w:rPr>
            </w:pPr>
            <w:r w:rsidRPr="0057322F">
              <w:rPr>
                <w:rFonts w:ascii="Arial" w:hAnsi="Arial" w:cs="Arial"/>
              </w:rPr>
              <w:t>Realização dos exames de endoscopia digestiva alta e baixa.</w:t>
            </w:r>
          </w:p>
        </w:tc>
      </w:tr>
      <w:tr w:rsidR="00CC0B76" w:rsidRPr="0057322F" w14:paraId="4F67C890" w14:textId="77777777" w:rsidTr="00671BDC">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7C5AA9ED" w14:textId="77777777" w:rsidR="00CC0B76" w:rsidRPr="0057322F" w:rsidRDefault="00CC0B76" w:rsidP="00671BDC">
            <w:pPr>
              <w:spacing w:line="276" w:lineRule="auto"/>
              <w:jc w:val="center"/>
              <w:rPr>
                <w:rFonts w:ascii="Arial" w:hAnsi="Arial" w:cs="Arial"/>
              </w:rPr>
            </w:pPr>
            <w:r w:rsidRPr="0057322F">
              <w:rPr>
                <w:rFonts w:ascii="Arial" w:hAnsi="Arial" w:cs="Arial"/>
              </w:rPr>
              <w:lastRenderedPageBreak/>
              <w:t>23</w:t>
            </w:r>
          </w:p>
        </w:tc>
        <w:tc>
          <w:tcPr>
            <w:tcW w:w="3260" w:type="dxa"/>
            <w:tcBorders>
              <w:top w:val="single" w:sz="4" w:space="0" w:color="auto"/>
              <w:left w:val="single" w:sz="8" w:space="0" w:color="auto"/>
              <w:bottom w:val="single" w:sz="4" w:space="0" w:color="auto"/>
              <w:right w:val="single" w:sz="8" w:space="0" w:color="auto"/>
            </w:tcBorders>
            <w:vAlign w:val="center"/>
          </w:tcPr>
          <w:p w14:paraId="3D35F49D" w14:textId="77777777" w:rsidR="00CC0B76" w:rsidRPr="0057322F" w:rsidRDefault="00CC0B76" w:rsidP="00671BDC">
            <w:pPr>
              <w:spacing w:line="276" w:lineRule="auto"/>
              <w:jc w:val="both"/>
              <w:rPr>
                <w:rFonts w:ascii="Arial" w:hAnsi="Arial" w:cs="Arial"/>
              </w:rPr>
            </w:pPr>
            <w:r w:rsidRPr="0057322F">
              <w:rPr>
                <w:rFonts w:ascii="Arial" w:hAnsi="Arial" w:cs="Arial"/>
              </w:rPr>
              <w:t>Ultrassonografia Geral</w:t>
            </w:r>
          </w:p>
        </w:tc>
        <w:tc>
          <w:tcPr>
            <w:tcW w:w="4446" w:type="dxa"/>
            <w:tcBorders>
              <w:top w:val="single" w:sz="4" w:space="0" w:color="auto"/>
              <w:left w:val="nil"/>
              <w:bottom w:val="single" w:sz="4" w:space="0" w:color="auto"/>
              <w:right w:val="single" w:sz="8" w:space="0" w:color="auto"/>
            </w:tcBorders>
            <w:vAlign w:val="center"/>
          </w:tcPr>
          <w:p w14:paraId="59F60D44" w14:textId="77777777" w:rsidR="00CC0B76" w:rsidRPr="0057322F" w:rsidRDefault="00CC0B76" w:rsidP="00671BDC">
            <w:pPr>
              <w:spacing w:line="276" w:lineRule="auto"/>
              <w:jc w:val="both"/>
              <w:rPr>
                <w:rFonts w:ascii="Arial" w:hAnsi="Arial" w:cs="Arial"/>
              </w:rPr>
            </w:pPr>
            <w:r w:rsidRPr="0057322F">
              <w:rPr>
                <w:rFonts w:ascii="Arial" w:hAnsi="Arial" w:cs="Arial"/>
              </w:rPr>
              <w:t>Realização de exames conforme demanda de pacientes internados e ambulatoriais.</w:t>
            </w:r>
          </w:p>
        </w:tc>
      </w:tr>
      <w:tr w:rsidR="00CC0B76" w:rsidRPr="0057322F" w14:paraId="2EB03DE7" w14:textId="77777777" w:rsidTr="00671BDC">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5B861480" w14:textId="77777777" w:rsidR="00CC0B76" w:rsidRPr="0057322F" w:rsidRDefault="00CC0B76" w:rsidP="00671BDC">
            <w:pPr>
              <w:spacing w:line="276" w:lineRule="auto"/>
              <w:jc w:val="center"/>
              <w:rPr>
                <w:rFonts w:ascii="Arial" w:hAnsi="Arial" w:cs="Arial"/>
              </w:rPr>
            </w:pPr>
            <w:r w:rsidRPr="0057322F">
              <w:rPr>
                <w:rFonts w:ascii="Arial" w:hAnsi="Arial" w:cs="Arial"/>
              </w:rPr>
              <w:t>24</w:t>
            </w:r>
          </w:p>
        </w:tc>
        <w:tc>
          <w:tcPr>
            <w:tcW w:w="3260" w:type="dxa"/>
            <w:tcBorders>
              <w:top w:val="single" w:sz="4" w:space="0" w:color="auto"/>
              <w:left w:val="single" w:sz="8" w:space="0" w:color="auto"/>
              <w:bottom w:val="single" w:sz="4" w:space="0" w:color="auto"/>
              <w:right w:val="single" w:sz="8" w:space="0" w:color="auto"/>
            </w:tcBorders>
            <w:vAlign w:val="center"/>
          </w:tcPr>
          <w:p w14:paraId="41CD6AAF" w14:textId="77777777" w:rsidR="00CC0B76" w:rsidRPr="0057322F" w:rsidRDefault="00CC0B76" w:rsidP="00671BDC">
            <w:pPr>
              <w:spacing w:line="276" w:lineRule="auto"/>
              <w:jc w:val="both"/>
              <w:rPr>
                <w:rFonts w:ascii="Arial" w:hAnsi="Arial" w:cs="Arial"/>
              </w:rPr>
            </w:pPr>
            <w:r w:rsidRPr="0057322F">
              <w:rPr>
                <w:rFonts w:ascii="Arial" w:hAnsi="Arial" w:cs="Arial"/>
              </w:rPr>
              <w:t>Ultrassonografia Obstétrica e Doppler Obstétrico</w:t>
            </w:r>
          </w:p>
        </w:tc>
        <w:tc>
          <w:tcPr>
            <w:tcW w:w="4446" w:type="dxa"/>
            <w:tcBorders>
              <w:top w:val="single" w:sz="4" w:space="0" w:color="auto"/>
              <w:left w:val="nil"/>
              <w:bottom w:val="single" w:sz="4" w:space="0" w:color="auto"/>
              <w:right w:val="single" w:sz="8" w:space="0" w:color="auto"/>
            </w:tcBorders>
            <w:vAlign w:val="center"/>
          </w:tcPr>
          <w:p w14:paraId="0082A2E8" w14:textId="77777777" w:rsidR="00CC0B76" w:rsidRPr="0057322F" w:rsidRDefault="00CC0B76" w:rsidP="00671BDC">
            <w:pPr>
              <w:spacing w:line="276" w:lineRule="auto"/>
              <w:jc w:val="both"/>
              <w:rPr>
                <w:rFonts w:ascii="Arial" w:hAnsi="Arial" w:cs="Arial"/>
              </w:rPr>
            </w:pPr>
            <w:r w:rsidRPr="0057322F">
              <w:rPr>
                <w:rFonts w:ascii="Arial" w:hAnsi="Arial" w:cs="Arial"/>
              </w:rPr>
              <w:t>Realização de exames conforme demanda de pacientes internados e ambulatoriais.</w:t>
            </w:r>
          </w:p>
        </w:tc>
      </w:tr>
      <w:tr w:rsidR="00CC0B76" w:rsidRPr="0057322F" w14:paraId="5E92B64C" w14:textId="77777777" w:rsidTr="00671BDC">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3A43936C" w14:textId="77777777" w:rsidR="00CC0B76" w:rsidRPr="0057322F" w:rsidRDefault="00CC0B76" w:rsidP="00671BDC">
            <w:pPr>
              <w:spacing w:line="276" w:lineRule="auto"/>
              <w:jc w:val="center"/>
              <w:rPr>
                <w:rFonts w:ascii="Arial" w:hAnsi="Arial" w:cs="Arial"/>
              </w:rPr>
            </w:pPr>
            <w:r w:rsidRPr="0057322F">
              <w:rPr>
                <w:rFonts w:ascii="Arial" w:hAnsi="Arial" w:cs="Arial"/>
              </w:rPr>
              <w:t>25</w:t>
            </w:r>
          </w:p>
        </w:tc>
        <w:tc>
          <w:tcPr>
            <w:tcW w:w="3260" w:type="dxa"/>
            <w:tcBorders>
              <w:top w:val="single" w:sz="4" w:space="0" w:color="auto"/>
              <w:left w:val="single" w:sz="8" w:space="0" w:color="auto"/>
              <w:bottom w:val="single" w:sz="4" w:space="0" w:color="auto"/>
              <w:right w:val="single" w:sz="8" w:space="0" w:color="auto"/>
            </w:tcBorders>
            <w:vAlign w:val="center"/>
          </w:tcPr>
          <w:p w14:paraId="4D7B66AB" w14:textId="77777777" w:rsidR="00CC0B76" w:rsidRPr="0057322F" w:rsidRDefault="00CC0B76" w:rsidP="00671BDC">
            <w:pPr>
              <w:spacing w:line="276" w:lineRule="auto"/>
              <w:jc w:val="both"/>
              <w:rPr>
                <w:rFonts w:ascii="Arial" w:hAnsi="Arial" w:cs="Arial"/>
              </w:rPr>
            </w:pPr>
            <w:r w:rsidRPr="0057322F">
              <w:rPr>
                <w:rFonts w:ascii="Arial" w:hAnsi="Arial" w:cs="Arial"/>
              </w:rPr>
              <w:t>Sala de Emergência</w:t>
            </w:r>
          </w:p>
        </w:tc>
        <w:tc>
          <w:tcPr>
            <w:tcW w:w="4446" w:type="dxa"/>
            <w:tcBorders>
              <w:top w:val="single" w:sz="4" w:space="0" w:color="auto"/>
              <w:left w:val="nil"/>
              <w:bottom w:val="single" w:sz="4" w:space="0" w:color="auto"/>
              <w:right w:val="single" w:sz="8" w:space="0" w:color="auto"/>
            </w:tcBorders>
            <w:vAlign w:val="center"/>
          </w:tcPr>
          <w:p w14:paraId="121E9AC5" w14:textId="77777777" w:rsidR="00CC0B76" w:rsidRPr="0057322F" w:rsidRDefault="00CC0B76" w:rsidP="00671BDC">
            <w:pPr>
              <w:spacing w:line="276" w:lineRule="auto"/>
              <w:jc w:val="both"/>
              <w:rPr>
                <w:rFonts w:ascii="Arial" w:hAnsi="Arial" w:cs="Arial"/>
              </w:rPr>
            </w:pPr>
            <w:r w:rsidRPr="0057322F">
              <w:rPr>
                <w:rFonts w:ascii="Arial" w:hAnsi="Arial" w:cs="Arial"/>
              </w:rPr>
              <w:t>Rotina dos pacientes em cuidados intensivos na Sala de Emergência;</w:t>
            </w:r>
          </w:p>
          <w:p w14:paraId="3B243994" w14:textId="77777777" w:rsidR="00CC0B76" w:rsidRPr="0057322F" w:rsidRDefault="00CC0B76" w:rsidP="00671BDC">
            <w:pPr>
              <w:spacing w:line="276" w:lineRule="auto"/>
              <w:jc w:val="both"/>
              <w:rPr>
                <w:rFonts w:ascii="Arial" w:hAnsi="Arial" w:cs="Arial"/>
              </w:rPr>
            </w:pPr>
            <w:r w:rsidRPr="0057322F">
              <w:rPr>
                <w:rFonts w:ascii="Arial" w:hAnsi="Arial" w:cs="Arial"/>
              </w:rPr>
              <w:t>Regulação do fluxo interno dos pacientes em cuidados intensivos e pacientes de cuidados paliativos internados no Setor;</w:t>
            </w:r>
          </w:p>
          <w:p w14:paraId="77C1BD93" w14:textId="77777777" w:rsidR="00CC0B76" w:rsidRPr="0057322F" w:rsidRDefault="00CC0B76" w:rsidP="00671BDC">
            <w:pPr>
              <w:spacing w:line="276" w:lineRule="auto"/>
              <w:jc w:val="both"/>
              <w:rPr>
                <w:rFonts w:ascii="Arial" w:hAnsi="Arial" w:cs="Arial"/>
              </w:rPr>
            </w:pPr>
            <w:r w:rsidRPr="0057322F">
              <w:rPr>
                <w:rFonts w:ascii="Arial" w:hAnsi="Arial" w:cs="Arial"/>
              </w:rPr>
              <w:t>Interlocução com o serviço de regulação médica interno (NIR) e CONSAMU.</w:t>
            </w:r>
          </w:p>
        </w:tc>
      </w:tr>
      <w:tr w:rsidR="00CC0B76" w:rsidRPr="0057322F" w14:paraId="65765AD4" w14:textId="77777777" w:rsidTr="00671BDC">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3D68723A" w14:textId="77777777" w:rsidR="00CC0B76" w:rsidRPr="0057322F" w:rsidRDefault="00CC0B76" w:rsidP="00671BDC">
            <w:pPr>
              <w:spacing w:line="276" w:lineRule="auto"/>
              <w:jc w:val="center"/>
              <w:rPr>
                <w:rFonts w:ascii="Arial" w:hAnsi="Arial" w:cs="Arial"/>
              </w:rPr>
            </w:pPr>
            <w:r w:rsidRPr="0057322F">
              <w:rPr>
                <w:rFonts w:ascii="Arial" w:hAnsi="Arial" w:cs="Arial"/>
              </w:rPr>
              <w:t>26</w:t>
            </w:r>
          </w:p>
        </w:tc>
        <w:tc>
          <w:tcPr>
            <w:tcW w:w="3260" w:type="dxa"/>
            <w:tcBorders>
              <w:top w:val="single" w:sz="4" w:space="0" w:color="auto"/>
              <w:left w:val="single" w:sz="8" w:space="0" w:color="auto"/>
              <w:bottom w:val="single" w:sz="4" w:space="0" w:color="auto"/>
              <w:right w:val="single" w:sz="8" w:space="0" w:color="auto"/>
            </w:tcBorders>
            <w:vAlign w:val="center"/>
          </w:tcPr>
          <w:p w14:paraId="6AF2F522" w14:textId="77777777" w:rsidR="00CC0B76" w:rsidRPr="0057322F" w:rsidRDefault="00CC0B76" w:rsidP="00671BDC">
            <w:pPr>
              <w:spacing w:line="276" w:lineRule="auto"/>
              <w:jc w:val="both"/>
              <w:rPr>
                <w:rFonts w:ascii="Arial" w:hAnsi="Arial" w:cs="Arial"/>
              </w:rPr>
            </w:pPr>
            <w:r w:rsidRPr="0057322F">
              <w:rPr>
                <w:rFonts w:ascii="Arial" w:hAnsi="Arial" w:cs="Arial"/>
              </w:rPr>
              <w:t>Cirurgia Plástica I</w:t>
            </w:r>
          </w:p>
        </w:tc>
        <w:tc>
          <w:tcPr>
            <w:tcW w:w="4446" w:type="dxa"/>
            <w:tcBorders>
              <w:top w:val="single" w:sz="4" w:space="0" w:color="auto"/>
              <w:left w:val="nil"/>
              <w:bottom w:val="single" w:sz="4" w:space="0" w:color="auto"/>
              <w:right w:val="single" w:sz="8" w:space="0" w:color="auto"/>
            </w:tcBorders>
            <w:vAlign w:val="center"/>
          </w:tcPr>
          <w:p w14:paraId="05B2FFEF" w14:textId="77777777" w:rsidR="00CC0B76" w:rsidRPr="0057322F" w:rsidRDefault="00CC0B76" w:rsidP="00671BDC">
            <w:pPr>
              <w:spacing w:line="276" w:lineRule="auto"/>
              <w:jc w:val="both"/>
              <w:rPr>
                <w:rFonts w:ascii="Arial" w:hAnsi="Arial" w:cs="Arial"/>
              </w:rPr>
            </w:pPr>
            <w:r w:rsidRPr="0057322F">
              <w:rPr>
                <w:rFonts w:ascii="Arial" w:hAnsi="Arial" w:cs="Arial"/>
              </w:rPr>
              <w:t>Atendimento de urgência e emergência em Cirurgia Plástica aos pacientes internados no Pronto-Socorro e Alas;</w:t>
            </w:r>
          </w:p>
          <w:p w14:paraId="3F111A90" w14:textId="77777777" w:rsidR="00CC0B76" w:rsidRPr="0057322F" w:rsidRDefault="00CC0B76" w:rsidP="00671BDC">
            <w:pPr>
              <w:spacing w:line="276" w:lineRule="auto"/>
              <w:jc w:val="both"/>
              <w:rPr>
                <w:rFonts w:ascii="Arial" w:hAnsi="Arial" w:cs="Arial"/>
              </w:rPr>
            </w:pPr>
            <w:r w:rsidRPr="0057322F">
              <w:rPr>
                <w:rFonts w:ascii="Arial" w:hAnsi="Arial" w:cs="Arial"/>
              </w:rPr>
              <w:t>Rotina de visitas em Alas;</w:t>
            </w:r>
          </w:p>
          <w:p w14:paraId="0E34DCA2" w14:textId="77777777" w:rsidR="00CC0B76" w:rsidRPr="0057322F" w:rsidRDefault="00CC0B76" w:rsidP="00671BDC">
            <w:pPr>
              <w:spacing w:line="276" w:lineRule="auto"/>
              <w:jc w:val="both"/>
              <w:rPr>
                <w:rFonts w:ascii="Arial" w:hAnsi="Arial" w:cs="Arial"/>
              </w:rPr>
            </w:pPr>
            <w:r w:rsidRPr="0057322F">
              <w:rPr>
                <w:rFonts w:ascii="Arial" w:hAnsi="Arial" w:cs="Arial"/>
              </w:rPr>
              <w:t>Procedimentos Eletivos;</w:t>
            </w:r>
          </w:p>
          <w:p w14:paraId="1D00EFEC" w14:textId="77777777" w:rsidR="00CC0B76" w:rsidRPr="0057322F" w:rsidRDefault="00CC0B76" w:rsidP="00671BDC">
            <w:pPr>
              <w:spacing w:line="276" w:lineRule="auto"/>
              <w:jc w:val="both"/>
              <w:rPr>
                <w:rFonts w:ascii="Arial" w:hAnsi="Arial" w:cs="Arial"/>
              </w:rPr>
            </w:pPr>
            <w:r w:rsidRPr="0057322F">
              <w:rPr>
                <w:rFonts w:ascii="Arial" w:hAnsi="Arial" w:cs="Arial"/>
              </w:rPr>
              <w:t>Acompanhamento ambulatorial;</w:t>
            </w:r>
          </w:p>
          <w:p w14:paraId="4800E5A2" w14:textId="77777777" w:rsidR="00CC0B76" w:rsidRPr="0057322F" w:rsidRDefault="00CC0B76" w:rsidP="00671BDC">
            <w:pPr>
              <w:spacing w:line="276" w:lineRule="auto"/>
              <w:jc w:val="both"/>
              <w:rPr>
                <w:rFonts w:ascii="Arial" w:hAnsi="Arial" w:cs="Arial"/>
              </w:rPr>
            </w:pPr>
            <w:r w:rsidRPr="0057322F">
              <w:rPr>
                <w:rFonts w:ascii="Arial" w:hAnsi="Arial" w:cs="Arial"/>
              </w:rPr>
              <w:t>Interlocução com o serviço de regulação médica interno (NIR).</w:t>
            </w:r>
          </w:p>
        </w:tc>
      </w:tr>
      <w:tr w:rsidR="00CC0B76" w:rsidRPr="0057322F" w14:paraId="077C5048" w14:textId="77777777" w:rsidTr="00671BDC">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08877533" w14:textId="77777777" w:rsidR="00CC0B76" w:rsidRPr="0057322F" w:rsidRDefault="00CC0B76" w:rsidP="00671BDC">
            <w:pPr>
              <w:spacing w:line="276" w:lineRule="auto"/>
              <w:jc w:val="center"/>
              <w:rPr>
                <w:rFonts w:ascii="Arial" w:hAnsi="Arial" w:cs="Arial"/>
              </w:rPr>
            </w:pPr>
            <w:r w:rsidRPr="0057322F">
              <w:rPr>
                <w:rFonts w:ascii="Arial" w:hAnsi="Arial" w:cs="Arial"/>
              </w:rPr>
              <w:t>27</w:t>
            </w:r>
          </w:p>
        </w:tc>
        <w:tc>
          <w:tcPr>
            <w:tcW w:w="3260" w:type="dxa"/>
            <w:tcBorders>
              <w:top w:val="single" w:sz="4" w:space="0" w:color="auto"/>
              <w:left w:val="single" w:sz="8" w:space="0" w:color="auto"/>
              <w:bottom w:val="single" w:sz="4" w:space="0" w:color="auto"/>
              <w:right w:val="single" w:sz="8" w:space="0" w:color="auto"/>
            </w:tcBorders>
            <w:vAlign w:val="center"/>
          </w:tcPr>
          <w:p w14:paraId="4FA7D482" w14:textId="77777777" w:rsidR="00CC0B76" w:rsidRPr="0057322F" w:rsidRDefault="00CC0B76" w:rsidP="00671BDC">
            <w:pPr>
              <w:spacing w:line="276" w:lineRule="auto"/>
              <w:jc w:val="both"/>
              <w:rPr>
                <w:rFonts w:ascii="Arial" w:hAnsi="Arial" w:cs="Arial"/>
              </w:rPr>
            </w:pPr>
            <w:r w:rsidRPr="0057322F">
              <w:rPr>
                <w:rFonts w:ascii="Arial" w:hAnsi="Arial" w:cs="Arial"/>
              </w:rPr>
              <w:t>Oftalmologia</w:t>
            </w:r>
          </w:p>
        </w:tc>
        <w:tc>
          <w:tcPr>
            <w:tcW w:w="4446" w:type="dxa"/>
            <w:tcBorders>
              <w:top w:val="single" w:sz="4" w:space="0" w:color="auto"/>
              <w:left w:val="nil"/>
              <w:bottom w:val="single" w:sz="4" w:space="0" w:color="auto"/>
              <w:right w:val="single" w:sz="8" w:space="0" w:color="auto"/>
            </w:tcBorders>
            <w:vAlign w:val="center"/>
          </w:tcPr>
          <w:p w14:paraId="749054CB" w14:textId="77777777" w:rsidR="00CC0B76" w:rsidRPr="0057322F" w:rsidRDefault="00CC0B76" w:rsidP="00671BDC">
            <w:pPr>
              <w:spacing w:line="276" w:lineRule="auto"/>
              <w:jc w:val="both"/>
              <w:rPr>
                <w:rFonts w:ascii="Arial" w:hAnsi="Arial" w:cs="Arial"/>
              </w:rPr>
            </w:pPr>
            <w:r w:rsidRPr="0057322F">
              <w:rPr>
                <w:rFonts w:ascii="Arial" w:hAnsi="Arial" w:cs="Arial"/>
              </w:rPr>
              <w:t>Atendimento de urgência e emergência em Oftalmologia aos pacientes internados no Pronto-Socorro e Alas;</w:t>
            </w:r>
          </w:p>
          <w:p w14:paraId="6011DA38" w14:textId="77777777" w:rsidR="00CC0B76" w:rsidRPr="0057322F" w:rsidRDefault="00CC0B76" w:rsidP="00671BDC">
            <w:pPr>
              <w:spacing w:line="276" w:lineRule="auto"/>
              <w:jc w:val="both"/>
              <w:rPr>
                <w:rFonts w:ascii="Arial" w:hAnsi="Arial" w:cs="Arial"/>
              </w:rPr>
            </w:pPr>
            <w:r w:rsidRPr="0057322F">
              <w:rPr>
                <w:rFonts w:ascii="Arial" w:hAnsi="Arial" w:cs="Arial"/>
              </w:rPr>
              <w:t>Rotina de visitas em Alas;</w:t>
            </w:r>
          </w:p>
          <w:p w14:paraId="27ED7488" w14:textId="77777777" w:rsidR="00CC0B76" w:rsidRPr="0057322F" w:rsidRDefault="00CC0B76" w:rsidP="00671BDC">
            <w:pPr>
              <w:spacing w:line="276" w:lineRule="auto"/>
              <w:jc w:val="both"/>
              <w:rPr>
                <w:rFonts w:ascii="Arial" w:hAnsi="Arial" w:cs="Arial"/>
              </w:rPr>
            </w:pPr>
            <w:r w:rsidRPr="0057322F">
              <w:rPr>
                <w:rFonts w:ascii="Arial" w:hAnsi="Arial" w:cs="Arial"/>
              </w:rPr>
              <w:t>Procedimentos Eletivos;</w:t>
            </w:r>
          </w:p>
          <w:p w14:paraId="5B9C453E" w14:textId="77777777" w:rsidR="00CC0B76" w:rsidRPr="0057322F" w:rsidRDefault="00CC0B76" w:rsidP="00671BDC">
            <w:pPr>
              <w:spacing w:line="276" w:lineRule="auto"/>
              <w:jc w:val="both"/>
              <w:rPr>
                <w:rFonts w:ascii="Arial" w:hAnsi="Arial" w:cs="Arial"/>
              </w:rPr>
            </w:pPr>
            <w:r w:rsidRPr="0057322F">
              <w:rPr>
                <w:rFonts w:ascii="Arial" w:hAnsi="Arial" w:cs="Arial"/>
              </w:rPr>
              <w:t>Acompanhamento ambulatorial;</w:t>
            </w:r>
          </w:p>
          <w:p w14:paraId="15195270" w14:textId="77777777" w:rsidR="00CC0B76" w:rsidRPr="0057322F" w:rsidRDefault="00CC0B76" w:rsidP="00671BDC">
            <w:pPr>
              <w:spacing w:line="276" w:lineRule="auto"/>
              <w:jc w:val="both"/>
              <w:rPr>
                <w:rFonts w:ascii="Arial" w:hAnsi="Arial" w:cs="Arial"/>
              </w:rPr>
            </w:pPr>
            <w:r w:rsidRPr="0057322F">
              <w:rPr>
                <w:rFonts w:ascii="Arial" w:hAnsi="Arial" w:cs="Arial"/>
              </w:rPr>
              <w:t>Interlocução com o serviço de regulação médica interno (NIR).</w:t>
            </w:r>
          </w:p>
        </w:tc>
      </w:tr>
      <w:tr w:rsidR="00CC0B76" w:rsidRPr="0057322F" w14:paraId="33BB5733" w14:textId="77777777" w:rsidTr="00671BDC">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47209978" w14:textId="77777777" w:rsidR="00CC0B76" w:rsidRPr="0057322F" w:rsidRDefault="00CC0B76" w:rsidP="00671BDC">
            <w:pPr>
              <w:spacing w:line="276" w:lineRule="auto"/>
              <w:jc w:val="center"/>
              <w:rPr>
                <w:rFonts w:ascii="Arial" w:hAnsi="Arial" w:cs="Arial"/>
              </w:rPr>
            </w:pPr>
            <w:r w:rsidRPr="0057322F">
              <w:rPr>
                <w:rFonts w:ascii="Arial" w:hAnsi="Arial" w:cs="Arial"/>
              </w:rPr>
              <w:t>28</w:t>
            </w:r>
          </w:p>
        </w:tc>
        <w:tc>
          <w:tcPr>
            <w:tcW w:w="3260" w:type="dxa"/>
            <w:tcBorders>
              <w:top w:val="single" w:sz="4" w:space="0" w:color="auto"/>
              <w:left w:val="single" w:sz="8" w:space="0" w:color="auto"/>
              <w:bottom w:val="single" w:sz="4" w:space="0" w:color="auto"/>
              <w:right w:val="single" w:sz="8" w:space="0" w:color="auto"/>
            </w:tcBorders>
            <w:vAlign w:val="center"/>
          </w:tcPr>
          <w:p w14:paraId="48AC7D17" w14:textId="77777777" w:rsidR="00CC0B76" w:rsidRPr="0057322F" w:rsidRDefault="00CC0B76" w:rsidP="00671BDC">
            <w:pPr>
              <w:spacing w:line="276" w:lineRule="auto"/>
              <w:jc w:val="both"/>
              <w:rPr>
                <w:rFonts w:ascii="Arial" w:hAnsi="Arial" w:cs="Arial"/>
              </w:rPr>
            </w:pPr>
            <w:r w:rsidRPr="0057322F">
              <w:rPr>
                <w:rFonts w:ascii="Arial" w:hAnsi="Arial" w:cs="Arial"/>
              </w:rPr>
              <w:t>Otorrinolaringologia</w:t>
            </w:r>
          </w:p>
        </w:tc>
        <w:tc>
          <w:tcPr>
            <w:tcW w:w="4446" w:type="dxa"/>
            <w:tcBorders>
              <w:top w:val="single" w:sz="4" w:space="0" w:color="auto"/>
              <w:left w:val="nil"/>
              <w:bottom w:val="single" w:sz="4" w:space="0" w:color="auto"/>
              <w:right w:val="single" w:sz="8" w:space="0" w:color="auto"/>
            </w:tcBorders>
            <w:vAlign w:val="center"/>
          </w:tcPr>
          <w:p w14:paraId="1C47B5CC" w14:textId="77777777" w:rsidR="00CC0B76" w:rsidRPr="0057322F" w:rsidRDefault="00CC0B76" w:rsidP="00671BDC">
            <w:pPr>
              <w:spacing w:line="276" w:lineRule="auto"/>
              <w:jc w:val="both"/>
              <w:rPr>
                <w:rFonts w:ascii="Arial" w:hAnsi="Arial" w:cs="Arial"/>
              </w:rPr>
            </w:pPr>
            <w:r w:rsidRPr="0057322F">
              <w:rPr>
                <w:rFonts w:ascii="Arial" w:hAnsi="Arial" w:cs="Arial"/>
              </w:rPr>
              <w:t>Atendimento de urgência e emergência em Otorrinolaringologia aos pacientes internados no Pronto-Socorro e Alas;</w:t>
            </w:r>
          </w:p>
          <w:p w14:paraId="06160FCE" w14:textId="77777777" w:rsidR="00CC0B76" w:rsidRPr="0057322F" w:rsidRDefault="00CC0B76" w:rsidP="00671BDC">
            <w:pPr>
              <w:spacing w:line="276" w:lineRule="auto"/>
              <w:jc w:val="both"/>
              <w:rPr>
                <w:rFonts w:ascii="Arial" w:hAnsi="Arial" w:cs="Arial"/>
              </w:rPr>
            </w:pPr>
            <w:r w:rsidRPr="0057322F">
              <w:rPr>
                <w:rFonts w:ascii="Arial" w:hAnsi="Arial" w:cs="Arial"/>
              </w:rPr>
              <w:t>Acompanhamento ambulatorial;</w:t>
            </w:r>
          </w:p>
          <w:p w14:paraId="17690A42" w14:textId="77777777" w:rsidR="00CC0B76" w:rsidRPr="0057322F" w:rsidRDefault="00CC0B76" w:rsidP="00671BDC">
            <w:pPr>
              <w:spacing w:line="276" w:lineRule="auto"/>
              <w:jc w:val="both"/>
              <w:rPr>
                <w:rFonts w:ascii="Arial" w:hAnsi="Arial" w:cs="Arial"/>
              </w:rPr>
            </w:pPr>
            <w:r w:rsidRPr="0057322F">
              <w:rPr>
                <w:rFonts w:ascii="Arial" w:hAnsi="Arial" w:cs="Arial"/>
              </w:rPr>
              <w:t>Interlocução com o serviço de regulação médica interno (NIR).</w:t>
            </w:r>
          </w:p>
        </w:tc>
      </w:tr>
      <w:tr w:rsidR="00CC0B76" w:rsidRPr="0057322F" w14:paraId="3CA8241E" w14:textId="77777777" w:rsidTr="00671BDC">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350D1579" w14:textId="77777777" w:rsidR="00CC0B76" w:rsidRPr="0057322F" w:rsidRDefault="00CC0B76" w:rsidP="00671BDC">
            <w:pPr>
              <w:spacing w:line="276" w:lineRule="auto"/>
              <w:jc w:val="center"/>
              <w:rPr>
                <w:rFonts w:ascii="Arial" w:hAnsi="Arial" w:cs="Arial"/>
              </w:rPr>
            </w:pPr>
            <w:r w:rsidRPr="0057322F">
              <w:rPr>
                <w:rFonts w:ascii="Arial" w:hAnsi="Arial" w:cs="Arial"/>
              </w:rPr>
              <w:t>29</w:t>
            </w:r>
          </w:p>
        </w:tc>
        <w:tc>
          <w:tcPr>
            <w:tcW w:w="3260" w:type="dxa"/>
            <w:tcBorders>
              <w:top w:val="single" w:sz="4" w:space="0" w:color="auto"/>
              <w:left w:val="single" w:sz="8" w:space="0" w:color="auto"/>
              <w:bottom w:val="single" w:sz="4" w:space="0" w:color="auto"/>
              <w:right w:val="single" w:sz="8" w:space="0" w:color="auto"/>
            </w:tcBorders>
            <w:vAlign w:val="center"/>
          </w:tcPr>
          <w:p w14:paraId="51FD838B" w14:textId="77777777" w:rsidR="00CC0B76" w:rsidRPr="0057322F" w:rsidRDefault="00CC0B76" w:rsidP="00671BDC">
            <w:pPr>
              <w:spacing w:line="276" w:lineRule="auto"/>
              <w:jc w:val="both"/>
              <w:rPr>
                <w:rFonts w:ascii="Arial" w:hAnsi="Arial" w:cs="Arial"/>
              </w:rPr>
            </w:pPr>
            <w:r w:rsidRPr="0057322F">
              <w:rPr>
                <w:rFonts w:ascii="Arial" w:hAnsi="Arial" w:cs="Arial"/>
              </w:rPr>
              <w:t>Urologia</w:t>
            </w:r>
          </w:p>
        </w:tc>
        <w:tc>
          <w:tcPr>
            <w:tcW w:w="4446" w:type="dxa"/>
            <w:tcBorders>
              <w:top w:val="single" w:sz="4" w:space="0" w:color="auto"/>
              <w:left w:val="nil"/>
              <w:bottom w:val="single" w:sz="4" w:space="0" w:color="auto"/>
              <w:right w:val="single" w:sz="8" w:space="0" w:color="auto"/>
            </w:tcBorders>
            <w:vAlign w:val="center"/>
          </w:tcPr>
          <w:p w14:paraId="05AC5B5E" w14:textId="77777777" w:rsidR="00CC0B76" w:rsidRPr="0057322F" w:rsidRDefault="00CC0B76" w:rsidP="00671BDC">
            <w:pPr>
              <w:spacing w:line="276" w:lineRule="auto"/>
              <w:jc w:val="both"/>
              <w:rPr>
                <w:rFonts w:ascii="Arial" w:hAnsi="Arial" w:cs="Arial"/>
              </w:rPr>
            </w:pPr>
            <w:r w:rsidRPr="0057322F">
              <w:rPr>
                <w:rFonts w:ascii="Arial" w:hAnsi="Arial" w:cs="Arial"/>
              </w:rPr>
              <w:t>Atendimento de urgência e emergência em Urologia aos pacientes internados no Pronto-Socorro e Alas;</w:t>
            </w:r>
          </w:p>
          <w:p w14:paraId="4039DFE4" w14:textId="77777777" w:rsidR="00CC0B76" w:rsidRPr="0057322F" w:rsidRDefault="00CC0B76" w:rsidP="00671BDC">
            <w:pPr>
              <w:spacing w:line="276" w:lineRule="auto"/>
              <w:jc w:val="both"/>
              <w:rPr>
                <w:rFonts w:ascii="Arial" w:hAnsi="Arial" w:cs="Arial"/>
              </w:rPr>
            </w:pPr>
            <w:r w:rsidRPr="0057322F">
              <w:rPr>
                <w:rFonts w:ascii="Arial" w:hAnsi="Arial" w:cs="Arial"/>
              </w:rPr>
              <w:t>Rotina de visitas em Alas;</w:t>
            </w:r>
          </w:p>
          <w:p w14:paraId="074F1742" w14:textId="77777777" w:rsidR="00CC0B76" w:rsidRPr="0057322F" w:rsidRDefault="00CC0B76" w:rsidP="00671BDC">
            <w:pPr>
              <w:spacing w:line="276" w:lineRule="auto"/>
              <w:jc w:val="both"/>
              <w:rPr>
                <w:rFonts w:ascii="Arial" w:hAnsi="Arial" w:cs="Arial"/>
              </w:rPr>
            </w:pPr>
            <w:r w:rsidRPr="0057322F">
              <w:rPr>
                <w:rFonts w:ascii="Arial" w:hAnsi="Arial" w:cs="Arial"/>
              </w:rPr>
              <w:lastRenderedPageBreak/>
              <w:t>Procedimentos Eletivos;</w:t>
            </w:r>
          </w:p>
          <w:p w14:paraId="003BE1E6" w14:textId="77777777" w:rsidR="00CC0B76" w:rsidRPr="0057322F" w:rsidRDefault="00CC0B76" w:rsidP="00671BDC">
            <w:pPr>
              <w:spacing w:line="276" w:lineRule="auto"/>
              <w:jc w:val="both"/>
              <w:rPr>
                <w:rFonts w:ascii="Arial" w:hAnsi="Arial" w:cs="Arial"/>
              </w:rPr>
            </w:pPr>
            <w:r w:rsidRPr="0057322F">
              <w:rPr>
                <w:rFonts w:ascii="Arial" w:hAnsi="Arial" w:cs="Arial"/>
              </w:rPr>
              <w:t>Acompanhamento ambulatorial;</w:t>
            </w:r>
          </w:p>
          <w:p w14:paraId="1455DA65" w14:textId="77777777" w:rsidR="00CC0B76" w:rsidRPr="0057322F" w:rsidRDefault="00CC0B76" w:rsidP="00671BDC">
            <w:pPr>
              <w:spacing w:line="276" w:lineRule="auto"/>
              <w:jc w:val="both"/>
              <w:rPr>
                <w:rFonts w:ascii="Arial" w:hAnsi="Arial" w:cs="Arial"/>
              </w:rPr>
            </w:pPr>
            <w:r w:rsidRPr="0057322F">
              <w:rPr>
                <w:rFonts w:ascii="Arial" w:hAnsi="Arial" w:cs="Arial"/>
              </w:rPr>
              <w:t>Interlocução com o serviço de regulação médica interno (NIR).</w:t>
            </w:r>
          </w:p>
        </w:tc>
      </w:tr>
      <w:tr w:rsidR="00CC0B76" w:rsidRPr="0057322F" w14:paraId="630A3082" w14:textId="77777777" w:rsidTr="00671BDC">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197E696D" w14:textId="77777777" w:rsidR="00CC0B76" w:rsidRPr="0057322F" w:rsidRDefault="00CC0B76" w:rsidP="00671BDC">
            <w:pPr>
              <w:spacing w:line="276" w:lineRule="auto"/>
              <w:jc w:val="center"/>
              <w:rPr>
                <w:rFonts w:ascii="Arial" w:hAnsi="Arial" w:cs="Arial"/>
              </w:rPr>
            </w:pPr>
            <w:r w:rsidRPr="0057322F">
              <w:rPr>
                <w:rFonts w:ascii="Arial" w:hAnsi="Arial" w:cs="Arial"/>
              </w:rPr>
              <w:lastRenderedPageBreak/>
              <w:t>30</w:t>
            </w:r>
          </w:p>
        </w:tc>
        <w:tc>
          <w:tcPr>
            <w:tcW w:w="3260" w:type="dxa"/>
            <w:tcBorders>
              <w:top w:val="single" w:sz="4" w:space="0" w:color="auto"/>
              <w:left w:val="single" w:sz="8" w:space="0" w:color="auto"/>
              <w:bottom w:val="single" w:sz="4" w:space="0" w:color="auto"/>
              <w:right w:val="single" w:sz="8" w:space="0" w:color="auto"/>
            </w:tcBorders>
            <w:vAlign w:val="center"/>
          </w:tcPr>
          <w:p w14:paraId="219F2E13" w14:textId="77777777" w:rsidR="00CC0B76" w:rsidRPr="0057322F" w:rsidRDefault="00CC0B76" w:rsidP="00671BDC">
            <w:pPr>
              <w:spacing w:line="276" w:lineRule="auto"/>
              <w:jc w:val="both"/>
              <w:rPr>
                <w:rFonts w:ascii="Arial" w:hAnsi="Arial" w:cs="Arial"/>
              </w:rPr>
            </w:pPr>
            <w:r w:rsidRPr="0057322F">
              <w:rPr>
                <w:rFonts w:ascii="Arial" w:hAnsi="Arial" w:cs="Arial"/>
              </w:rPr>
              <w:t>Ginecologia</w:t>
            </w:r>
          </w:p>
        </w:tc>
        <w:tc>
          <w:tcPr>
            <w:tcW w:w="4446" w:type="dxa"/>
            <w:tcBorders>
              <w:top w:val="single" w:sz="4" w:space="0" w:color="auto"/>
              <w:left w:val="nil"/>
              <w:bottom w:val="single" w:sz="4" w:space="0" w:color="auto"/>
              <w:right w:val="single" w:sz="8" w:space="0" w:color="auto"/>
            </w:tcBorders>
            <w:vAlign w:val="center"/>
          </w:tcPr>
          <w:p w14:paraId="72B76092" w14:textId="77777777" w:rsidR="00CC0B76" w:rsidRPr="0057322F" w:rsidRDefault="00CC0B76" w:rsidP="00671BDC">
            <w:pPr>
              <w:spacing w:line="276" w:lineRule="auto"/>
              <w:jc w:val="both"/>
              <w:rPr>
                <w:rFonts w:ascii="Arial" w:hAnsi="Arial" w:cs="Arial"/>
                <w:color w:val="222222"/>
                <w:shd w:val="clear" w:color="auto" w:fill="FFFFFF"/>
              </w:rPr>
            </w:pPr>
            <w:r w:rsidRPr="0057322F">
              <w:rPr>
                <w:rFonts w:ascii="Arial" w:hAnsi="Arial" w:cs="Arial"/>
                <w:color w:val="222222"/>
                <w:shd w:val="clear" w:color="auto" w:fill="FFFFFF"/>
              </w:rPr>
              <w:t>Cirurgias ginecológicas de urgência, emergência e eletivas, juntamente com os residentes;</w:t>
            </w:r>
          </w:p>
          <w:p w14:paraId="0000C0CC" w14:textId="77777777" w:rsidR="00CC0B76" w:rsidRPr="0057322F" w:rsidRDefault="00CC0B76" w:rsidP="00671BDC">
            <w:pPr>
              <w:spacing w:line="276" w:lineRule="auto"/>
              <w:jc w:val="both"/>
              <w:rPr>
                <w:rFonts w:ascii="Arial" w:hAnsi="Arial" w:cs="Arial"/>
                <w:color w:val="222222"/>
                <w:shd w:val="clear" w:color="auto" w:fill="FFFFFF"/>
              </w:rPr>
            </w:pPr>
            <w:r w:rsidRPr="0057322F">
              <w:rPr>
                <w:rFonts w:ascii="Arial" w:hAnsi="Arial" w:cs="Arial"/>
                <w:color w:val="222222"/>
                <w:shd w:val="clear" w:color="auto" w:fill="FFFFFF"/>
              </w:rPr>
              <w:t xml:space="preserve">Supervisão dos residentes em atendimentos ginecológicos de urgência e emergência, clínicos e cirúrgicos (pedidos de avaliação, pacientes encaminhadas ao </w:t>
            </w:r>
            <w:proofErr w:type="gramStart"/>
            <w:r w:rsidRPr="0057322F">
              <w:rPr>
                <w:rFonts w:ascii="Arial" w:hAnsi="Arial" w:cs="Arial"/>
                <w:color w:val="222222"/>
                <w:shd w:val="clear" w:color="auto" w:fill="FFFFFF"/>
              </w:rPr>
              <w:t>pronto-socorro, etc.</w:t>
            </w:r>
            <w:proofErr w:type="gramEnd"/>
            <w:r w:rsidRPr="0057322F">
              <w:rPr>
                <w:rFonts w:ascii="Arial" w:hAnsi="Arial" w:cs="Arial"/>
                <w:color w:val="222222"/>
                <w:shd w:val="clear" w:color="auto" w:fill="FFFFFF"/>
              </w:rPr>
              <w:t>);</w:t>
            </w:r>
          </w:p>
          <w:p w14:paraId="37F0FA0C" w14:textId="77777777" w:rsidR="00CC0B76" w:rsidRPr="0057322F" w:rsidRDefault="00CC0B76" w:rsidP="00671BDC">
            <w:pPr>
              <w:spacing w:line="276" w:lineRule="auto"/>
              <w:jc w:val="both"/>
              <w:rPr>
                <w:rFonts w:ascii="Arial" w:hAnsi="Arial" w:cs="Arial"/>
                <w:color w:val="222222"/>
                <w:shd w:val="clear" w:color="auto" w:fill="FFFFFF"/>
              </w:rPr>
            </w:pPr>
            <w:r w:rsidRPr="0057322F">
              <w:rPr>
                <w:rFonts w:ascii="Arial" w:hAnsi="Arial" w:cs="Arial"/>
              </w:rPr>
              <w:t>Atendimento das intercorrências na maternidade, fora do horário da Rotina.</w:t>
            </w:r>
            <w:r w:rsidRPr="0057322F">
              <w:rPr>
                <w:rFonts w:ascii="Arial" w:hAnsi="Arial" w:cs="Arial"/>
                <w:color w:val="222222"/>
                <w:shd w:val="clear" w:color="auto" w:fill="FFFFFF"/>
              </w:rPr>
              <w:t xml:space="preserve"> Realização de visitas diárias às enfermarias de ginecologia e obstetrícia, durante as manhãs, supervisionando residentes e alunos do internato; </w:t>
            </w:r>
          </w:p>
          <w:p w14:paraId="32B57115" w14:textId="77777777" w:rsidR="00CC0B76" w:rsidRPr="0057322F" w:rsidRDefault="00CC0B76" w:rsidP="00671BDC">
            <w:pPr>
              <w:spacing w:line="276" w:lineRule="auto"/>
              <w:jc w:val="both"/>
              <w:rPr>
                <w:rFonts w:ascii="Arial" w:hAnsi="Arial" w:cs="Arial"/>
                <w:color w:val="222222"/>
                <w:shd w:val="clear" w:color="auto" w:fill="FFFFFF"/>
              </w:rPr>
            </w:pPr>
            <w:r w:rsidRPr="0057322F">
              <w:rPr>
                <w:rFonts w:ascii="Arial" w:hAnsi="Arial" w:cs="Arial"/>
                <w:color w:val="222222"/>
                <w:shd w:val="clear" w:color="auto" w:fill="FFFFFF"/>
              </w:rPr>
              <w:t>Resolução de pendências clínicas e cirúrgicas da enfermaria de obstetrícia, em pacientes puérperas.</w:t>
            </w:r>
          </w:p>
          <w:p w14:paraId="75C00845" w14:textId="77777777" w:rsidR="00CC0B76" w:rsidRPr="0057322F" w:rsidRDefault="00CC0B76" w:rsidP="00671BDC">
            <w:pPr>
              <w:spacing w:line="276" w:lineRule="auto"/>
              <w:jc w:val="both"/>
              <w:rPr>
                <w:rFonts w:ascii="Arial" w:hAnsi="Arial" w:cs="Arial"/>
              </w:rPr>
            </w:pPr>
            <w:r w:rsidRPr="0057322F">
              <w:rPr>
                <w:rFonts w:ascii="Arial" w:hAnsi="Arial" w:cs="Arial"/>
              </w:rPr>
              <w:t>Interlocução com o serviço de regulação médica interno (NIR).</w:t>
            </w:r>
          </w:p>
        </w:tc>
      </w:tr>
      <w:tr w:rsidR="00CC0B76" w:rsidRPr="0057322F" w14:paraId="368D18D8" w14:textId="77777777" w:rsidTr="00671BDC">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18F3C55E" w14:textId="77777777" w:rsidR="00CC0B76" w:rsidRPr="0057322F" w:rsidRDefault="00CC0B76" w:rsidP="00671BDC">
            <w:pPr>
              <w:spacing w:line="276" w:lineRule="auto"/>
              <w:jc w:val="center"/>
              <w:rPr>
                <w:rFonts w:ascii="Arial" w:hAnsi="Arial" w:cs="Arial"/>
              </w:rPr>
            </w:pPr>
            <w:r w:rsidRPr="0057322F">
              <w:rPr>
                <w:rFonts w:ascii="Arial" w:hAnsi="Arial" w:cs="Arial"/>
              </w:rPr>
              <w:t>31</w:t>
            </w:r>
          </w:p>
        </w:tc>
        <w:tc>
          <w:tcPr>
            <w:tcW w:w="3260" w:type="dxa"/>
            <w:tcBorders>
              <w:top w:val="single" w:sz="4" w:space="0" w:color="auto"/>
              <w:left w:val="single" w:sz="8" w:space="0" w:color="auto"/>
              <w:bottom w:val="single" w:sz="4" w:space="0" w:color="auto"/>
              <w:right w:val="single" w:sz="8" w:space="0" w:color="auto"/>
            </w:tcBorders>
            <w:vAlign w:val="center"/>
          </w:tcPr>
          <w:p w14:paraId="5AE76E54" w14:textId="77777777" w:rsidR="00CC0B76" w:rsidRPr="0057322F" w:rsidRDefault="00CC0B76" w:rsidP="00671BDC">
            <w:pPr>
              <w:spacing w:line="276" w:lineRule="auto"/>
              <w:jc w:val="both"/>
              <w:rPr>
                <w:rFonts w:ascii="Arial" w:hAnsi="Arial" w:cs="Arial"/>
              </w:rPr>
            </w:pPr>
            <w:r w:rsidRPr="0057322F">
              <w:rPr>
                <w:rFonts w:ascii="Arial" w:hAnsi="Arial" w:cs="Arial"/>
              </w:rPr>
              <w:t>Médico Regulador – Núcleo Interno de Regulação (NIR)</w:t>
            </w:r>
          </w:p>
        </w:tc>
        <w:tc>
          <w:tcPr>
            <w:tcW w:w="4446" w:type="dxa"/>
            <w:tcBorders>
              <w:top w:val="single" w:sz="4" w:space="0" w:color="auto"/>
              <w:left w:val="nil"/>
              <w:bottom w:val="single" w:sz="4" w:space="0" w:color="auto"/>
              <w:right w:val="single" w:sz="8" w:space="0" w:color="auto"/>
            </w:tcBorders>
            <w:vAlign w:val="center"/>
          </w:tcPr>
          <w:p w14:paraId="7B807BC8" w14:textId="77777777" w:rsidR="00CC0B76" w:rsidRPr="0057322F" w:rsidRDefault="00CC0B76" w:rsidP="00671BDC">
            <w:pPr>
              <w:spacing w:line="276" w:lineRule="auto"/>
              <w:jc w:val="both"/>
              <w:rPr>
                <w:rFonts w:ascii="Arial" w:hAnsi="Arial" w:cs="Arial"/>
              </w:rPr>
            </w:pPr>
            <w:r w:rsidRPr="0057322F">
              <w:rPr>
                <w:rFonts w:ascii="Arial" w:hAnsi="Arial" w:cs="Arial"/>
              </w:rPr>
              <w:t xml:space="preserve">Desenvolver, junto as equipes multidisciplinares de cada setor do HUOP, fluxos e protocolos de gerenciamento do paciente. </w:t>
            </w:r>
          </w:p>
          <w:p w14:paraId="0B199DBF" w14:textId="77777777" w:rsidR="00CC0B76" w:rsidRPr="0057322F" w:rsidRDefault="00CC0B76" w:rsidP="00671BDC">
            <w:pPr>
              <w:spacing w:line="276" w:lineRule="auto"/>
              <w:jc w:val="both"/>
              <w:rPr>
                <w:rFonts w:ascii="Arial" w:hAnsi="Arial" w:cs="Arial"/>
              </w:rPr>
            </w:pPr>
            <w:r w:rsidRPr="0057322F">
              <w:rPr>
                <w:rFonts w:ascii="Arial" w:hAnsi="Arial" w:cs="Arial"/>
              </w:rPr>
              <w:t xml:space="preserve">Controle e monitorização dos acessos médicos a vias de admissão e passagem de pacientes pertencentes ao HUOP. </w:t>
            </w:r>
            <w:r w:rsidRPr="0057322F">
              <w:rPr>
                <w:rFonts w:ascii="Arial" w:hAnsi="Arial" w:cs="Arial"/>
              </w:rPr>
              <w:tab/>
            </w:r>
          </w:p>
          <w:p w14:paraId="70C5660D" w14:textId="77777777" w:rsidR="00CC0B76" w:rsidRPr="0057322F" w:rsidRDefault="00CC0B76" w:rsidP="00671BDC">
            <w:pPr>
              <w:spacing w:line="276" w:lineRule="auto"/>
              <w:jc w:val="both"/>
              <w:rPr>
                <w:rFonts w:ascii="Arial" w:hAnsi="Arial" w:cs="Arial"/>
              </w:rPr>
            </w:pPr>
            <w:r w:rsidRPr="0057322F">
              <w:rPr>
                <w:rFonts w:ascii="Arial" w:hAnsi="Arial" w:cs="Arial"/>
              </w:rPr>
              <w:t>Articular contatos entre o HOUP e demais unidades de prestação de cuidados de saúde vinculados ao SUS.</w:t>
            </w:r>
          </w:p>
          <w:p w14:paraId="5FE8ED5E" w14:textId="77777777" w:rsidR="00CC0B76" w:rsidRPr="0057322F" w:rsidRDefault="00CC0B76" w:rsidP="00671BDC">
            <w:pPr>
              <w:spacing w:line="276" w:lineRule="auto"/>
              <w:jc w:val="both"/>
              <w:rPr>
                <w:rFonts w:ascii="Arial" w:hAnsi="Arial" w:cs="Arial"/>
              </w:rPr>
            </w:pPr>
            <w:r w:rsidRPr="0057322F">
              <w:rPr>
                <w:rFonts w:ascii="Arial" w:hAnsi="Arial" w:cs="Arial"/>
              </w:rPr>
              <w:t>Monitorar o funcionamento dos fluxos e protocolos relacionados ao paciente que sejam relacionados ao HUOP.</w:t>
            </w:r>
          </w:p>
          <w:p w14:paraId="05E717AD" w14:textId="77777777" w:rsidR="00CC0B76" w:rsidRPr="0057322F" w:rsidRDefault="00CC0B76" w:rsidP="00671BDC">
            <w:pPr>
              <w:spacing w:line="276" w:lineRule="auto"/>
              <w:jc w:val="both"/>
              <w:rPr>
                <w:rFonts w:ascii="Arial" w:hAnsi="Arial" w:cs="Arial"/>
              </w:rPr>
            </w:pPr>
            <w:r w:rsidRPr="0057322F">
              <w:rPr>
                <w:rFonts w:ascii="Arial" w:hAnsi="Arial" w:cs="Arial"/>
              </w:rPr>
              <w:t xml:space="preserve">Estabelecer junto a equipe do NIR as metas de implantação estratégica das etapas de criação, implantação, </w:t>
            </w:r>
            <w:r w:rsidRPr="0057322F">
              <w:rPr>
                <w:rFonts w:ascii="Arial" w:hAnsi="Arial" w:cs="Arial"/>
              </w:rPr>
              <w:lastRenderedPageBreak/>
              <w:t>reavaliação e melhoria contínua dos fluxos e protocolos do HUOP.</w:t>
            </w:r>
          </w:p>
          <w:p w14:paraId="0D840A3D" w14:textId="77777777" w:rsidR="00CC0B76" w:rsidRPr="0057322F" w:rsidRDefault="00CC0B76" w:rsidP="00671BDC">
            <w:pPr>
              <w:spacing w:line="276" w:lineRule="auto"/>
              <w:jc w:val="both"/>
              <w:rPr>
                <w:rFonts w:ascii="Arial" w:hAnsi="Arial" w:cs="Arial"/>
              </w:rPr>
            </w:pPr>
            <w:r w:rsidRPr="0057322F">
              <w:rPr>
                <w:rFonts w:ascii="Arial" w:hAnsi="Arial" w:cs="Arial"/>
              </w:rPr>
              <w:t>Regular e gerenciar, em conjunto as demais componentes do NIR, as diferentes ofertas hospitalares existentes, a saber: Ambulatório, Internação, Urgência e Emergência, Agenda Cirúrgica.</w:t>
            </w:r>
          </w:p>
          <w:p w14:paraId="1D897717" w14:textId="77777777" w:rsidR="00CC0B76" w:rsidRPr="0057322F" w:rsidRDefault="00CC0B76" w:rsidP="00671BDC">
            <w:pPr>
              <w:spacing w:line="276" w:lineRule="auto"/>
              <w:jc w:val="both"/>
              <w:rPr>
                <w:rFonts w:ascii="Arial" w:hAnsi="Arial" w:cs="Arial"/>
              </w:rPr>
            </w:pPr>
            <w:r w:rsidRPr="0057322F">
              <w:rPr>
                <w:rFonts w:ascii="Arial" w:hAnsi="Arial" w:cs="Arial"/>
              </w:rPr>
              <w:t>Subsidiar discussões tanto internas, como externas, que permitam o planejamento da ampliação e/ou readequação do perfil de leitos hospitalares ofertados.</w:t>
            </w:r>
          </w:p>
          <w:p w14:paraId="3DAA7849" w14:textId="77777777" w:rsidR="00CC0B76" w:rsidRPr="0057322F" w:rsidRDefault="00CC0B76" w:rsidP="00671BDC">
            <w:pPr>
              <w:spacing w:line="276" w:lineRule="auto"/>
              <w:jc w:val="both"/>
              <w:rPr>
                <w:rFonts w:ascii="Arial" w:hAnsi="Arial" w:cs="Arial"/>
              </w:rPr>
            </w:pPr>
            <w:r w:rsidRPr="0057322F">
              <w:rPr>
                <w:rFonts w:ascii="Arial" w:hAnsi="Arial" w:cs="Arial"/>
              </w:rPr>
              <w:t xml:space="preserve">Otimizar a utilização recursos hospitalares disponíveis; </w:t>
            </w:r>
          </w:p>
          <w:p w14:paraId="4FD55492" w14:textId="77777777" w:rsidR="00CC0B76" w:rsidRPr="0057322F" w:rsidRDefault="00CC0B76" w:rsidP="00671BDC">
            <w:pPr>
              <w:spacing w:line="276" w:lineRule="auto"/>
              <w:jc w:val="both"/>
              <w:rPr>
                <w:rFonts w:ascii="Arial" w:hAnsi="Arial" w:cs="Arial"/>
              </w:rPr>
            </w:pPr>
            <w:r w:rsidRPr="0057322F">
              <w:rPr>
                <w:rFonts w:ascii="Arial" w:hAnsi="Arial" w:cs="Arial"/>
              </w:rPr>
              <w:t xml:space="preserve">Coordenar e orientar as ações da equipe em relação à regulação médica assistencial. </w:t>
            </w:r>
          </w:p>
          <w:p w14:paraId="461A4CE4" w14:textId="77777777" w:rsidR="00CC0B76" w:rsidRPr="0057322F" w:rsidRDefault="00CC0B76" w:rsidP="00671BDC">
            <w:pPr>
              <w:spacing w:line="276" w:lineRule="auto"/>
              <w:jc w:val="both"/>
              <w:rPr>
                <w:rFonts w:ascii="Arial" w:hAnsi="Arial" w:cs="Arial"/>
              </w:rPr>
            </w:pPr>
            <w:r w:rsidRPr="0057322F">
              <w:rPr>
                <w:rFonts w:ascii="Arial" w:hAnsi="Arial" w:cs="Arial"/>
              </w:rPr>
              <w:t xml:space="preserve">Participar dos processos de organização dos fluxos internos e externos de referência e </w:t>
            </w:r>
            <w:proofErr w:type="spellStart"/>
            <w:r w:rsidRPr="0057322F">
              <w:rPr>
                <w:rFonts w:ascii="Arial" w:hAnsi="Arial" w:cs="Arial"/>
              </w:rPr>
              <w:t>contra-referência</w:t>
            </w:r>
            <w:proofErr w:type="spellEnd"/>
            <w:r w:rsidRPr="0057322F">
              <w:rPr>
                <w:rFonts w:ascii="Arial" w:hAnsi="Arial" w:cs="Arial"/>
              </w:rPr>
              <w:t xml:space="preserve"> dos usuários atendidos no hospital;</w:t>
            </w:r>
          </w:p>
          <w:p w14:paraId="7A049739" w14:textId="77777777" w:rsidR="00CC0B76" w:rsidRPr="0057322F" w:rsidRDefault="00CC0B76" w:rsidP="00671BDC">
            <w:pPr>
              <w:spacing w:line="276" w:lineRule="auto"/>
              <w:jc w:val="both"/>
              <w:rPr>
                <w:rFonts w:ascii="Arial" w:hAnsi="Arial" w:cs="Arial"/>
              </w:rPr>
            </w:pPr>
            <w:r w:rsidRPr="0057322F">
              <w:rPr>
                <w:rFonts w:ascii="Arial" w:hAnsi="Arial" w:cs="Arial"/>
              </w:rPr>
              <w:t>Representar o Núcleo Interno de Regulação - NIR em suas relações internas e externas;</w:t>
            </w:r>
          </w:p>
          <w:p w14:paraId="1D2A6217" w14:textId="77777777" w:rsidR="00CC0B76" w:rsidRPr="0057322F" w:rsidRDefault="00CC0B76" w:rsidP="00671BDC">
            <w:pPr>
              <w:spacing w:line="276" w:lineRule="auto"/>
              <w:jc w:val="both"/>
              <w:rPr>
                <w:rFonts w:ascii="Arial" w:hAnsi="Arial" w:cs="Arial"/>
              </w:rPr>
            </w:pPr>
            <w:r w:rsidRPr="0057322F">
              <w:rPr>
                <w:rFonts w:ascii="Arial" w:hAnsi="Arial" w:cs="Arial"/>
              </w:rPr>
              <w:t>Monitorar as respostas de solicitação de vagas externas, com a finalidade de agilizar o fluxo de transferência de pacientes;</w:t>
            </w:r>
          </w:p>
          <w:p w14:paraId="7E01D3E9" w14:textId="77777777" w:rsidR="00CC0B76" w:rsidRPr="0057322F" w:rsidRDefault="00CC0B76" w:rsidP="00671BDC">
            <w:pPr>
              <w:spacing w:line="276" w:lineRule="auto"/>
              <w:jc w:val="both"/>
              <w:rPr>
                <w:rFonts w:ascii="Arial" w:hAnsi="Arial" w:cs="Arial"/>
              </w:rPr>
            </w:pPr>
            <w:r w:rsidRPr="0057322F">
              <w:rPr>
                <w:rFonts w:ascii="Arial" w:hAnsi="Arial" w:cs="Arial"/>
              </w:rPr>
              <w:t>Monitorar e avaliar possíveis altas hospitalares ou transferência a outros estabelecimentos de saúde;</w:t>
            </w:r>
          </w:p>
          <w:p w14:paraId="272B7D65" w14:textId="77777777" w:rsidR="00CC0B76" w:rsidRPr="0057322F" w:rsidRDefault="00CC0B76" w:rsidP="00671BDC">
            <w:pPr>
              <w:spacing w:line="276" w:lineRule="auto"/>
              <w:jc w:val="both"/>
              <w:rPr>
                <w:rFonts w:ascii="Arial" w:hAnsi="Arial" w:cs="Arial"/>
              </w:rPr>
            </w:pPr>
            <w:r w:rsidRPr="0057322F">
              <w:rPr>
                <w:rFonts w:ascii="Arial" w:hAnsi="Arial" w:cs="Arial"/>
              </w:rPr>
              <w:t>Autorização para pôr em prática os Planos de Contingência relacionados a sobrecarga de serviços médicos;</w:t>
            </w:r>
          </w:p>
          <w:p w14:paraId="4A7646F6" w14:textId="77777777" w:rsidR="00CC0B76" w:rsidRPr="0057322F" w:rsidRDefault="00CC0B76" w:rsidP="00671BDC">
            <w:pPr>
              <w:spacing w:line="276" w:lineRule="auto"/>
              <w:jc w:val="both"/>
              <w:rPr>
                <w:rFonts w:ascii="Arial" w:hAnsi="Arial" w:cs="Arial"/>
              </w:rPr>
            </w:pPr>
            <w:r w:rsidRPr="0057322F">
              <w:rPr>
                <w:rFonts w:ascii="Arial" w:hAnsi="Arial" w:cs="Arial"/>
              </w:rPr>
              <w:t>Comunicar a chefia e propor soluções para problemas que venham a dificultar o processo de gestão.</w:t>
            </w:r>
          </w:p>
        </w:tc>
      </w:tr>
      <w:tr w:rsidR="00CC0B76" w:rsidRPr="0057322F" w14:paraId="7AC0C61C" w14:textId="77777777" w:rsidTr="00671BDC">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5DFEE943" w14:textId="77777777" w:rsidR="00CC0B76" w:rsidRPr="0057322F" w:rsidRDefault="00CC0B76" w:rsidP="00671BDC">
            <w:pPr>
              <w:spacing w:line="276" w:lineRule="auto"/>
              <w:jc w:val="center"/>
              <w:rPr>
                <w:rFonts w:ascii="Arial" w:hAnsi="Arial" w:cs="Arial"/>
              </w:rPr>
            </w:pPr>
            <w:r w:rsidRPr="0057322F">
              <w:rPr>
                <w:rFonts w:ascii="Arial" w:hAnsi="Arial" w:cs="Arial"/>
              </w:rPr>
              <w:lastRenderedPageBreak/>
              <w:t>32</w:t>
            </w:r>
          </w:p>
        </w:tc>
        <w:tc>
          <w:tcPr>
            <w:tcW w:w="3260" w:type="dxa"/>
            <w:tcBorders>
              <w:top w:val="single" w:sz="4" w:space="0" w:color="auto"/>
              <w:left w:val="single" w:sz="8" w:space="0" w:color="auto"/>
              <w:bottom w:val="single" w:sz="4" w:space="0" w:color="auto"/>
              <w:right w:val="single" w:sz="8" w:space="0" w:color="auto"/>
            </w:tcBorders>
            <w:vAlign w:val="center"/>
          </w:tcPr>
          <w:p w14:paraId="1747A488" w14:textId="77777777" w:rsidR="00CC0B76" w:rsidRPr="0057322F" w:rsidRDefault="00CC0B76" w:rsidP="00671BDC">
            <w:pPr>
              <w:spacing w:line="276" w:lineRule="auto"/>
              <w:jc w:val="both"/>
              <w:rPr>
                <w:rFonts w:ascii="Arial" w:hAnsi="Arial" w:cs="Arial"/>
              </w:rPr>
            </w:pPr>
            <w:r w:rsidRPr="0057322F">
              <w:rPr>
                <w:rFonts w:ascii="Arial" w:hAnsi="Arial" w:cs="Arial"/>
              </w:rPr>
              <w:t>Nefrologia</w:t>
            </w:r>
          </w:p>
        </w:tc>
        <w:tc>
          <w:tcPr>
            <w:tcW w:w="4446" w:type="dxa"/>
            <w:tcBorders>
              <w:top w:val="single" w:sz="4" w:space="0" w:color="auto"/>
              <w:left w:val="nil"/>
              <w:bottom w:val="single" w:sz="4" w:space="0" w:color="auto"/>
              <w:right w:val="single" w:sz="8" w:space="0" w:color="auto"/>
            </w:tcBorders>
            <w:vAlign w:val="center"/>
          </w:tcPr>
          <w:p w14:paraId="327FAC2E" w14:textId="77777777" w:rsidR="00CC0B76" w:rsidRPr="0057322F" w:rsidRDefault="00CC0B76" w:rsidP="00671BDC">
            <w:pPr>
              <w:spacing w:line="276" w:lineRule="auto"/>
              <w:jc w:val="both"/>
              <w:rPr>
                <w:rFonts w:ascii="Arial" w:hAnsi="Arial" w:cs="Arial"/>
              </w:rPr>
            </w:pPr>
            <w:r w:rsidRPr="0057322F">
              <w:rPr>
                <w:rFonts w:ascii="Arial" w:hAnsi="Arial" w:cs="Arial"/>
              </w:rPr>
              <w:t>Atendimento de urgência e emergência em Nefrologia aos pacientes internados no Pronto-Socorro, UTIs e Alas;</w:t>
            </w:r>
          </w:p>
          <w:p w14:paraId="66FD3215" w14:textId="77777777" w:rsidR="00CC0B76" w:rsidRPr="0057322F" w:rsidRDefault="00CC0B76" w:rsidP="00671BDC">
            <w:pPr>
              <w:spacing w:line="276" w:lineRule="auto"/>
              <w:jc w:val="both"/>
              <w:rPr>
                <w:rFonts w:ascii="Arial" w:hAnsi="Arial" w:cs="Arial"/>
              </w:rPr>
            </w:pPr>
            <w:r w:rsidRPr="0057322F">
              <w:rPr>
                <w:rFonts w:ascii="Arial" w:hAnsi="Arial" w:cs="Arial"/>
              </w:rPr>
              <w:t>Rotina de visitas em Alas;</w:t>
            </w:r>
          </w:p>
          <w:p w14:paraId="1A773383" w14:textId="77777777" w:rsidR="00CC0B76" w:rsidRPr="0057322F" w:rsidRDefault="00CC0B76" w:rsidP="00671BDC">
            <w:pPr>
              <w:spacing w:line="276" w:lineRule="auto"/>
              <w:jc w:val="both"/>
              <w:rPr>
                <w:rFonts w:ascii="Arial" w:hAnsi="Arial" w:cs="Arial"/>
              </w:rPr>
            </w:pPr>
            <w:r w:rsidRPr="0057322F">
              <w:rPr>
                <w:rFonts w:ascii="Arial" w:hAnsi="Arial" w:cs="Arial"/>
              </w:rPr>
              <w:t>Procedimentos Eletivos;</w:t>
            </w:r>
          </w:p>
          <w:p w14:paraId="69FFE0EF" w14:textId="77777777" w:rsidR="00CC0B76" w:rsidRPr="0057322F" w:rsidRDefault="00CC0B76" w:rsidP="00671BDC">
            <w:pPr>
              <w:spacing w:line="276" w:lineRule="auto"/>
              <w:jc w:val="both"/>
              <w:rPr>
                <w:rFonts w:ascii="Arial" w:hAnsi="Arial" w:cs="Arial"/>
              </w:rPr>
            </w:pPr>
            <w:r w:rsidRPr="0057322F">
              <w:rPr>
                <w:rFonts w:ascii="Arial" w:hAnsi="Arial" w:cs="Arial"/>
              </w:rPr>
              <w:t>Acompanhamento ambulatorial;</w:t>
            </w:r>
          </w:p>
          <w:p w14:paraId="18652172" w14:textId="77777777" w:rsidR="00CC0B76" w:rsidRPr="0057322F" w:rsidRDefault="00CC0B76" w:rsidP="00671BDC">
            <w:pPr>
              <w:spacing w:line="276" w:lineRule="auto"/>
              <w:jc w:val="both"/>
              <w:rPr>
                <w:rFonts w:ascii="Arial" w:hAnsi="Arial" w:cs="Arial"/>
              </w:rPr>
            </w:pPr>
            <w:r w:rsidRPr="0057322F">
              <w:rPr>
                <w:rFonts w:ascii="Arial" w:hAnsi="Arial" w:cs="Arial"/>
              </w:rPr>
              <w:t>Interlocução com o serviço de regulação médica interno (NIR).</w:t>
            </w:r>
          </w:p>
        </w:tc>
      </w:tr>
      <w:tr w:rsidR="00CC0B76" w:rsidRPr="0057322F" w14:paraId="513BDE25" w14:textId="77777777" w:rsidTr="00671BDC">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507D2D1C" w14:textId="77777777" w:rsidR="00CC0B76" w:rsidRPr="0057322F" w:rsidRDefault="00CC0B76" w:rsidP="00671BDC">
            <w:pPr>
              <w:spacing w:line="276" w:lineRule="auto"/>
              <w:jc w:val="center"/>
              <w:rPr>
                <w:rFonts w:ascii="Arial" w:hAnsi="Arial" w:cs="Arial"/>
              </w:rPr>
            </w:pPr>
            <w:r w:rsidRPr="0057322F">
              <w:rPr>
                <w:rFonts w:ascii="Arial" w:hAnsi="Arial" w:cs="Arial"/>
              </w:rPr>
              <w:t>33</w:t>
            </w:r>
          </w:p>
        </w:tc>
        <w:tc>
          <w:tcPr>
            <w:tcW w:w="3260" w:type="dxa"/>
            <w:tcBorders>
              <w:top w:val="single" w:sz="4" w:space="0" w:color="auto"/>
              <w:left w:val="single" w:sz="8" w:space="0" w:color="auto"/>
              <w:bottom w:val="single" w:sz="4" w:space="0" w:color="auto"/>
              <w:right w:val="single" w:sz="8" w:space="0" w:color="auto"/>
            </w:tcBorders>
            <w:vAlign w:val="center"/>
          </w:tcPr>
          <w:p w14:paraId="6D387EA2" w14:textId="77777777" w:rsidR="00CC0B76" w:rsidRPr="0057322F" w:rsidRDefault="00CC0B76" w:rsidP="00671BDC">
            <w:pPr>
              <w:spacing w:line="276" w:lineRule="auto"/>
              <w:jc w:val="both"/>
              <w:rPr>
                <w:rFonts w:ascii="Arial" w:hAnsi="Arial" w:cs="Arial"/>
              </w:rPr>
            </w:pPr>
            <w:r w:rsidRPr="0057322F">
              <w:rPr>
                <w:rFonts w:ascii="Arial" w:hAnsi="Arial" w:cs="Arial"/>
              </w:rPr>
              <w:t>Cirurgia Torácica</w:t>
            </w:r>
          </w:p>
        </w:tc>
        <w:tc>
          <w:tcPr>
            <w:tcW w:w="4446" w:type="dxa"/>
            <w:tcBorders>
              <w:top w:val="single" w:sz="4" w:space="0" w:color="auto"/>
              <w:left w:val="nil"/>
              <w:bottom w:val="single" w:sz="4" w:space="0" w:color="auto"/>
              <w:right w:val="single" w:sz="8" w:space="0" w:color="auto"/>
            </w:tcBorders>
            <w:vAlign w:val="center"/>
          </w:tcPr>
          <w:p w14:paraId="2B5F0989" w14:textId="77777777" w:rsidR="00CC0B76" w:rsidRPr="0057322F" w:rsidRDefault="00CC0B76" w:rsidP="00671BDC">
            <w:pPr>
              <w:spacing w:line="276" w:lineRule="auto"/>
              <w:jc w:val="both"/>
              <w:rPr>
                <w:rFonts w:ascii="Arial" w:hAnsi="Arial" w:cs="Arial"/>
              </w:rPr>
            </w:pPr>
            <w:r w:rsidRPr="0057322F">
              <w:rPr>
                <w:rFonts w:ascii="Arial" w:hAnsi="Arial" w:cs="Arial"/>
              </w:rPr>
              <w:t>Atendimento de urgência e emergência em Cirurgia Torácica aos pacientes internados no Pronto-Socorro e Alas;</w:t>
            </w:r>
          </w:p>
          <w:p w14:paraId="77FD89D5" w14:textId="77777777" w:rsidR="00CC0B76" w:rsidRPr="0057322F" w:rsidRDefault="00CC0B76" w:rsidP="00671BDC">
            <w:pPr>
              <w:spacing w:line="276" w:lineRule="auto"/>
              <w:jc w:val="both"/>
              <w:rPr>
                <w:rFonts w:ascii="Arial" w:hAnsi="Arial" w:cs="Arial"/>
              </w:rPr>
            </w:pPr>
            <w:r w:rsidRPr="0057322F">
              <w:rPr>
                <w:rFonts w:ascii="Arial" w:hAnsi="Arial" w:cs="Arial"/>
              </w:rPr>
              <w:t>Rotina de visitas em Alas;</w:t>
            </w:r>
          </w:p>
          <w:p w14:paraId="549DB201" w14:textId="77777777" w:rsidR="00CC0B76" w:rsidRPr="0057322F" w:rsidRDefault="00CC0B76" w:rsidP="00671BDC">
            <w:pPr>
              <w:spacing w:line="276" w:lineRule="auto"/>
              <w:jc w:val="both"/>
              <w:rPr>
                <w:rFonts w:ascii="Arial" w:hAnsi="Arial" w:cs="Arial"/>
              </w:rPr>
            </w:pPr>
            <w:r w:rsidRPr="0057322F">
              <w:rPr>
                <w:rFonts w:ascii="Arial" w:hAnsi="Arial" w:cs="Arial"/>
              </w:rPr>
              <w:t>Procedimentos Eletivos;</w:t>
            </w:r>
          </w:p>
          <w:p w14:paraId="40C2B37E" w14:textId="77777777" w:rsidR="00CC0B76" w:rsidRPr="0057322F" w:rsidRDefault="00CC0B76" w:rsidP="00671BDC">
            <w:pPr>
              <w:spacing w:line="276" w:lineRule="auto"/>
              <w:jc w:val="both"/>
              <w:rPr>
                <w:rFonts w:ascii="Arial" w:hAnsi="Arial" w:cs="Arial"/>
              </w:rPr>
            </w:pPr>
            <w:r w:rsidRPr="0057322F">
              <w:rPr>
                <w:rFonts w:ascii="Arial" w:hAnsi="Arial" w:cs="Arial"/>
              </w:rPr>
              <w:t>Acompanhamento ambulatorial;</w:t>
            </w:r>
          </w:p>
          <w:p w14:paraId="086CCE88" w14:textId="77777777" w:rsidR="00CC0B76" w:rsidRPr="0057322F" w:rsidRDefault="00CC0B76" w:rsidP="00671BDC">
            <w:pPr>
              <w:spacing w:line="276" w:lineRule="auto"/>
              <w:jc w:val="both"/>
              <w:rPr>
                <w:rFonts w:ascii="Arial" w:hAnsi="Arial" w:cs="Arial"/>
              </w:rPr>
            </w:pPr>
            <w:r w:rsidRPr="0057322F">
              <w:rPr>
                <w:rFonts w:ascii="Arial" w:hAnsi="Arial" w:cs="Arial"/>
              </w:rPr>
              <w:t>Interlocução com o serviço de regulação médica interno (NIR).</w:t>
            </w:r>
          </w:p>
        </w:tc>
      </w:tr>
      <w:tr w:rsidR="00CC0B76" w:rsidRPr="0057322F" w14:paraId="5DB1CF75" w14:textId="77777777" w:rsidTr="00671BDC">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00C607C3" w14:textId="77777777" w:rsidR="00CC0B76" w:rsidRPr="0057322F" w:rsidRDefault="00CC0B76" w:rsidP="00671BDC">
            <w:pPr>
              <w:spacing w:line="276" w:lineRule="auto"/>
              <w:jc w:val="center"/>
              <w:rPr>
                <w:rFonts w:ascii="Arial" w:hAnsi="Arial" w:cs="Arial"/>
              </w:rPr>
            </w:pPr>
            <w:r w:rsidRPr="0057322F">
              <w:rPr>
                <w:rFonts w:ascii="Arial" w:hAnsi="Arial" w:cs="Arial"/>
              </w:rPr>
              <w:t>34</w:t>
            </w:r>
          </w:p>
        </w:tc>
        <w:tc>
          <w:tcPr>
            <w:tcW w:w="3260" w:type="dxa"/>
            <w:tcBorders>
              <w:top w:val="single" w:sz="4" w:space="0" w:color="auto"/>
              <w:left w:val="single" w:sz="8" w:space="0" w:color="auto"/>
              <w:bottom w:val="single" w:sz="4" w:space="0" w:color="auto"/>
              <w:right w:val="single" w:sz="8" w:space="0" w:color="auto"/>
            </w:tcBorders>
            <w:vAlign w:val="center"/>
          </w:tcPr>
          <w:p w14:paraId="482480E8" w14:textId="77777777" w:rsidR="00CC0B76" w:rsidRPr="0057322F" w:rsidRDefault="00CC0B76" w:rsidP="00671BDC">
            <w:pPr>
              <w:spacing w:line="276" w:lineRule="auto"/>
              <w:jc w:val="both"/>
              <w:rPr>
                <w:rFonts w:ascii="Arial" w:hAnsi="Arial" w:cs="Arial"/>
                <w:highlight w:val="yellow"/>
              </w:rPr>
            </w:pPr>
            <w:r w:rsidRPr="0057322F">
              <w:rPr>
                <w:rFonts w:ascii="Arial" w:hAnsi="Arial" w:cs="Arial"/>
              </w:rPr>
              <w:t>Supervisão Médica da Comissão de Controle de Infecção Hospitalar-SCIH e Responsabilidade Técnica</w:t>
            </w:r>
          </w:p>
        </w:tc>
        <w:tc>
          <w:tcPr>
            <w:tcW w:w="4446" w:type="dxa"/>
            <w:tcBorders>
              <w:top w:val="single" w:sz="4" w:space="0" w:color="auto"/>
              <w:left w:val="nil"/>
              <w:bottom w:val="single" w:sz="4" w:space="0" w:color="auto"/>
              <w:right w:val="single" w:sz="8" w:space="0" w:color="auto"/>
            </w:tcBorders>
            <w:vAlign w:val="center"/>
          </w:tcPr>
          <w:p w14:paraId="3B721F8C" w14:textId="77777777" w:rsidR="00CC0B76" w:rsidRPr="0057322F" w:rsidRDefault="00CC0B76" w:rsidP="00671BDC">
            <w:pPr>
              <w:jc w:val="both"/>
              <w:rPr>
                <w:rFonts w:ascii="Arial" w:hAnsi="Arial" w:cs="Arial"/>
              </w:rPr>
            </w:pPr>
            <w:r w:rsidRPr="0057322F">
              <w:rPr>
                <w:rFonts w:ascii="Arial" w:hAnsi="Arial" w:cs="Arial"/>
              </w:rPr>
              <w:t>Atividades no controle das infecções hospitalares;</w:t>
            </w:r>
          </w:p>
          <w:p w14:paraId="243105F1" w14:textId="77777777" w:rsidR="00CC0B76" w:rsidRPr="0057322F" w:rsidRDefault="00CC0B76" w:rsidP="00671BDC">
            <w:pPr>
              <w:jc w:val="both"/>
              <w:rPr>
                <w:rFonts w:ascii="Arial" w:hAnsi="Arial" w:cs="Arial"/>
              </w:rPr>
            </w:pPr>
            <w:r w:rsidRPr="0057322F">
              <w:rPr>
                <w:rFonts w:ascii="Arial" w:hAnsi="Arial" w:cs="Arial"/>
              </w:rPr>
              <w:t>Proceder a investigação epidemiológica em colaboração com a equipe multiprofissional;</w:t>
            </w:r>
          </w:p>
          <w:p w14:paraId="07BDBE5A" w14:textId="77777777" w:rsidR="00CC0B76" w:rsidRPr="0057322F" w:rsidRDefault="00CC0B76" w:rsidP="00671BDC">
            <w:pPr>
              <w:jc w:val="both"/>
              <w:rPr>
                <w:rFonts w:ascii="Arial" w:hAnsi="Arial" w:cs="Arial"/>
              </w:rPr>
            </w:pPr>
            <w:r w:rsidRPr="0057322F">
              <w:rPr>
                <w:rFonts w:ascii="Arial" w:hAnsi="Arial" w:cs="Arial"/>
              </w:rPr>
              <w:t>Emitir parecer técnico sobre os casos levantados pela Vigilância Epidemiológica das infecções hospitalares e assessorar tecnicamente este sistema;</w:t>
            </w:r>
          </w:p>
          <w:p w14:paraId="153C4755" w14:textId="77777777" w:rsidR="00CC0B76" w:rsidRPr="0057322F" w:rsidRDefault="00CC0B76" w:rsidP="00671BDC">
            <w:pPr>
              <w:jc w:val="both"/>
              <w:rPr>
                <w:rFonts w:ascii="Arial" w:hAnsi="Arial" w:cs="Arial"/>
              </w:rPr>
            </w:pPr>
            <w:r w:rsidRPr="0057322F">
              <w:rPr>
                <w:rFonts w:ascii="Arial" w:hAnsi="Arial" w:cs="Arial"/>
              </w:rPr>
              <w:t>Proceder a investigação epidemiológica dos surtos ou suspeitas de surtos, em colaboração com os demais membros da CCIH/SCIH;</w:t>
            </w:r>
          </w:p>
          <w:p w14:paraId="44894A0A" w14:textId="77777777" w:rsidR="00CC0B76" w:rsidRPr="0057322F" w:rsidRDefault="00CC0B76" w:rsidP="00671BDC">
            <w:pPr>
              <w:jc w:val="both"/>
              <w:rPr>
                <w:rFonts w:ascii="Arial" w:hAnsi="Arial" w:cs="Arial"/>
              </w:rPr>
            </w:pPr>
            <w:r w:rsidRPr="0057322F">
              <w:rPr>
                <w:rFonts w:ascii="Arial" w:hAnsi="Arial" w:cs="Arial"/>
              </w:rPr>
              <w:t>Avaliar a recomendação dos isolamentos dos pacientes portadores de doenças infectocontagiosas e germes multirresistentes;</w:t>
            </w:r>
          </w:p>
          <w:p w14:paraId="61EA4A61" w14:textId="77777777" w:rsidR="00CC0B76" w:rsidRPr="0057322F" w:rsidRDefault="00CC0B76" w:rsidP="00671BDC">
            <w:pPr>
              <w:jc w:val="both"/>
              <w:rPr>
                <w:rFonts w:ascii="Arial" w:hAnsi="Arial" w:cs="Arial"/>
              </w:rPr>
            </w:pPr>
            <w:r w:rsidRPr="0057322F">
              <w:rPr>
                <w:rFonts w:ascii="Arial" w:hAnsi="Arial" w:cs="Arial"/>
              </w:rPr>
              <w:t>Assessorar o corpo clínico sobre a racionalização no uso de antimicrobianos;</w:t>
            </w:r>
          </w:p>
          <w:p w14:paraId="743468E4" w14:textId="77777777" w:rsidR="00CC0B76" w:rsidRPr="0057322F" w:rsidRDefault="00CC0B76" w:rsidP="00671BDC">
            <w:pPr>
              <w:jc w:val="both"/>
              <w:rPr>
                <w:rFonts w:ascii="Arial" w:hAnsi="Arial" w:cs="Arial"/>
              </w:rPr>
            </w:pPr>
            <w:r w:rsidRPr="0057322F">
              <w:rPr>
                <w:rFonts w:ascii="Arial" w:hAnsi="Arial" w:cs="Arial"/>
              </w:rPr>
              <w:t>Assessorar a Direção Clínica do HUOP sobre as questões relativas ao controle das infecções Hospitalares;</w:t>
            </w:r>
          </w:p>
          <w:p w14:paraId="19A8E41F" w14:textId="77777777" w:rsidR="00CC0B76" w:rsidRPr="0057322F" w:rsidRDefault="00CC0B76" w:rsidP="00671BDC">
            <w:pPr>
              <w:jc w:val="both"/>
              <w:rPr>
                <w:rFonts w:ascii="Arial" w:hAnsi="Arial" w:cs="Arial"/>
              </w:rPr>
            </w:pPr>
            <w:r w:rsidRPr="0057322F">
              <w:rPr>
                <w:rFonts w:ascii="Arial" w:hAnsi="Arial" w:cs="Arial"/>
              </w:rPr>
              <w:t>Avaliar e padronizar o uso de antibióticos, juntamente com os demais membros da equipe multiprofissional;</w:t>
            </w:r>
          </w:p>
          <w:p w14:paraId="7F44454F" w14:textId="77777777" w:rsidR="00CC0B76" w:rsidRPr="0057322F" w:rsidRDefault="00CC0B76" w:rsidP="00671BDC">
            <w:pPr>
              <w:jc w:val="both"/>
              <w:rPr>
                <w:rFonts w:ascii="Arial" w:hAnsi="Arial" w:cs="Arial"/>
              </w:rPr>
            </w:pPr>
            <w:r w:rsidRPr="0057322F">
              <w:rPr>
                <w:rFonts w:ascii="Arial" w:hAnsi="Arial" w:cs="Arial"/>
              </w:rPr>
              <w:lastRenderedPageBreak/>
              <w:t>Elaborar, desenvolver e divulgar os projetos de pesquisa em controle de infecções hospitalares;</w:t>
            </w:r>
          </w:p>
          <w:p w14:paraId="7923F5E9" w14:textId="77777777" w:rsidR="00CC0B76" w:rsidRPr="0057322F" w:rsidRDefault="00CC0B76" w:rsidP="00671BDC">
            <w:pPr>
              <w:jc w:val="both"/>
              <w:rPr>
                <w:rFonts w:ascii="Arial" w:hAnsi="Arial" w:cs="Arial"/>
              </w:rPr>
            </w:pPr>
            <w:r w:rsidRPr="0057322F">
              <w:rPr>
                <w:rFonts w:ascii="Arial" w:hAnsi="Arial" w:cs="Arial"/>
              </w:rPr>
              <w:t>Manter-se atualizado nas questões relativas ao controle das infecções hospitalares e uso de antimicrobianos;</w:t>
            </w:r>
          </w:p>
          <w:p w14:paraId="739DE28E" w14:textId="77777777" w:rsidR="00CC0B76" w:rsidRPr="0057322F" w:rsidRDefault="00CC0B76" w:rsidP="00671BDC">
            <w:pPr>
              <w:jc w:val="both"/>
              <w:rPr>
                <w:rFonts w:ascii="Arial" w:hAnsi="Arial" w:cs="Arial"/>
              </w:rPr>
            </w:pPr>
            <w:r w:rsidRPr="0057322F">
              <w:rPr>
                <w:rFonts w:ascii="Arial" w:hAnsi="Arial" w:cs="Arial"/>
              </w:rPr>
              <w:t>Divulgação diária dos resultados de exames em andamento no laboratório de bacteriologia às clínicas, a respeito de pacientes internados, sob o uso de microbianos ou não;</w:t>
            </w:r>
          </w:p>
          <w:p w14:paraId="0B09459E" w14:textId="77777777" w:rsidR="00CC0B76" w:rsidRPr="0057322F" w:rsidRDefault="00CC0B76" w:rsidP="00671BDC">
            <w:pPr>
              <w:jc w:val="both"/>
              <w:rPr>
                <w:rFonts w:ascii="Arial" w:hAnsi="Arial" w:cs="Arial"/>
              </w:rPr>
            </w:pPr>
            <w:r w:rsidRPr="0057322F">
              <w:rPr>
                <w:rFonts w:ascii="Arial" w:hAnsi="Arial" w:cs="Arial"/>
              </w:rPr>
              <w:t>Cumprir e fazer cumprir as decisões da SCIH;</w:t>
            </w:r>
          </w:p>
          <w:p w14:paraId="7DC084C1" w14:textId="77777777" w:rsidR="00CC0B76" w:rsidRPr="0057322F" w:rsidRDefault="00CC0B76" w:rsidP="00671BDC">
            <w:pPr>
              <w:jc w:val="both"/>
              <w:rPr>
                <w:rFonts w:ascii="Arial" w:hAnsi="Arial" w:cs="Arial"/>
              </w:rPr>
            </w:pPr>
            <w:r w:rsidRPr="0057322F">
              <w:rPr>
                <w:rFonts w:ascii="Arial" w:hAnsi="Arial" w:cs="Arial"/>
              </w:rPr>
              <w:t>Estabelecer o protocolo de padronização dos medicamentos a serem utilizados no HUOP;</w:t>
            </w:r>
          </w:p>
        </w:tc>
      </w:tr>
      <w:tr w:rsidR="00CC0B76" w:rsidRPr="0057322F" w14:paraId="2DA85E36" w14:textId="77777777" w:rsidTr="00671BDC">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09709259" w14:textId="77777777" w:rsidR="00CC0B76" w:rsidRPr="0057322F" w:rsidRDefault="00CC0B76" w:rsidP="00671BDC">
            <w:pPr>
              <w:spacing w:line="276" w:lineRule="auto"/>
              <w:jc w:val="center"/>
              <w:rPr>
                <w:rFonts w:ascii="Arial" w:hAnsi="Arial" w:cs="Arial"/>
              </w:rPr>
            </w:pPr>
            <w:r w:rsidRPr="0057322F">
              <w:rPr>
                <w:rFonts w:ascii="Arial" w:hAnsi="Arial" w:cs="Arial"/>
              </w:rPr>
              <w:lastRenderedPageBreak/>
              <w:t>35</w:t>
            </w:r>
          </w:p>
        </w:tc>
        <w:tc>
          <w:tcPr>
            <w:tcW w:w="3260" w:type="dxa"/>
            <w:tcBorders>
              <w:top w:val="single" w:sz="4" w:space="0" w:color="auto"/>
              <w:left w:val="single" w:sz="8" w:space="0" w:color="auto"/>
              <w:bottom w:val="single" w:sz="4" w:space="0" w:color="auto"/>
              <w:right w:val="single" w:sz="8" w:space="0" w:color="auto"/>
            </w:tcBorders>
            <w:vAlign w:val="center"/>
          </w:tcPr>
          <w:p w14:paraId="3EAB27D0" w14:textId="77777777" w:rsidR="00CC0B76" w:rsidRPr="0057322F" w:rsidRDefault="00CC0B76" w:rsidP="00671BDC">
            <w:pPr>
              <w:spacing w:line="276" w:lineRule="auto"/>
              <w:jc w:val="both"/>
              <w:rPr>
                <w:rFonts w:ascii="Arial" w:hAnsi="Arial" w:cs="Arial"/>
              </w:rPr>
            </w:pPr>
            <w:r w:rsidRPr="0057322F">
              <w:rPr>
                <w:rFonts w:ascii="Arial" w:hAnsi="Arial" w:cs="Arial"/>
              </w:rPr>
              <w:t>Hemodinâmica I</w:t>
            </w:r>
          </w:p>
        </w:tc>
        <w:tc>
          <w:tcPr>
            <w:tcW w:w="4446" w:type="dxa"/>
            <w:tcBorders>
              <w:top w:val="single" w:sz="4" w:space="0" w:color="auto"/>
              <w:left w:val="nil"/>
              <w:bottom w:val="single" w:sz="4" w:space="0" w:color="auto"/>
              <w:right w:val="single" w:sz="8" w:space="0" w:color="auto"/>
            </w:tcBorders>
            <w:vAlign w:val="center"/>
          </w:tcPr>
          <w:p w14:paraId="47233B57" w14:textId="77777777" w:rsidR="00CC0B76" w:rsidRPr="0057322F" w:rsidRDefault="00CC0B76" w:rsidP="00671BDC">
            <w:pPr>
              <w:spacing w:line="276" w:lineRule="auto"/>
              <w:jc w:val="both"/>
              <w:rPr>
                <w:rFonts w:ascii="Arial" w:hAnsi="Arial" w:cs="Arial"/>
              </w:rPr>
            </w:pPr>
            <w:r w:rsidRPr="0057322F">
              <w:rPr>
                <w:rFonts w:ascii="Arial" w:hAnsi="Arial" w:cs="Arial"/>
              </w:rPr>
              <w:t>Realizar os exames demandados pelo setor para pacientes internados e ambulatoriais.</w:t>
            </w:r>
          </w:p>
        </w:tc>
      </w:tr>
      <w:tr w:rsidR="00CC0B76" w:rsidRPr="0057322F" w14:paraId="67CF90B3" w14:textId="77777777" w:rsidTr="00671BDC">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2F32FCC8" w14:textId="77777777" w:rsidR="00CC0B76" w:rsidRPr="0057322F" w:rsidRDefault="00CC0B76" w:rsidP="00671BDC">
            <w:pPr>
              <w:spacing w:line="276" w:lineRule="auto"/>
              <w:jc w:val="center"/>
              <w:rPr>
                <w:rFonts w:ascii="Arial" w:hAnsi="Arial" w:cs="Arial"/>
              </w:rPr>
            </w:pPr>
            <w:r w:rsidRPr="0057322F">
              <w:rPr>
                <w:rFonts w:ascii="Arial" w:hAnsi="Arial" w:cs="Arial"/>
              </w:rPr>
              <w:t>36</w:t>
            </w:r>
          </w:p>
        </w:tc>
        <w:tc>
          <w:tcPr>
            <w:tcW w:w="3260" w:type="dxa"/>
            <w:tcBorders>
              <w:top w:val="single" w:sz="4" w:space="0" w:color="auto"/>
              <w:left w:val="single" w:sz="8" w:space="0" w:color="auto"/>
              <w:bottom w:val="single" w:sz="4" w:space="0" w:color="auto"/>
              <w:right w:val="single" w:sz="8" w:space="0" w:color="auto"/>
            </w:tcBorders>
            <w:vAlign w:val="center"/>
          </w:tcPr>
          <w:p w14:paraId="52186337" w14:textId="77777777" w:rsidR="00CC0B76" w:rsidRPr="0057322F" w:rsidRDefault="00CC0B76" w:rsidP="00671BDC">
            <w:pPr>
              <w:spacing w:line="276" w:lineRule="auto"/>
              <w:jc w:val="both"/>
              <w:rPr>
                <w:rFonts w:ascii="Arial" w:hAnsi="Arial" w:cs="Arial"/>
              </w:rPr>
            </w:pPr>
            <w:r w:rsidRPr="0057322F">
              <w:rPr>
                <w:rFonts w:ascii="Arial" w:hAnsi="Arial" w:cs="Arial"/>
              </w:rPr>
              <w:t>Hemodinâmica II</w:t>
            </w:r>
          </w:p>
        </w:tc>
        <w:tc>
          <w:tcPr>
            <w:tcW w:w="4446" w:type="dxa"/>
            <w:tcBorders>
              <w:top w:val="single" w:sz="4" w:space="0" w:color="auto"/>
              <w:left w:val="nil"/>
              <w:bottom w:val="single" w:sz="4" w:space="0" w:color="auto"/>
              <w:right w:val="single" w:sz="8" w:space="0" w:color="auto"/>
            </w:tcBorders>
            <w:vAlign w:val="center"/>
          </w:tcPr>
          <w:p w14:paraId="0CA317AA" w14:textId="77777777" w:rsidR="00CC0B76" w:rsidRPr="0057322F" w:rsidRDefault="00CC0B76" w:rsidP="00671BDC">
            <w:pPr>
              <w:spacing w:line="276" w:lineRule="auto"/>
              <w:jc w:val="both"/>
              <w:rPr>
                <w:rFonts w:ascii="Arial" w:hAnsi="Arial" w:cs="Arial"/>
              </w:rPr>
            </w:pPr>
            <w:r w:rsidRPr="0057322F">
              <w:rPr>
                <w:rFonts w:ascii="Arial" w:hAnsi="Arial" w:cs="Arial"/>
              </w:rPr>
              <w:t>Realizar os exames demandados pelo setor para pacientes internados e ambulatoriais.</w:t>
            </w:r>
          </w:p>
        </w:tc>
      </w:tr>
      <w:tr w:rsidR="00CC0B76" w:rsidRPr="0057322F" w14:paraId="2A74ACFB" w14:textId="77777777" w:rsidTr="00671BDC">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20EF08DB" w14:textId="77777777" w:rsidR="00CC0B76" w:rsidRPr="0057322F" w:rsidRDefault="00CC0B76" w:rsidP="00671BDC">
            <w:pPr>
              <w:spacing w:line="276" w:lineRule="auto"/>
              <w:jc w:val="center"/>
              <w:rPr>
                <w:rFonts w:ascii="Arial" w:hAnsi="Arial" w:cs="Arial"/>
              </w:rPr>
            </w:pPr>
            <w:r w:rsidRPr="0057322F">
              <w:rPr>
                <w:rFonts w:ascii="Arial" w:hAnsi="Arial" w:cs="Arial"/>
              </w:rPr>
              <w:t>37</w:t>
            </w:r>
          </w:p>
        </w:tc>
        <w:tc>
          <w:tcPr>
            <w:tcW w:w="3260" w:type="dxa"/>
            <w:tcBorders>
              <w:top w:val="single" w:sz="4" w:space="0" w:color="auto"/>
              <w:left w:val="single" w:sz="8" w:space="0" w:color="auto"/>
              <w:bottom w:val="single" w:sz="4" w:space="0" w:color="auto"/>
              <w:right w:val="single" w:sz="8" w:space="0" w:color="auto"/>
            </w:tcBorders>
            <w:vAlign w:val="center"/>
          </w:tcPr>
          <w:p w14:paraId="0D338DA2" w14:textId="77777777" w:rsidR="00CC0B76" w:rsidRPr="0057322F" w:rsidRDefault="00CC0B76" w:rsidP="00671BDC">
            <w:pPr>
              <w:spacing w:line="276" w:lineRule="auto"/>
              <w:jc w:val="both"/>
              <w:rPr>
                <w:rFonts w:ascii="Arial" w:hAnsi="Arial" w:cs="Arial"/>
              </w:rPr>
            </w:pPr>
            <w:r w:rsidRPr="0057322F">
              <w:rPr>
                <w:rFonts w:ascii="Arial" w:hAnsi="Arial" w:cs="Arial"/>
              </w:rPr>
              <w:t>Endocrinologista</w:t>
            </w:r>
          </w:p>
        </w:tc>
        <w:tc>
          <w:tcPr>
            <w:tcW w:w="4446" w:type="dxa"/>
            <w:tcBorders>
              <w:top w:val="single" w:sz="4" w:space="0" w:color="auto"/>
              <w:left w:val="nil"/>
              <w:bottom w:val="single" w:sz="4" w:space="0" w:color="auto"/>
              <w:right w:val="single" w:sz="8" w:space="0" w:color="auto"/>
            </w:tcBorders>
            <w:vAlign w:val="center"/>
          </w:tcPr>
          <w:p w14:paraId="0DCD2BB0" w14:textId="77777777" w:rsidR="00CC0B76" w:rsidRPr="0057322F" w:rsidRDefault="00CC0B76" w:rsidP="00671BDC">
            <w:pPr>
              <w:spacing w:line="276" w:lineRule="auto"/>
              <w:jc w:val="both"/>
              <w:rPr>
                <w:rFonts w:ascii="Arial" w:hAnsi="Arial" w:cs="Arial"/>
              </w:rPr>
            </w:pPr>
            <w:r w:rsidRPr="0057322F">
              <w:rPr>
                <w:rFonts w:ascii="Arial" w:hAnsi="Arial" w:cs="Arial"/>
              </w:rPr>
              <w:t>Atendimento aos pacientes que necessitem de avaliação da especialidade de Endocrinologia nas Alas;</w:t>
            </w:r>
          </w:p>
          <w:p w14:paraId="1311BC62" w14:textId="77777777" w:rsidR="00CC0B76" w:rsidRPr="0057322F" w:rsidRDefault="00CC0B76" w:rsidP="00671BDC">
            <w:pPr>
              <w:spacing w:line="276" w:lineRule="auto"/>
              <w:jc w:val="both"/>
              <w:rPr>
                <w:rFonts w:ascii="Arial" w:hAnsi="Arial" w:cs="Arial"/>
              </w:rPr>
            </w:pPr>
            <w:r w:rsidRPr="0057322F">
              <w:rPr>
                <w:rFonts w:ascii="Arial" w:hAnsi="Arial" w:cs="Arial"/>
              </w:rPr>
              <w:t>Atendimento aos pacientes que necessitem de consulta e/ou acompanhamento ambulatorial.</w:t>
            </w:r>
          </w:p>
        </w:tc>
      </w:tr>
      <w:tr w:rsidR="00CC0B76" w:rsidRPr="0057322F" w14:paraId="4EF0BBB2" w14:textId="77777777" w:rsidTr="00671BDC">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591CE78F" w14:textId="77777777" w:rsidR="00CC0B76" w:rsidRPr="0057322F" w:rsidRDefault="00CC0B76" w:rsidP="00671BDC">
            <w:pPr>
              <w:spacing w:line="276" w:lineRule="auto"/>
              <w:jc w:val="center"/>
              <w:rPr>
                <w:rFonts w:ascii="Arial" w:hAnsi="Arial" w:cs="Arial"/>
              </w:rPr>
            </w:pPr>
            <w:r w:rsidRPr="0057322F">
              <w:rPr>
                <w:rFonts w:ascii="Arial" w:hAnsi="Arial" w:cs="Arial"/>
              </w:rPr>
              <w:t>38</w:t>
            </w:r>
          </w:p>
        </w:tc>
        <w:tc>
          <w:tcPr>
            <w:tcW w:w="3260" w:type="dxa"/>
            <w:tcBorders>
              <w:top w:val="single" w:sz="4" w:space="0" w:color="auto"/>
              <w:left w:val="single" w:sz="8" w:space="0" w:color="auto"/>
              <w:bottom w:val="single" w:sz="4" w:space="0" w:color="auto"/>
              <w:right w:val="single" w:sz="8" w:space="0" w:color="auto"/>
            </w:tcBorders>
            <w:vAlign w:val="center"/>
          </w:tcPr>
          <w:p w14:paraId="44EC32A3" w14:textId="77777777" w:rsidR="00CC0B76" w:rsidRPr="0057322F" w:rsidRDefault="00CC0B76" w:rsidP="00671BDC">
            <w:pPr>
              <w:spacing w:line="276" w:lineRule="auto"/>
              <w:jc w:val="both"/>
              <w:rPr>
                <w:rFonts w:ascii="Arial" w:hAnsi="Arial" w:cs="Arial"/>
              </w:rPr>
            </w:pPr>
            <w:r w:rsidRPr="0057322F">
              <w:rPr>
                <w:rFonts w:ascii="Arial" w:hAnsi="Arial" w:cs="Arial"/>
              </w:rPr>
              <w:t>Ecocardiografia</w:t>
            </w:r>
          </w:p>
        </w:tc>
        <w:tc>
          <w:tcPr>
            <w:tcW w:w="4446" w:type="dxa"/>
            <w:tcBorders>
              <w:top w:val="single" w:sz="4" w:space="0" w:color="auto"/>
              <w:left w:val="nil"/>
              <w:bottom w:val="single" w:sz="4" w:space="0" w:color="auto"/>
              <w:right w:val="single" w:sz="8" w:space="0" w:color="auto"/>
            </w:tcBorders>
            <w:vAlign w:val="center"/>
          </w:tcPr>
          <w:p w14:paraId="345F8150" w14:textId="77777777" w:rsidR="00CC0B76" w:rsidRPr="0057322F" w:rsidRDefault="00CC0B76" w:rsidP="00671BDC">
            <w:pPr>
              <w:spacing w:line="276" w:lineRule="auto"/>
              <w:jc w:val="both"/>
              <w:rPr>
                <w:rFonts w:ascii="Arial" w:hAnsi="Arial" w:cs="Arial"/>
              </w:rPr>
            </w:pPr>
            <w:r w:rsidRPr="0057322F">
              <w:rPr>
                <w:rFonts w:ascii="Arial" w:hAnsi="Arial" w:cs="Arial"/>
              </w:rPr>
              <w:t xml:space="preserve">Realização do exame de Ecocardiografia </w:t>
            </w:r>
            <w:proofErr w:type="spellStart"/>
            <w:r w:rsidRPr="0057322F">
              <w:rPr>
                <w:rFonts w:ascii="Arial" w:hAnsi="Arial" w:cs="Arial"/>
              </w:rPr>
              <w:t>Transtorácico</w:t>
            </w:r>
            <w:proofErr w:type="spellEnd"/>
            <w:r w:rsidRPr="0057322F">
              <w:rPr>
                <w:rFonts w:ascii="Arial" w:hAnsi="Arial" w:cs="Arial"/>
              </w:rPr>
              <w:t xml:space="preserve"> em ralação a demanda de pacientes internados e ambulatoriais.</w:t>
            </w:r>
          </w:p>
        </w:tc>
      </w:tr>
      <w:tr w:rsidR="00CC0B76" w:rsidRPr="0057322F" w14:paraId="34F09DAA" w14:textId="77777777" w:rsidTr="00671BDC">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045D6925" w14:textId="77777777" w:rsidR="00CC0B76" w:rsidRPr="0057322F" w:rsidRDefault="00CC0B76" w:rsidP="00671BDC">
            <w:pPr>
              <w:spacing w:line="276" w:lineRule="auto"/>
              <w:jc w:val="center"/>
              <w:rPr>
                <w:rFonts w:ascii="Arial" w:hAnsi="Arial" w:cs="Arial"/>
              </w:rPr>
            </w:pPr>
            <w:r w:rsidRPr="0057322F">
              <w:rPr>
                <w:rFonts w:ascii="Arial" w:hAnsi="Arial" w:cs="Arial"/>
              </w:rPr>
              <w:t>39</w:t>
            </w:r>
          </w:p>
        </w:tc>
        <w:tc>
          <w:tcPr>
            <w:tcW w:w="3260" w:type="dxa"/>
            <w:tcBorders>
              <w:top w:val="single" w:sz="4" w:space="0" w:color="auto"/>
              <w:left w:val="single" w:sz="8" w:space="0" w:color="auto"/>
              <w:bottom w:val="single" w:sz="4" w:space="0" w:color="auto"/>
              <w:right w:val="single" w:sz="8" w:space="0" w:color="auto"/>
            </w:tcBorders>
            <w:vAlign w:val="center"/>
          </w:tcPr>
          <w:p w14:paraId="0E975CE1" w14:textId="77777777" w:rsidR="00CC0B76" w:rsidRPr="0057322F" w:rsidRDefault="00CC0B76" w:rsidP="00671BDC">
            <w:pPr>
              <w:spacing w:line="276" w:lineRule="auto"/>
              <w:jc w:val="both"/>
              <w:rPr>
                <w:rFonts w:ascii="Arial" w:hAnsi="Arial" w:cs="Arial"/>
              </w:rPr>
            </w:pPr>
            <w:r w:rsidRPr="0057322F">
              <w:rPr>
                <w:rFonts w:ascii="Arial" w:hAnsi="Arial" w:cs="Arial"/>
              </w:rPr>
              <w:t>Cirurgia Cardiovascular</w:t>
            </w:r>
          </w:p>
        </w:tc>
        <w:tc>
          <w:tcPr>
            <w:tcW w:w="4446" w:type="dxa"/>
            <w:tcBorders>
              <w:top w:val="single" w:sz="4" w:space="0" w:color="auto"/>
              <w:left w:val="nil"/>
              <w:bottom w:val="single" w:sz="4" w:space="0" w:color="auto"/>
              <w:right w:val="single" w:sz="8" w:space="0" w:color="auto"/>
            </w:tcBorders>
            <w:vAlign w:val="center"/>
          </w:tcPr>
          <w:p w14:paraId="5FD2CC33" w14:textId="77777777" w:rsidR="00CC0B76" w:rsidRPr="0057322F" w:rsidRDefault="00CC0B76" w:rsidP="00671BDC">
            <w:pPr>
              <w:spacing w:line="276" w:lineRule="auto"/>
              <w:jc w:val="both"/>
              <w:rPr>
                <w:rFonts w:ascii="Arial" w:hAnsi="Arial" w:cs="Arial"/>
              </w:rPr>
            </w:pPr>
            <w:r w:rsidRPr="0057322F">
              <w:rPr>
                <w:rFonts w:ascii="Arial" w:hAnsi="Arial" w:cs="Arial"/>
              </w:rPr>
              <w:t>Realização de procedimentos cirúrgicos da especialidade.</w:t>
            </w:r>
          </w:p>
        </w:tc>
      </w:tr>
      <w:tr w:rsidR="00CC0B76" w:rsidRPr="0057322F" w14:paraId="15432BAE" w14:textId="77777777" w:rsidTr="00671BDC">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0DDD5422" w14:textId="77777777" w:rsidR="00CC0B76" w:rsidRPr="0057322F" w:rsidRDefault="00CC0B76" w:rsidP="00671BDC">
            <w:pPr>
              <w:spacing w:line="276" w:lineRule="auto"/>
              <w:jc w:val="center"/>
              <w:rPr>
                <w:rFonts w:ascii="Arial" w:hAnsi="Arial" w:cs="Arial"/>
              </w:rPr>
            </w:pPr>
            <w:r w:rsidRPr="0057322F">
              <w:rPr>
                <w:rFonts w:ascii="Arial" w:hAnsi="Arial" w:cs="Arial"/>
              </w:rPr>
              <w:t>40</w:t>
            </w:r>
          </w:p>
        </w:tc>
        <w:tc>
          <w:tcPr>
            <w:tcW w:w="3260" w:type="dxa"/>
            <w:tcBorders>
              <w:top w:val="single" w:sz="4" w:space="0" w:color="auto"/>
              <w:left w:val="single" w:sz="8" w:space="0" w:color="auto"/>
              <w:bottom w:val="single" w:sz="4" w:space="0" w:color="auto"/>
              <w:right w:val="single" w:sz="8" w:space="0" w:color="auto"/>
            </w:tcBorders>
            <w:vAlign w:val="center"/>
          </w:tcPr>
          <w:p w14:paraId="7EF159DD" w14:textId="77777777" w:rsidR="00CC0B76" w:rsidRPr="0057322F" w:rsidRDefault="00CC0B76" w:rsidP="00671BDC">
            <w:pPr>
              <w:spacing w:line="276" w:lineRule="auto"/>
              <w:jc w:val="both"/>
              <w:rPr>
                <w:rFonts w:ascii="Arial" w:hAnsi="Arial" w:cs="Arial"/>
              </w:rPr>
            </w:pPr>
            <w:r w:rsidRPr="0057322F">
              <w:rPr>
                <w:rFonts w:ascii="Arial" w:hAnsi="Arial" w:cs="Arial"/>
              </w:rPr>
              <w:t>Radiologista</w:t>
            </w:r>
          </w:p>
        </w:tc>
        <w:tc>
          <w:tcPr>
            <w:tcW w:w="4446" w:type="dxa"/>
            <w:tcBorders>
              <w:top w:val="single" w:sz="4" w:space="0" w:color="auto"/>
              <w:left w:val="nil"/>
              <w:bottom w:val="single" w:sz="4" w:space="0" w:color="auto"/>
              <w:right w:val="single" w:sz="8" w:space="0" w:color="auto"/>
            </w:tcBorders>
            <w:vAlign w:val="center"/>
          </w:tcPr>
          <w:p w14:paraId="0C11785C" w14:textId="77777777" w:rsidR="00CC0B76" w:rsidRPr="0057322F" w:rsidRDefault="00CC0B76" w:rsidP="00671BDC">
            <w:pPr>
              <w:spacing w:line="276" w:lineRule="auto"/>
              <w:jc w:val="both"/>
              <w:rPr>
                <w:rFonts w:ascii="Arial" w:hAnsi="Arial" w:cs="Arial"/>
              </w:rPr>
            </w:pPr>
            <w:r w:rsidRPr="0057322F">
              <w:rPr>
                <w:rFonts w:ascii="Arial" w:hAnsi="Arial" w:cs="Arial"/>
              </w:rPr>
              <w:t>Análise e emissão de laudos dos exames de Radiologia.</w:t>
            </w:r>
          </w:p>
        </w:tc>
      </w:tr>
      <w:tr w:rsidR="00CC0B76" w:rsidRPr="0057322F" w14:paraId="7840A8A5" w14:textId="77777777" w:rsidTr="00671BDC">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4CEF65E9" w14:textId="77777777" w:rsidR="00CC0B76" w:rsidRPr="0057322F" w:rsidRDefault="00CC0B76" w:rsidP="00671BDC">
            <w:pPr>
              <w:spacing w:line="276" w:lineRule="auto"/>
              <w:jc w:val="center"/>
              <w:rPr>
                <w:rFonts w:ascii="Arial" w:hAnsi="Arial" w:cs="Arial"/>
              </w:rPr>
            </w:pPr>
            <w:r w:rsidRPr="0057322F">
              <w:rPr>
                <w:rFonts w:ascii="Arial" w:hAnsi="Arial" w:cs="Arial"/>
              </w:rPr>
              <w:t>41</w:t>
            </w:r>
          </w:p>
        </w:tc>
        <w:tc>
          <w:tcPr>
            <w:tcW w:w="3260" w:type="dxa"/>
            <w:tcBorders>
              <w:top w:val="single" w:sz="4" w:space="0" w:color="auto"/>
              <w:left w:val="single" w:sz="8" w:space="0" w:color="auto"/>
              <w:bottom w:val="single" w:sz="4" w:space="0" w:color="auto"/>
              <w:right w:val="single" w:sz="8" w:space="0" w:color="auto"/>
            </w:tcBorders>
            <w:vAlign w:val="center"/>
          </w:tcPr>
          <w:p w14:paraId="17258239" w14:textId="77777777" w:rsidR="00CC0B76" w:rsidRPr="0057322F" w:rsidRDefault="00CC0B76" w:rsidP="00671BDC">
            <w:pPr>
              <w:spacing w:line="276" w:lineRule="auto"/>
              <w:jc w:val="both"/>
              <w:rPr>
                <w:rFonts w:ascii="Arial" w:hAnsi="Arial" w:cs="Arial"/>
              </w:rPr>
            </w:pPr>
            <w:r w:rsidRPr="0057322F">
              <w:rPr>
                <w:rFonts w:ascii="Arial" w:hAnsi="Arial" w:cs="Arial"/>
              </w:rPr>
              <w:t xml:space="preserve">Monitoramento Neurofisiológicos </w:t>
            </w:r>
          </w:p>
        </w:tc>
        <w:tc>
          <w:tcPr>
            <w:tcW w:w="4446" w:type="dxa"/>
            <w:tcBorders>
              <w:top w:val="single" w:sz="4" w:space="0" w:color="auto"/>
              <w:left w:val="nil"/>
              <w:bottom w:val="single" w:sz="4" w:space="0" w:color="auto"/>
              <w:right w:val="single" w:sz="8" w:space="0" w:color="auto"/>
            </w:tcBorders>
            <w:vAlign w:val="center"/>
          </w:tcPr>
          <w:p w14:paraId="150191BC" w14:textId="77777777" w:rsidR="00CC0B76" w:rsidRPr="0057322F" w:rsidRDefault="00CC0B76" w:rsidP="00671BDC">
            <w:pPr>
              <w:spacing w:line="276" w:lineRule="auto"/>
              <w:jc w:val="both"/>
              <w:rPr>
                <w:rFonts w:ascii="Arial" w:hAnsi="Arial" w:cs="Arial"/>
              </w:rPr>
            </w:pPr>
            <w:r w:rsidRPr="0057322F">
              <w:rPr>
                <w:rFonts w:ascii="Arial" w:hAnsi="Arial" w:cs="Arial"/>
              </w:rPr>
              <w:t>Comparecer ao HUOP na data agendada junto à equipe de Neurocirurgia, para realização da monitorização neurofisiológica.</w:t>
            </w:r>
          </w:p>
        </w:tc>
      </w:tr>
      <w:tr w:rsidR="00CC0B76" w:rsidRPr="0057322F" w14:paraId="484589E9" w14:textId="77777777" w:rsidTr="00671BDC">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6392A97E" w14:textId="77777777" w:rsidR="00CC0B76" w:rsidRPr="0057322F" w:rsidRDefault="00CC0B76" w:rsidP="00671BDC">
            <w:pPr>
              <w:spacing w:line="276" w:lineRule="auto"/>
              <w:jc w:val="center"/>
              <w:rPr>
                <w:rFonts w:ascii="Arial" w:hAnsi="Arial" w:cs="Arial"/>
              </w:rPr>
            </w:pPr>
            <w:r w:rsidRPr="0057322F">
              <w:rPr>
                <w:rFonts w:ascii="Arial" w:hAnsi="Arial" w:cs="Arial"/>
              </w:rPr>
              <w:lastRenderedPageBreak/>
              <w:t>42</w:t>
            </w:r>
          </w:p>
        </w:tc>
        <w:tc>
          <w:tcPr>
            <w:tcW w:w="3260" w:type="dxa"/>
            <w:tcBorders>
              <w:top w:val="single" w:sz="4" w:space="0" w:color="auto"/>
              <w:left w:val="single" w:sz="8" w:space="0" w:color="auto"/>
              <w:bottom w:val="single" w:sz="4" w:space="0" w:color="auto"/>
              <w:right w:val="single" w:sz="8" w:space="0" w:color="auto"/>
            </w:tcBorders>
            <w:vAlign w:val="center"/>
          </w:tcPr>
          <w:p w14:paraId="0C7D21D1" w14:textId="77777777" w:rsidR="00CC0B76" w:rsidRPr="0057322F" w:rsidRDefault="00CC0B76" w:rsidP="00671BDC">
            <w:pPr>
              <w:spacing w:line="276" w:lineRule="auto"/>
              <w:jc w:val="both"/>
              <w:rPr>
                <w:rFonts w:ascii="Arial" w:hAnsi="Arial" w:cs="Arial"/>
              </w:rPr>
            </w:pPr>
            <w:r w:rsidRPr="0057322F">
              <w:rPr>
                <w:rFonts w:ascii="Arial" w:hAnsi="Arial" w:cs="Arial"/>
              </w:rPr>
              <w:t>Responsabilidade Técnica e Rotinas da UTI Geral</w:t>
            </w:r>
          </w:p>
        </w:tc>
        <w:tc>
          <w:tcPr>
            <w:tcW w:w="4446" w:type="dxa"/>
            <w:tcBorders>
              <w:top w:val="single" w:sz="4" w:space="0" w:color="auto"/>
              <w:left w:val="nil"/>
              <w:bottom w:val="single" w:sz="4" w:space="0" w:color="auto"/>
              <w:right w:val="single" w:sz="8" w:space="0" w:color="auto"/>
            </w:tcBorders>
            <w:vAlign w:val="center"/>
          </w:tcPr>
          <w:p w14:paraId="3786F6A3" w14:textId="77777777" w:rsidR="00CC0B76" w:rsidRPr="0057322F" w:rsidRDefault="00CC0B76" w:rsidP="00671BDC">
            <w:pPr>
              <w:spacing w:line="276" w:lineRule="auto"/>
              <w:jc w:val="both"/>
              <w:rPr>
                <w:rFonts w:ascii="Arial" w:hAnsi="Arial" w:cs="Arial"/>
              </w:rPr>
            </w:pPr>
            <w:r w:rsidRPr="0057322F">
              <w:rPr>
                <w:rFonts w:ascii="Arial" w:hAnsi="Arial" w:cs="Arial"/>
              </w:rPr>
              <w:t>Realizar visitas diárias com a equipe médica para verificar a evolução dos pacientes e auxiliar nas condutas dos médicos plantonistas;</w:t>
            </w:r>
          </w:p>
          <w:p w14:paraId="4FB0AF65" w14:textId="77777777" w:rsidR="00CC0B76" w:rsidRPr="0057322F" w:rsidRDefault="00CC0B76" w:rsidP="00671BDC">
            <w:pPr>
              <w:spacing w:line="276" w:lineRule="auto"/>
              <w:jc w:val="both"/>
              <w:rPr>
                <w:rFonts w:ascii="Arial" w:hAnsi="Arial" w:cs="Arial"/>
              </w:rPr>
            </w:pPr>
            <w:r w:rsidRPr="0057322F">
              <w:rPr>
                <w:rFonts w:ascii="Arial" w:hAnsi="Arial" w:cs="Arial"/>
              </w:rPr>
              <w:t>Fazer a interlocução com o serviço de regulação médica interno (NIR) no que tange o estabelecimento de prioridades para pacientes com necessidades de cuidados intensivos;</w:t>
            </w:r>
          </w:p>
        </w:tc>
      </w:tr>
      <w:tr w:rsidR="00CC0B76" w:rsidRPr="0057322F" w14:paraId="4D584254" w14:textId="77777777" w:rsidTr="00671BDC">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2EC88FC7" w14:textId="77777777" w:rsidR="00CC0B76" w:rsidRPr="0057322F" w:rsidRDefault="00CC0B76" w:rsidP="00671BDC">
            <w:pPr>
              <w:spacing w:line="276" w:lineRule="auto"/>
              <w:jc w:val="center"/>
              <w:rPr>
                <w:rFonts w:ascii="Arial" w:hAnsi="Arial" w:cs="Arial"/>
              </w:rPr>
            </w:pPr>
            <w:r w:rsidRPr="0057322F">
              <w:rPr>
                <w:rFonts w:ascii="Arial" w:hAnsi="Arial" w:cs="Arial"/>
              </w:rPr>
              <w:t>43</w:t>
            </w:r>
          </w:p>
        </w:tc>
        <w:tc>
          <w:tcPr>
            <w:tcW w:w="3260" w:type="dxa"/>
            <w:tcBorders>
              <w:top w:val="single" w:sz="4" w:space="0" w:color="auto"/>
              <w:left w:val="single" w:sz="8" w:space="0" w:color="auto"/>
              <w:bottom w:val="single" w:sz="4" w:space="0" w:color="auto"/>
              <w:right w:val="single" w:sz="8" w:space="0" w:color="auto"/>
            </w:tcBorders>
            <w:vAlign w:val="center"/>
          </w:tcPr>
          <w:p w14:paraId="5F40A0DB" w14:textId="77777777" w:rsidR="00CC0B76" w:rsidRPr="0057322F" w:rsidRDefault="00CC0B76" w:rsidP="00671BDC">
            <w:pPr>
              <w:spacing w:line="276" w:lineRule="auto"/>
              <w:jc w:val="both"/>
              <w:rPr>
                <w:rFonts w:ascii="Arial" w:hAnsi="Arial" w:cs="Arial"/>
              </w:rPr>
            </w:pPr>
            <w:r w:rsidRPr="0057322F">
              <w:rPr>
                <w:rFonts w:ascii="Arial" w:hAnsi="Arial" w:cs="Arial"/>
              </w:rPr>
              <w:t>Responsabilidade Técnica da Medicina do Trabalho – SESMET</w:t>
            </w:r>
          </w:p>
        </w:tc>
        <w:tc>
          <w:tcPr>
            <w:tcW w:w="4446" w:type="dxa"/>
            <w:tcBorders>
              <w:top w:val="single" w:sz="4" w:space="0" w:color="auto"/>
              <w:left w:val="nil"/>
              <w:bottom w:val="single" w:sz="4" w:space="0" w:color="auto"/>
              <w:right w:val="single" w:sz="8" w:space="0" w:color="auto"/>
            </w:tcBorders>
            <w:vAlign w:val="center"/>
          </w:tcPr>
          <w:p w14:paraId="4D67CA0C" w14:textId="77777777" w:rsidR="00CC0B76" w:rsidRPr="0057322F" w:rsidRDefault="00CC0B76" w:rsidP="00671BDC">
            <w:pPr>
              <w:spacing w:line="276" w:lineRule="auto"/>
              <w:jc w:val="both"/>
              <w:rPr>
                <w:rFonts w:ascii="Arial" w:hAnsi="Arial" w:cs="Arial"/>
              </w:rPr>
            </w:pPr>
            <w:r w:rsidRPr="0057322F">
              <w:rPr>
                <w:rFonts w:ascii="Arial" w:hAnsi="Arial" w:cs="Arial"/>
              </w:rPr>
              <w:t>Realizar a implantação do SESMET do HUOP e da UNIOESTE.</w:t>
            </w:r>
          </w:p>
          <w:p w14:paraId="21BF1C0E" w14:textId="77777777" w:rsidR="00CC0B76" w:rsidRPr="0057322F" w:rsidRDefault="00CC0B76" w:rsidP="00671BDC">
            <w:pPr>
              <w:spacing w:line="276" w:lineRule="auto"/>
              <w:jc w:val="both"/>
              <w:rPr>
                <w:rFonts w:ascii="Arial" w:hAnsi="Arial" w:cs="Arial"/>
              </w:rPr>
            </w:pPr>
            <w:r w:rsidRPr="0057322F">
              <w:rPr>
                <w:rFonts w:ascii="Arial" w:hAnsi="Arial" w:cs="Arial"/>
              </w:rPr>
              <w:t>Adequar e implantar o PCMSO da instituição.</w:t>
            </w:r>
          </w:p>
          <w:p w14:paraId="3BA41BEE" w14:textId="77777777" w:rsidR="00CC0B76" w:rsidRPr="0057322F" w:rsidRDefault="00CC0B76" w:rsidP="00671BDC">
            <w:pPr>
              <w:spacing w:line="276" w:lineRule="auto"/>
              <w:jc w:val="both"/>
              <w:rPr>
                <w:rFonts w:ascii="Arial" w:hAnsi="Arial" w:cs="Arial"/>
              </w:rPr>
            </w:pPr>
            <w:r w:rsidRPr="0057322F">
              <w:rPr>
                <w:rFonts w:ascii="Arial" w:hAnsi="Arial" w:cs="Arial"/>
              </w:rPr>
              <w:t>Realizar avaliações na empresa nos três horários de funcionamento, possibilitando reconhecer os riscos para a saúde dos trabalhadores na saúde.</w:t>
            </w:r>
          </w:p>
          <w:p w14:paraId="21D040F2" w14:textId="77777777" w:rsidR="00CC0B76" w:rsidRPr="0057322F" w:rsidRDefault="00CC0B76" w:rsidP="00671BDC">
            <w:pPr>
              <w:spacing w:line="276" w:lineRule="auto"/>
              <w:jc w:val="both"/>
              <w:rPr>
                <w:rFonts w:ascii="Arial" w:hAnsi="Arial" w:cs="Arial"/>
              </w:rPr>
            </w:pPr>
            <w:r w:rsidRPr="0057322F">
              <w:rPr>
                <w:rFonts w:ascii="Arial" w:hAnsi="Arial" w:cs="Arial"/>
                <w:color w:val="222222"/>
                <w:shd w:val="clear" w:color="auto" w:fill="FFFFFF"/>
              </w:rPr>
              <w:t>Elaborar e executar planos e programas de promoção e proteção à saúde dos trabalhadores, participando de grupos que realizam inquéritos sanitários, estudando as causas de absenteísmo, fazendo levantamentos de doenças profissionais e lesões traumáticas, investigando possíveis relações com as atividades funcionais.</w:t>
            </w:r>
          </w:p>
        </w:tc>
      </w:tr>
      <w:tr w:rsidR="00CC0B76" w:rsidRPr="0057322F" w14:paraId="652971DC" w14:textId="77777777" w:rsidTr="00671BDC">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4DF5761E" w14:textId="77777777" w:rsidR="00CC0B76" w:rsidRPr="0057322F" w:rsidRDefault="00CC0B76" w:rsidP="00671BDC">
            <w:pPr>
              <w:spacing w:line="276" w:lineRule="auto"/>
              <w:jc w:val="center"/>
              <w:rPr>
                <w:rFonts w:ascii="Arial" w:hAnsi="Arial" w:cs="Arial"/>
              </w:rPr>
            </w:pPr>
            <w:r w:rsidRPr="0057322F">
              <w:rPr>
                <w:rFonts w:ascii="Arial" w:hAnsi="Arial" w:cs="Arial"/>
              </w:rPr>
              <w:t>44</w:t>
            </w:r>
          </w:p>
        </w:tc>
        <w:tc>
          <w:tcPr>
            <w:tcW w:w="3260" w:type="dxa"/>
            <w:tcBorders>
              <w:top w:val="single" w:sz="4" w:space="0" w:color="auto"/>
              <w:left w:val="single" w:sz="8" w:space="0" w:color="auto"/>
              <w:bottom w:val="single" w:sz="4" w:space="0" w:color="auto"/>
              <w:right w:val="single" w:sz="8" w:space="0" w:color="auto"/>
            </w:tcBorders>
            <w:vAlign w:val="center"/>
          </w:tcPr>
          <w:p w14:paraId="5CC1426D" w14:textId="77777777" w:rsidR="00CC0B76" w:rsidRPr="0057322F" w:rsidRDefault="00CC0B76" w:rsidP="00671BDC">
            <w:pPr>
              <w:spacing w:line="276" w:lineRule="auto"/>
              <w:jc w:val="both"/>
              <w:rPr>
                <w:rFonts w:ascii="Arial" w:hAnsi="Arial" w:cs="Arial"/>
              </w:rPr>
            </w:pPr>
            <w:r w:rsidRPr="0057322F">
              <w:rPr>
                <w:rFonts w:ascii="Arial" w:hAnsi="Arial" w:cs="Arial"/>
              </w:rPr>
              <w:t>Coordenações Médicas:</w:t>
            </w:r>
          </w:p>
          <w:p w14:paraId="7D1E2E27" w14:textId="77777777" w:rsidR="00CC0B76" w:rsidRPr="0057322F" w:rsidRDefault="00CC0B76" w:rsidP="00671BDC">
            <w:pPr>
              <w:spacing w:line="276" w:lineRule="auto"/>
              <w:jc w:val="both"/>
              <w:rPr>
                <w:rFonts w:ascii="Arial" w:hAnsi="Arial" w:cs="Arial"/>
              </w:rPr>
            </w:pPr>
            <w:r w:rsidRPr="0057322F">
              <w:rPr>
                <w:rFonts w:ascii="Arial" w:hAnsi="Arial" w:cs="Arial"/>
              </w:rPr>
              <w:t>- Anestesiologia Centro Cirúrgico;</w:t>
            </w:r>
          </w:p>
          <w:p w14:paraId="09DD9737" w14:textId="77777777" w:rsidR="00CC0B76" w:rsidRPr="0057322F" w:rsidRDefault="00CC0B76" w:rsidP="00671BDC">
            <w:pPr>
              <w:spacing w:line="276" w:lineRule="auto"/>
              <w:jc w:val="both"/>
              <w:rPr>
                <w:rFonts w:ascii="Arial" w:hAnsi="Arial" w:cs="Arial"/>
              </w:rPr>
            </w:pPr>
            <w:r w:rsidRPr="0057322F">
              <w:rPr>
                <w:rFonts w:ascii="Arial" w:hAnsi="Arial" w:cs="Arial"/>
              </w:rPr>
              <w:t>- Anestesiologia Centro Obstétrico;</w:t>
            </w:r>
          </w:p>
          <w:p w14:paraId="14FED500" w14:textId="77777777" w:rsidR="00CC0B76" w:rsidRPr="0057322F" w:rsidRDefault="00CC0B76" w:rsidP="00671BDC">
            <w:pPr>
              <w:spacing w:line="276" w:lineRule="auto"/>
              <w:jc w:val="both"/>
              <w:rPr>
                <w:rFonts w:ascii="Arial" w:hAnsi="Arial" w:cs="Arial"/>
              </w:rPr>
            </w:pPr>
            <w:r w:rsidRPr="0057322F">
              <w:rPr>
                <w:rFonts w:ascii="Arial" w:hAnsi="Arial" w:cs="Arial"/>
              </w:rPr>
              <w:t>- Centro Obstétrico;</w:t>
            </w:r>
          </w:p>
          <w:p w14:paraId="0F3E2770" w14:textId="77777777" w:rsidR="00CC0B76" w:rsidRPr="0057322F" w:rsidRDefault="00CC0B76" w:rsidP="00671BDC">
            <w:pPr>
              <w:spacing w:line="276" w:lineRule="auto"/>
              <w:jc w:val="both"/>
              <w:rPr>
                <w:rFonts w:ascii="Arial" w:hAnsi="Arial" w:cs="Arial"/>
              </w:rPr>
            </w:pPr>
            <w:r w:rsidRPr="0057322F">
              <w:rPr>
                <w:rFonts w:ascii="Arial" w:hAnsi="Arial" w:cs="Arial"/>
              </w:rPr>
              <w:t>- Pronto Socorro;</w:t>
            </w:r>
          </w:p>
          <w:p w14:paraId="5E7B9D45" w14:textId="77777777" w:rsidR="00CC0B76" w:rsidRPr="0057322F" w:rsidRDefault="00CC0B76" w:rsidP="00671BDC">
            <w:pPr>
              <w:spacing w:line="276" w:lineRule="auto"/>
              <w:jc w:val="both"/>
              <w:rPr>
                <w:rFonts w:ascii="Arial" w:hAnsi="Arial" w:cs="Arial"/>
              </w:rPr>
            </w:pPr>
            <w:r w:rsidRPr="0057322F">
              <w:rPr>
                <w:rFonts w:ascii="Arial" w:hAnsi="Arial" w:cs="Arial"/>
              </w:rPr>
              <w:t>- Ortopedia;</w:t>
            </w:r>
          </w:p>
          <w:p w14:paraId="474D5900" w14:textId="77777777" w:rsidR="00CC0B76" w:rsidRPr="0057322F" w:rsidRDefault="00CC0B76" w:rsidP="00671BDC">
            <w:pPr>
              <w:spacing w:line="276" w:lineRule="auto"/>
              <w:jc w:val="both"/>
              <w:rPr>
                <w:rFonts w:ascii="Arial" w:hAnsi="Arial" w:cs="Arial"/>
              </w:rPr>
            </w:pPr>
            <w:r w:rsidRPr="0057322F">
              <w:rPr>
                <w:rFonts w:ascii="Arial" w:hAnsi="Arial" w:cs="Arial"/>
              </w:rPr>
              <w:t>- UTI Neonatal e UCI;</w:t>
            </w:r>
          </w:p>
          <w:p w14:paraId="7D5C3548" w14:textId="77777777" w:rsidR="00CC0B76" w:rsidRPr="0057322F" w:rsidRDefault="00CC0B76" w:rsidP="00671BDC">
            <w:pPr>
              <w:spacing w:line="276" w:lineRule="auto"/>
              <w:jc w:val="both"/>
              <w:rPr>
                <w:rFonts w:ascii="Arial" w:hAnsi="Arial" w:cs="Arial"/>
              </w:rPr>
            </w:pPr>
            <w:r w:rsidRPr="0057322F">
              <w:rPr>
                <w:rFonts w:ascii="Arial" w:hAnsi="Arial" w:cs="Arial"/>
              </w:rPr>
              <w:t>- UTI Pediátrica;</w:t>
            </w:r>
          </w:p>
          <w:p w14:paraId="5574F4A8" w14:textId="77777777" w:rsidR="00CC0B76" w:rsidRPr="0057322F" w:rsidRDefault="00CC0B76" w:rsidP="00671BDC">
            <w:pPr>
              <w:spacing w:line="276" w:lineRule="auto"/>
              <w:jc w:val="both"/>
              <w:rPr>
                <w:rFonts w:ascii="Arial" w:hAnsi="Arial" w:cs="Arial"/>
              </w:rPr>
            </w:pPr>
            <w:r w:rsidRPr="0057322F">
              <w:rPr>
                <w:rFonts w:ascii="Arial" w:hAnsi="Arial" w:cs="Arial"/>
              </w:rPr>
              <w:t>- Ala Pediátrica;</w:t>
            </w:r>
          </w:p>
        </w:tc>
        <w:tc>
          <w:tcPr>
            <w:tcW w:w="4446" w:type="dxa"/>
            <w:tcBorders>
              <w:top w:val="single" w:sz="4" w:space="0" w:color="auto"/>
              <w:left w:val="nil"/>
              <w:bottom w:val="single" w:sz="4" w:space="0" w:color="auto"/>
              <w:right w:val="single" w:sz="8" w:space="0" w:color="auto"/>
            </w:tcBorders>
            <w:vAlign w:val="center"/>
          </w:tcPr>
          <w:p w14:paraId="02DAA149" w14:textId="77777777" w:rsidR="00CC0B76" w:rsidRPr="0057322F" w:rsidRDefault="00CC0B76" w:rsidP="00671BDC">
            <w:pPr>
              <w:spacing w:line="276" w:lineRule="auto"/>
              <w:jc w:val="both"/>
              <w:rPr>
                <w:rFonts w:ascii="Arial" w:hAnsi="Arial" w:cs="Arial"/>
              </w:rPr>
            </w:pPr>
            <w:r w:rsidRPr="0057322F">
              <w:rPr>
                <w:rFonts w:ascii="Arial" w:hAnsi="Arial" w:cs="Arial"/>
              </w:rPr>
              <w:t xml:space="preserve">Regulamentação e responsabilização das escalas de plantão, conforme sorteio da carga horário junto às empresas contratadas; </w:t>
            </w:r>
          </w:p>
          <w:p w14:paraId="186A0F3D" w14:textId="77777777" w:rsidR="00CC0B76" w:rsidRPr="0057322F" w:rsidRDefault="00CC0B76" w:rsidP="00671BDC">
            <w:pPr>
              <w:spacing w:line="276" w:lineRule="auto"/>
              <w:jc w:val="both"/>
              <w:rPr>
                <w:rFonts w:ascii="Arial" w:hAnsi="Arial" w:cs="Arial"/>
              </w:rPr>
            </w:pPr>
            <w:r w:rsidRPr="0057322F">
              <w:rPr>
                <w:rFonts w:ascii="Arial" w:hAnsi="Arial" w:cs="Arial"/>
              </w:rPr>
              <w:t xml:space="preserve">Confecção das escalas de plantão da especialidade promovendo a publicidade junto às empresas Contratadas; </w:t>
            </w:r>
          </w:p>
          <w:p w14:paraId="37D766F6" w14:textId="77777777" w:rsidR="00CC0B76" w:rsidRPr="0057322F" w:rsidRDefault="00CC0B76" w:rsidP="00671BDC">
            <w:pPr>
              <w:spacing w:line="276" w:lineRule="auto"/>
              <w:jc w:val="both"/>
              <w:rPr>
                <w:rFonts w:ascii="Arial" w:hAnsi="Arial" w:cs="Arial"/>
              </w:rPr>
            </w:pPr>
            <w:r w:rsidRPr="0057322F">
              <w:rPr>
                <w:rFonts w:ascii="Arial" w:hAnsi="Arial" w:cs="Arial"/>
              </w:rPr>
              <w:t>Regularização das trocas dos plantões;</w:t>
            </w:r>
          </w:p>
          <w:p w14:paraId="5D95C701" w14:textId="77777777" w:rsidR="00CC0B76" w:rsidRPr="0057322F" w:rsidRDefault="00CC0B76" w:rsidP="00671BDC">
            <w:pPr>
              <w:spacing w:line="276" w:lineRule="auto"/>
              <w:jc w:val="both"/>
              <w:rPr>
                <w:rFonts w:ascii="Arial" w:hAnsi="Arial" w:cs="Arial"/>
              </w:rPr>
            </w:pPr>
            <w:r w:rsidRPr="0057322F">
              <w:rPr>
                <w:rFonts w:ascii="Arial" w:hAnsi="Arial" w:cs="Arial"/>
              </w:rPr>
              <w:t>Interlocução do setor com a direção clínica;</w:t>
            </w:r>
          </w:p>
          <w:p w14:paraId="560050D2" w14:textId="77777777" w:rsidR="00CC0B76" w:rsidRPr="0057322F" w:rsidRDefault="00CC0B76" w:rsidP="00671BDC">
            <w:pPr>
              <w:spacing w:line="276" w:lineRule="auto"/>
              <w:jc w:val="both"/>
              <w:rPr>
                <w:rFonts w:ascii="Arial" w:hAnsi="Arial" w:cs="Arial"/>
              </w:rPr>
            </w:pPr>
            <w:r w:rsidRPr="0057322F">
              <w:rPr>
                <w:rFonts w:ascii="Arial" w:hAnsi="Arial" w:cs="Arial"/>
              </w:rPr>
              <w:t>Interlocução com o serviço de regulação médica interno (NIR);</w:t>
            </w:r>
          </w:p>
        </w:tc>
      </w:tr>
      <w:tr w:rsidR="00CC0B76" w:rsidRPr="0057322F" w14:paraId="036D1B02" w14:textId="77777777" w:rsidTr="00671BDC">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02020281" w14:textId="77777777" w:rsidR="00CC0B76" w:rsidRPr="0057322F" w:rsidRDefault="00CC0B76" w:rsidP="00671BDC">
            <w:pPr>
              <w:spacing w:line="276" w:lineRule="auto"/>
              <w:jc w:val="center"/>
              <w:rPr>
                <w:rFonts w:ascii="Arial" w:hAnsi="Arial" w:cs="Arial"/>
              </w:rPr>
            </w:pPr>
            <w:r w:rsidRPr="0057322F">
              <w:rPr>
                <w:rFonts w:ascii="Arial" w:hAnsi="Arial" w:cs="Arial"/>
              </w:rPr>
              <w:lastRenderedPageBreak/>
              <w:t>45</w:t>
            </w:r>
          </w:p>
        </w:tc>
        <w:tc>
          <w:tcPr>
            <w:tcW w:w="3260" w:type="dxa"/>
            <w:tcBorders>
              <w:top w:val="single" w:sz="4" w:space="0" w:color="auto"/>
              <w:left w:val="single" w:sz="8" w:space="0" w:color="auto"/>
              <w:bottom w:val="single" w:sz="4" w:space="0" w:color="auto"/>
              <w:right w:val="single" w:sz="8" w:space="0" w:color="auto"/>
            </w:tcBorders>
            <w:vAlign w:val="center"/>
          </w:tcPr>
          <w:p w14:paraId="2226D2D3" w14:textId="77777777" w:rsidR="00CC0B76" w:rsidRPr="0057322F" w:rsidRDefault="00CC0B76" w:rsidP="00671BDC">
            <w:pPr>
              <w:spacing w:line="276" w:lineRule="auto"/>
              <w:jc w:val="both"/>
              <w:rPr>
                <w:rFonts w:ascii="Arial" w:hAnsi="Arial" w:cs="Arial"/>
              </w:rPr>
            </w:pPr>
            <w:r w:rsidRPr="0057322F">
              <w:rPr>
                <w:rFonts w:ascii="Arial" w:hAnsi="Arial" w:cs="Arial"/>
              </w:rPr>
              <w:t>Supervisão da Ala Provisória COVID19 (Hospital de Campanha)</w:t>
            </w:r>
          </w:p>
        </w:tc>
        <w:tc>
          <w:tcPr>
            <w:tcW w:w="4446" w:type="dxa"/>
            <w:tcBorders>
              <w:top w:val="single" w:sz="4" w:space="0" w:color="auto"/>
              <w:left w:val="nil"/>
              <w:bottom w:val="single" w:sz="4" w:space="0" w:color="auto"/>
              <w:right w:val="single" w:sz="8" w:space="0" w:color="auto"/>
            </w:tcBorders>
            <w:vAlign w:val="center"/>
          </w:tcPr>
          <w:p w14:paraId="4672B8D4" w14:textId="77777777" w:rsidR="00CC0B76" w:rsidRPr="0057322F" w:rsidRDefault="00CC0B76" w:rsidP="00671BDC">
            <w:pPr>
              <w:spacing w:line="276" w:lineRule="auto"/>
              <w:jc w:val="both"/>
              <w:rPr>
                <w:rFonts w:ascii="Arial" w:hAnsi="Arial" w:cs="Arial"/>
              </w:rPr>
            </w:pPr>
            <w:r w:rsidRPr="0057322F">
              <w:rPr>
                <w:rFonts w:ascii="Arial" w:hAnsi="Arial" w:cs="Arial"/>
              </w:rPr>
              <w:t>Realizar visitas diárias com a equipe médica para verificar a evolução dos pacientes e auxiliar nas condutas dos médicos plantonistas;</w:t>
            </w:r>
          </w:p>
          <w:p w14:paraId="3A297522" w14:textId="77777777" w:rsidR="00CC0B76" w:rsidRPr="0057322F" w:rsidRDefault="00CC0B76" w:rsidP="00671BDC">
            <w:pPr>
              <w:spacing w:line="276" w:lineRule="auto"/>
              <w:jc w:val="both"/>
              <w:rPr>
                <w:rFonts w:ascii="Arial" w:hAnsi="Arial" w:cs="Arial"/>
              </w:rPr>
            </w:pPr>
            <w:r w:rsidRPr="0057322F">
              <w:rPr>
                <w:rFonts w:ascii="Arial" w:hAnsi="Arial" w:cs="Arial"/>
              </w:rPr>
              <w:t>Supervisionar diariamente a Ala COVID;</w:t>
            </w:r>
          </w:p>
          <w:p w14:paraId="637F6434" w14:textId="77777777" w:rsidR="00CC0B76" w:rsidRPr="0057322F" w:rsidRDefault="00CC0B76" w:rsidP="00671BDC">
            <w:pPr>
              <w:spacing w:line="276" w:lineRule="auto"/>
              <w:jc w:val="both"/>
              <w:rPr>
                <w:rFonts w:ascii="Arial" w:hAnsi="Arial" w:cs="Arial"/>
              </w:rPr>
            </w:pPr>
            <w:r w:rsidRPr="0057322F">
              <w:rPr>
                <w:rFonts w:ascii="Arial" w:hAnsi="Arial" w:cs="Arial"/>
              </w:rPr>
              <w:t>Definir as competências;</w:t>
            </w:r>
          </w:p>
          <w:p w14:paraId="29340A57" w14:textId="77777777" w:rsidR="00CC0B76" w:rsidRPr="0057322F" w:rsidRDefault="00CC0B76" w:rsidP="00671BDC">
            <w:pPr>
              <w:spacing w:line="276" w:lineRule="auto"/>
              <w:jc w:val="both"/>
              <w:rPr>
                <w:rFonts w:ascii="Arial" w:hAnsi="Arial" w:cs="Arial"/>
              </w:rPr>
            </w:pPr>
            <w:r w:rsidRPr="0057322F">
              <w:rPr>
                <w:rFonts w:ascii="Arial" w:hAnsi="Arial" w:cs="Arial"/>
              </w:rPr>
              <w:t xml:space="preserve">Realizar treinamento contínuo do pessoal; </w:t>
            </w:r>
            <w:proofErr w:type="gramStart"/>
            <w:r w:rsidRPr="0057322F">
              <w:rPr>
                <w:rFonts w:ascii="Arial" w:hAnsi="Arial" w:cs="Arial"/>
              </w:rPr>
              <w:t>Organizar</w:t>
            </w:r>
            <w:proofErr w:type="gramEnd"/>
            <w:r w:rsidRPr="0057322F">
              <w:rPr>
                <w:rFonts w:ascii="Arial" w:hAnsi="Arial" w:cs="Arial"/>
              </w:rPr>
              <w:t xml:space="preserve"> o fluxo constantemente;</w:t>
            </w:r>
          </w:p>
          <w:p w14:paraId="4C7D7137" w14:textId="77777777" w:rsidR="00CC0B76" w:rsidRPr="0057322F" w:rsidRDefault="00CC0B76" w:rsidP="00671BDC">
            <w:pPr>
              <w:spacing w:line="276" w:lineRule="auto"/>
              <w:jc w:val="both"/>
              <w:rPr>
                <w:rFonts w:ascii="Arial" w:hAnsi="Arial" w:cs="Arial"/>
              </w:rPr>
            </w:pPr>
            <w:r w:rsidRPr="0057322F">
              <w:rPr>
                <w:rFonts w:ascii="Arial" w:hAnsi="Arial" w:cs="Arial"/>
              </w:rPr>
              <w:t>Promover a interlocução com os serviços de regulação médica interno (NIR) e externos (CONSAMU e Central de leitos).</w:t>
            </w:r>
          </w:p>
        </w:tc>
      </w:tr>
      <w:tr w:rsidR="00CC0B76" w:rsidRPr="0057322F" w14:paraId="7CD906AC" w14:textId="77777777" w:rsidTr="00671BDC">
        <w:trPr>
          <w:trHeight w:val="300"/>
        </w:trPr>
        <w:tc>
          <w:tcPr>
            <w:tcW w:w="1428" w:type="dxa"/>
            <w:tcBorders>
              <w:top w:val="single" w:sz="4" w:space="0" w:color="auto"/>
              <w:left w:val="single" w:sz="8" w:space="0" w:color="auto"/>
              <w:bottom w:val="single" w:sz="4" w:space="0" w:color="auto"/>
              <w:right w:val="single" w:sz="8" w:space="0" w:color="auto"/>
            </w:tcBorders>
            <w:vAlign w:val="center"/>
          </w:tcPr>
          <w:p w14:paraId="0BB1CEE8" w14:textId="77777777" w:rsidR="00CC0B76" w:rsidRPr="0057322F" w:rsidRDefault="00CC0B76" w:rsidP="00671BDC">
            <w:pPr>
              <w:spacing w:line="276" w:lineRule="auto"/>
              <w:jc w:val="center"/>
              <w:rPr>
                <w:rFonts w:ascii="Arial" w:hAnsi="Arial" w:cs="Arial"/>
              </w:rPr>
            </w:pPr>
            <w:r w:rsidRPr="0057322F">
              <w:rPr>
                <w:rFonts w:ascii="Arial" w:hAnsi="Arial" w:cs="Arial"/>
              </w:rPr>
              <w:t>46</w:t>
            </w:r>
          </w:p>
        </w:tc>
        <w:tc>
          <w:tcPr>
            <w:tcW w:w="3260" w:type="dxa"/>
            <w:tcBorders>
              <w:top w:val="single" w:sz="4" w:space="0" w:color="auto"/>
              <w:left w:val="single" w:sz="8" w:space="0" w:color="auto"/>
              <w:bottom w:val="single" w:sz="4" w:space="0" w:color="auto"/>
              <w:right w:val="single" w:sz="8" w:space="0" w:color="auto"/>
            </w:tcBorders>
            <w:vAlign w:val="center"/>
          </w:tcPr>
          <w:p w14:paraId="3F5B5015" w14:textId="77777777" w:rsidR="00CC0B76" w:rsidRPr="0057322F" w:rsidRDefault="00CC0B76" w:rsidP="00671BDC">
            <w:pPr>
              <w:spacing w:line="276" w:lineRule="auto"/>
              <w:jc w:val="both"/>
              <w:rPr>
                <w:rFonts w:ascii="Arial" w:hAnsi="Arial" w:cs="Arial"/>
              </w:rPr>
            </w:pPr>
            <w:r w:rsidRPr="0057322F">
              <w:rPr>
                <w:rFonts w:ascii="Arial" w:hAnsi="Arial" w:cs="Arial"/>
              </w:rPr>
              <w:t>Plantão da Ala COVID e UTI COVID</w:t>
            </w:r>
          </w:p>
        </w:tc>
        <w:tc>
          <w:tcPr>
            <w:tcW w:w="4446" w:type="dxa"/>
            <w:tcBorders>
              <w:top w:val="single" w:sz="4" w:space="0" w:color="auto"/>
              <w:left w:val="nil"/>
              <w:bottom w:val="single" w:sz="4" w:space="0" w:color="auto"/>
              <w:right w:val="single" w:sz="8" w:space="0" w:color="auto"/>
            </w:tcBorders>
            <w:vAlign w:val="center"/>
          </w:tcPr>
          <w:p w14:paraId="2D1BF924" w14:textId="77777777" w:rsidR="00CC0B76" w:rsidRPr="0057322F" w:rsidRDefault="00CC0B76" w:rsidP="00671BDC">
            <w:pPr>
              <w:spacing w:line="276" w:lineRule="auto"/>
              <w:jc w:val="both"/>
              <w:rPr>
                <w:rFonts w:ascii="Arial" w:hAnsi="Arial" w:cs="Arial"/>
              </w:rPr>
            </w:pPr>
            <w:r w:rsidRPr="0057322F">
              <w:rPr>
                <w:rFonts w:ascii="Arial" w:hAnsi="Arial" w:cs="Arial"/>
              </w:rPr>
              <w:t>Atender os pacientes internados na UTI COVID e na enfermaria COVID;</w:t>
            </w:r>
          </w:p>
          <w:p w14:paraId="2531A6CF" w14:textId="77777777" w:rsidR="00CC0B76" w:rsidRPr="0057322F" w:rsidRDefault="00CC0B76" w:rsidP="00671BDC">
            <w:pPr>
              <w:spacing w:line="276" w:lineRule="auto"/>
              <w:jc w:val="both"/>
              <w:rPr>
                <w:rFonts w:ascii="Arial" w:hAnsi="Arial" w:cs="Arial"/>
              </w:rPr>
            </w:pPr>
            <w:r w:rsidRPr="0057322F">
              <w:rPr>
                <w:rFonts w:ascii="Arial" w:hAnsi="Arial" w:cs="Arial"/>
              </w:rPr>
              <w:t xml:space="preserve">Realizar a avaliação dos casos suspeitos e confirmados que chegam regulados ao HUOP para a ALA COVID;  </w:t>
            </w:r>
          </w:p>
        </w:tc>
      </w:tr>
      <w:tr w:rsidR="00FF0015" w:rsidRPr="0057322F" w14:paraId="7023A187" w14:textId="77777777" w:rsidTr="00FF0015">
        <w:trPr>
          <w:trHeight w:val="1080"/>
        </w:trPr>
        <w:tc>
          <w:tcPr>
            <w:tcW w:w="1428" w:type="dxa"/>
            <w:vMerge w:val="restart"/>
            <w:tcBorders>
              <w:top w:val="single" w:sz="4" w:space="0" w:color="auto"/>
              <w:left w:val="single" w:sz="8" w:space="0" w:color="auto"/>
              <w:right w:val="single" w:sz="8" w:space="0" w:color="auto"/>
            </w:tcBorders>
            <w:vAlign w:val="center"/>
          </w:tcPr>
          <w:p w14:paraId="2CE1EC85" w14:textId="77777777" w:rsidR="00FF0015" w:rsidRPr="0057322F" w:rsidRDefault="00FF0015" w:rsidP="00FF0015">
            <w:pPr>
              <w:spacing w:line="276" w:lineRule="auto"/>
              <w:jc w:val="center"/>
              <w:rPr>
                <w:rFonts w:ascii="Arial" w:hAnsi="Arial" w:cs="Arial"/>
              </w:rPr>
            </w:pPr>
            <w:r w:rsidRPr="0057322F">
              <w:rPr>
                <w:rFonts w:ascii="Arial" w:hAnsi="Arial" w:cs="Arial"/>
              </w:rPr>
              <w:t>47</w:t>
            </w:r>
          </w:p>
        </w:tc>
        <w:tc>
          <w:tcPr>
            <w:tcW w:w="3260" w:type="dxa"/>
            <w:tcBorders>
              <w:top w:val="single" w:sz="4" w:space="0" w:color="auto"/>
              <w:left w:val="single" w:sz="8" w:space="0" w:color="auto"/>
              <w:bottom w:val="single" w:sz="4" w:space="0" w:color="auto"/>
              <w:right w:val="single" w:sz="8" w:space="0" w:color="auto"/>
            </w:tcBorders>
            <w:vAlign w:val="center"/>
          </w:tcPr>
          <w:p w14:paraId="723B83DA" w14:textId="427A21CB" w:rsidR="00FF0015" w:rsidRPr="0057322F" w:rsidRDefault="00FF0015" w:rsidP="00FF0015">
            <w:pPr>
              <w:spacing w:line="276" w:lineRule="auto"/>
              <w:jc w:val="both"/>
              <w:rPr>
                <w:rFonts w:ascii="Arial" w:hAnsi="Arial" w:cs="Arial"/>
              </w:rPr>
            </w:pPr>
            <w:r w:rsidRPr="0057322F">
              <w:rPr>
                <w:rFonts w:ascii="Arial" w:hAnsi="Arial" w:cs="Arial"/>
              </w:rPr>
              <w:t xml:space="preserve">Cardiologia Pediátrica </w:t>
            </w:r>
          </w:p>
        </w:tc>
        <w:tc>
          <w:tcPr>
            <w:tcW w:w="4446" w:type="dxa"/>
            <w:tcBorders>
              <w:top w:val="single" w:sz="4" w:space="0" w:color="auto"/>
              <w:left w:val="nil"/>
              <w:bottom w:val="single" w:sz="4" w:space="0" w:color="auto"/>
              <w:right w:val="single" w:sz="8" w:space="0" w:color="auto"/>
            </w:tcBorders>
            <w:vAlign w:val="center"/>
          </w:tcPr>
          <w:p w14:paraId="5EF041F8" w14:textId="77777777" w:rsidR="00FF0015" w:rsidRPr="0057322F" w:rsidRDefault="00FF0015" w:rsidP="00FF0015">
            <w:pPr>
              <w:spacing w:line="276" w:lineRule="auto"/>
              <w:jc w:val="both"/>
              <w:rPr>
                <w:rFonts w:ascii="Arial" w:hAnsi="Arial" w:cs="Arial"/>
              </w:rPr>
            </w:pPr>
            <w:r w:rsidRPr="0057322F">
              <w:rPr>
                <w:rFonts w:ascii="Arial" w:hAnsi="Arial" w:cs="Arial"/>
              </w:rPr>
              <w:t>Atendimento de urgência e emergência em cardiologia pediátrica aos pacientes internados no Pronto-Socorro e Alas;</w:t>
            </w:r>
          </w:p>
          <w:p w14:paraId="50628F63" w14:textId="1BDE4770" w:rsidR="00FF0015" w:rsidRPr="0057322F" w:rsidRDefault="00FF0015" w:rsidP="00FF0015">
            <w:pPr>
              <w:spacing w:line="276" w:lineRule="auto"/>
              <w:jc w:val="both"/>
              <w:rPr>
                <w:rFonts w:ascii="Arial" w:hAnsi="Arial" w:cs="Arial"/>
                <w:highlight w:val="green"/>
              </w:rPr>
            </w:pPr>
            <w:r w:rsidRPr="0057322F">
              <w:rPr>
                <w:rFonts w:ascii="Arial" w:hAnsi="Arial" w:cs="Arial"/>
              </w:rPr>
              <w:t>Acompanhamento</w:t>
            </w:r>
            <w:r>
              <w:rPr>
                <w:rFonts w:ascii="Arial" w:hAnsi="Arial" w:cs="Arial"/>
              </w:rPr>
              <w:t xml:space="preserve"> </w:t>
            </w:r>
            <w:r w:rsidRPr="0057322F">
              <w:rPr>
                <w:rFonts w:ascii="Arial" w:hAnsi="Arial" w:cs="Arial"/>
              </w:rPr>
              <w:t>ambulatorial;</w:t>
            </w:r>
            <w:r>
              <w:rPr>
                <w:rFonts w:ascii="Arial" w:hAnsi="Arial" w:cs="Arial"/>
              </w:rPr>
              <w:t xml:space="preserve"> </w:t>
            </w:r>
            <w:r w:rsidRPr="0057322F">
              <w:rPr>
                <w:rFonts w:ascii="Arial" w:hAnsi="Arial" w:cs="Arial"/>
              </w:rPr>
              <w:t>Interlocução com o serviço de regulação médica interno (NIR).</w:t>
            </w:r>
          </w:p>
        </w:tc>
      </w:tr>
      <w:tr w:rsidR="00FF0015" w:rsidRPr="0057322F" w14:paraId="63570D93" w14:textId="77777777" w:rsidTr="00FF0015">
        <w:trPr>
          <w:trHeight w:val="809"/>
        </w:trPr>
        <w:tc>
          <w:tcPr>
            <w:tcW w:w="1428" w:type="dxa"/>
            <w:vMerge/>
            <w:tcBorders>
              <w:left w:val="single" w:sz="8" w:space="0" w:color="auto"/>
              <w:bottom w:val="single" w:sz="4" w:space="0" w:color="auto"/>
              <w:right w:val="single" w:sz="8" w:space="0" w:color="auto"/>
            </w:tcBorders>
            <w:vAlign w:val="center"/>
          </w:tcPr>
          <w:p w14:paraId="704B07AF" w14:textId="77777777" w:rsidR="00FF0015" w:rsidRPr="0057322F" w:rsidRDefault="00FF0015" w:rsidP="00FF0015">
            <w:pPr>
              <w:spacing w:line="276" w:lineRule="auto"/>
              <w:jc w:val="center"/>
              <w:rPr>
                <w:rFonts w:ascii="Arial" w:hAnsi="Arial" w:cs="Arial"/>
              </w:rPr>
            </w:pPr>
          </w:p>
        </w:tc>
        <w:tc>
          <w:tcPr>
            <w:tcW w:w="3260" w:type="dxa"/>
            <w:tcBorders>
              <w:top w:val="single" w:sz="4" w:space="0" w:color="auto"/>
              <w:left w:val="single" w:sz="8" w:space="0" w:color="auto"/>
              <w:bottom w:val="single" w:sz="4" w:space="0" w:color="auto"/>
              <w:right w:val="single" w:sz="8" w:space="0" w:color="auto"/>
            </w:tcBorders>
            <w:vAlign w:val="center"/>
          </w:tcPr>
          <w:p w14:paraId="0972B33F" w14:textId="63E223AD" w:rsidR="00FF0015" w:rsidRPr="0057322F" w:rsidRDefault="00FF0015" w:rsidP="00FF0015">
            <w:pPr>
              <w:spacing w:line="276" w:lineRule="auto"/>
              <w:jc w:val="both"/>
              <w:rPr>
                <w:rFonts w:ascii="Arial" w:hAnsi="Arial" w:cs="Arial"/>
              </w:rPr>
            </w:pPr>
            <w:r>
              <w:rPr>
                <w:rFonts w:ascii="Arial" w:hAnsi="Arial" w:cs="Arial"/>
              </w:rPr>
              <w:t>Cardiologia Adulto</w:t>
            </w:r>
          </w:p>
        </w:tc>
        <w:tc>
          <w:tcPr>
            <w:tcW w:w="4446" w:type="dxa"/>
            <w:tcBorders>
              <w:top w:val="single" w:sz="4" w:space="0" w:color="auto"/>
              <w:left w:val="nil"/>
              <w:bottom w:val="single" w:sz="4" w:space="0" w:color="auto"/>
              <w:right w:val="single" w:sz="8" w:space="0" w:color="auto"/>
            </w:tcBorders>
            <w:vAlign w:val="center"/>
          </w:tcPr>
          <w:p w14:paraId="1053364E" w14:textId="0030F5DA" w:rsidR="00FF0015" w:rsidRPr="0057322F" w:rsidRDefault="00FF0015" w:rsidP="00FF0015">
            <w:pPr>
              <w:spacing w:line="276" w:lineRule="auto"/>
              <w:jc w:val="both"/>
              <w:rPr>
                <w:rFonts w:ascii="Arial" w:hAnsi="Arial" w:cs="Arial"/>
              </w:rPr>
            </w:pPr>
            <w:r w:rsidRPr="0057322F">
              <w:rPr>
                <w:rFonts w:ascii="Arial" w:hAnsi="Arial" w:cs="Arial"/>
              </w:rPr>
              <w:t xml:space="preserve"> </w:t>
            </w:r>
            <w:r>
              <w:rPr>
                <w:rFonts w:ascii="Arial" w:hAnsi="Arial" w:cs="Arial"/>
              </w:rPr>
              <w:t>Realização de consultas, atendimentos, acompanhamento, ambulatorial.</w:t>
            </w:r>
          </w:p>
        </w:tc>
      </w:tr>
    </w:tbl>
    <w:p w14:paraId="7B14D26E" w14:textId="77777777" w:rsidR="00FC784F" w:rsidRPr="0057322F" w:rsidRDefault="00FC784F" w:rsidP="008405CA">
      <w:pPr>
        <w:ind w:firstLine="708"/>
        <w:jc w:val="both"/>
        <w:rPr>
          <w:rFonts w:ascii="Arial" w:hAnsi="Arial" w:cs="Arial"/>
        </w:rPr>
      </w:pPr>
    </w:p>
    <w:p w14:paraId="77F5B30C" w14:textId="37FF64E6" w:rsidR="00B80DD9" w:rsidRPr="0057322F" w:rsidRDefault="00F16E4F" w:rsidP="008405CA">
      <w:pPr>
        <w:pStyle w:val="Ttulo6"/>
        <w:jc w:val="both"/>
        <w:rPr>
          <w:rFonts w:cs="Arial"/>
          <w:sz w:val="24"/>
          <w:szCs w:val="24"/>
        </w:rPr>
      </w:pPr>
      <w:r w:rsidRPr="0057322F">
        <w:rPr>
          <w:rFonts w:cs="Arial"/>
          <w:sz w:val="24"/>
          <w:szCs w:val="24"/>
        </w:rPr>
        <w:t xml:space="preserve">CLÁUSULA </w:t>
      </w:r>
      <w:r w:rsidR="00736FE8" w:rsidRPr="0057322F">
        <w:rPr>
          <w:rFonts w:cs="Arial"/>
          <w:sz w:val="24"/>
          <w:szCs w:val="24"/>
        </w:rPr>
        <w:t>TERCEIRA</w:t>
      </w:r>
      <w:r w:rsidRPr="0057322F">
        <w:rPr>
          <w:rFonts w:cs="Arial"/>
          <w:sz w:val="24"/>
          <w:szCs w:val="24"/>
        </w:rPr>
        <w:t xml:space="preserve"> </w:t>
      </w:r>
      <w:r w:rsidR="00B80DD9" w:rsidRPr="0057322F">
        <w:rPr>
          <w:rFonts w:cs="Arial"/>
          <w:sz w:val="24"/>
          <w:szCs w:val="24"/>
        </w:rPr>
        <w:t>–</w:t>
      </w:r>
      <w:r w:rsidRPr="0057322F">
        <w:rPr>
          <w:rFonts w:cs="Arial"/>
          <w:sz w:val="24"/>
          <w:szCs w:val="24"/>
        </w:rPr>
        <w:t xml:space="preserve"> </w:t>
      </w:r>
      <w:r w:rsidR="00B80DD9" w:rsidRPr="0057322F">
        <w:rPr>
          <w:rFonts w:cs="Arial"/>
          <w:sz w:val="24"/>
          <w:szCs w:val="24"/>
        </w:rPr>
        <w:t>D</w:t>
      </w:r>
      <w:r w:rsidR="00C3649F" w:rsidRPr="0057322F">
        <w:rPr>
          <w:rFonts w:cs="Arial"/>
          <w:sz w:val="24"/>
          <w:szCs w:val="24"/>
        </w:rPr>
        <w:t>OS</w:t>
      </w:r>
      <w:r w:rsidR="00B80DD9" w:rsidRPr="0057322F">
        <w:rPr>
          <w:rFonts w:cs="Arial"/>
          <w:sz w:val="24"/>
          <w:szCs w:val="24"/>
        </w:rPr>
        <w:t xml:space="preserve"> PLANTÕES E </w:t>
      </w:r>
      <w:r w:rsidR="00C3649F" w:rsidRPr="0057322F">
        <w:rPr>
          <w:rFonts w:cs="Arial"/>
          <w:sz w:val="24"/>
          <w:szCs w:val="24"/>
        </w:rPr>
        <w:t>VALORES</w:t>
      </w:r>
    </w:p>
    <w:p w14:paraId="2F50EB90" w14:textId="38177A45" w:rsidR="00560A5F" w:rsidRPr="0057322F" w:rsidRDefault="004C1F6F" w:rsidP="00560A5F">
      <w:pPr>
        <w:spacing w:before="60"/>
        <w:ind w:left="426"/>
        <w:jc w:val="both"/>
        <w:rPr>
          <w:rFonts w:ascii="Arial" w:hAnsi="Arial" w:cs="Arial"/>
        </w:rPr>
      </w:pPr>
      <w:r w:rsidRPr="0057322F">
        <w:rPr>
          <w:rFonts w:ascii="Arial" w:hAnsi="Arial" w:cs="Arial"/>
        </w:rPr>
        <w:t>Os plantões e valores serão:</w:t>
      </w:r>
      <w:r w:rsidR="00560A5F" w:rsidRPr="00560A5F">
        <w:rPr>
          <w:rFonts w:ascii="Arial" w:hAnsi="Arial" w:cs="Arial"/>
        </w:rPr>
        <w:t xml:space="preserve"> </w:t>
      </w:r>
    </w:p>
    <w:tbl>
      <w:tblPr>
        <w:tblW w:w="5000" w:type="pct"/>
        <w:tblCellMar>
          <w:left w:w="70" w:type="dxa"/>
          <w:right w:w="70" w:type="dxa"/>
        </w:tblCellMar>
        <w:tblLook w:val="04A0" w:firstRow="1" w:lastRow="0" w:firstColumn="1" w:lastColumn="0" w:noHBand="0" w:noVBand="1"/>
      </w:tblPr>
      <w:tblGrid>
        <w:gridCol w:w="4321"/>
        <w:gridCol w:w="1499"/>
        <w:gridCol w:w="1144"/>
        <w:gridCol w:w="1096"/>
        <w:gridCol w:w="1258"/>
        <w:gridCol w:w="17"/>
      </w:tblGrid>
      <w:tr w:rsidR="00560A5F" w14:paraId="4763F737" w14:textId="77777777" w:rsidTr="007B37E7">
        <w:trPr>
          <w:trHeight w:val="630"/>
        </w:trPr>
        <w:tc>
          <w:tcPr>
            <w:tcW w:w="5000" w:type="pct"/>
            <w:gridSpan w:val="6"/>
            <w:tcBorders>
              <w:top w:val="single" w:sz="8" w:space="0" w:color="auto"/>
              <w:left w:val="single" w:sz="8" w:space="0" w:color="auto"/>
              <w:bottom w:val="single" w:sz="8" w:space="0" w:color="auto"/>
              <w:right w:val="single" w:sz="8" w:space="0" w:color="000000"/>
            </w:tcBorders>
            <w:shd w:val="clear" w:color="000000" w:fill="9CC2E5"/>
            <w:vAlign w:val="center"/>
            <w:hideMark/>
          </w:tcPr>
          <w:p w14:paraId="4E69AECE" w14:textId="77777777" w:rsidR="00560A5F" w:rsidRDefault="00560A5F" w:rsidP="007B37E7">
            <w:pPr>
              <w:jc w:val="center"/>
              <w:rPr>
                <w:rFonts w:ascii="Arial" w:hAnsi="Arial" w:cs="Arial"/>
                <w:b/>
                <w:bCs/>
                <w:color w:val="000000"/>
                <w:sz w:val="16"/>
                <w:szCs w:val="16"/>
              </w:rPr>
            </w:pPr>
            <w:r>
              <w:rPr>
                <w:rFonts w:ascii="Arial" w:hAnsi="Arial" w:cs="Arial"/>
                <w:b/>
                <w:bCs/>
                <w:caps/>
                <w:color w:val="000000"/>
                <w:sz w:val="16"/>
                <w:szCs w:val="16"/>
              </w:rPr>
              <w:t>tabela 2.1 - Especialidades com plantão presencial sem produção</w:t>
            </w:r>
          </w:p>
        </w:tc>
      </w:tr>
      <w:tr w:rsidR="00560A5F" w14:paraId="01A078C1" w14:textId="77777777" w:rsidTr="007B37E7">
        <w:trPr>
          <w:gridAfter w:val="1"/>
          <w:wAfter w:w="9" w:type="pct"/>
          <w:trHeight w:val="885"/>
        </w:trPr>
        <w:tc>
          <w:tcPr>
            <w:tcW w:w="2314" w:type="pct"/>
            <w:vMerge w:val="restart"/>
            <w:tcBorders>
              <w:top w:val="nil"/>
              <w:left w:val="single" w:sz="8" w:space="0" w:color="auto"/>
              <w:bottom w:val="single" w:sz="8" w:space="0" w:color="000000"/>
              <w:right w:val="single" w:sz="8" w:space="0" w:color="auto"/>
            </w:tcBorders>
            <w:shd w:val="clear" w:color="000000" w:fill="BFBFBF"/>
            <w:vAlign w:val="center"/>
            <w:hideMark/>
          </w:tcPr>
          <w:p w14:paraId="610FE5C6" w14:textId="77777777" w:rsidR="00560A5F" w:rsidRDefault="00560A5F" w:rsidP="007B37E7">
            <w:pPr>
              <w:jc w:val="center"/>
              <w:rPr>
                <w:rFonts w:ascii="Arial" w:hAnsi="Arial" w:cs="Arial"/>
                <w:b/>
                <w:bCs/>
                <w:i/>
                <w:iCs/>
                <w:color w:val="000000"/>
                <w:sz w:val="16"/>
                <w:szCs w:val="16"/>
              </w:rPr>
            </w:pPr>
            <w:r>
              <w:rPr>
                <w:rFonts w:ascii="Arial" w:hAnsi="Arial" w:cs="Arial"/>
                <w:b/>
                <w:bCs/>
                <w:i/>
                <w:iCs/>
                <w:sz w:val="16"/>
                <w:szCs w:val="16"/>
              </w:rPr>
              <w:t>Área/Especialidade</w:t>
            </w:r>
          </w:p>
        </w:tc>
        <w:tc>
          <w:tcPr>
            <w:tcW w:w="803" w:type="pct"/>
            <w:vMerge w:val="restart"/>
            <w:tcBorders>
              <w:top w:val="nil"/>
              <w:left w:val="single" w:sz="8" w:space="0" w:color="auto"/>
              <w:bottom w:val="single" w:sz="8" w:space="0" w:color="000000"/>
              <w:right w:val="single" w:sz="8" w:space="0" w:color="auto"/>
            </w:tcBorders>
            <w:shd w:val="clear" w:color="000000" w:fill="BFBFBF"/>
            <w:vAlign w:val="center"/>
            <w:hideMark/>
          </w:tcPr>
          <w:p w14:paraId="39EED33E" w14:textId="77777777" w:rsidR="00560A5F" w:rsidRDefault="00560A5F" w:rsidP="007B37E7">
            <w:pPr>
              <w:jc w:val="center"/>
              <w:rPr>
                <w:rFonts w:ascii="Arial" w:hAnsi="Arial" w:cs="Arial"/>
                <w:b/>
                <w:bCs/>
                <w:i/>
                <w:iCs/>
                <w:color w:val="000000"/>
                <w:sz w:val="16"/>
                <w:szCs w:val="16"/>
              </w:rPr>
            </w:pPr>
            <w:r>
              <w:rPr>
                <w:rFonts w:ascii="Arial" w:hAnsi="Arial" w:cs="Arial"/>
                <w:b/>
                <w:bCs/>
                <w:i/>
                <w:iCs/>
                <w:sz w:val="16"/>
                <w:szCs w:val="16"/>
              </w:rPr>
              <w:t>Plantão</w:t>
            </w:r>
          </w:p>
        </w:tc>
        <w:tc>
          <w:tcPr>
            <w:tcW w:w="613" w:type="pct"/>
            <w:tcBorders>
              <w:top w:val="nil"/>
              <w:left w:val="nil"/>
              <w:bottom w:val="nil"/>
              <w:right w:val="single" w:sz="8" w:space="0" w:color="auto"/>
            </w:tcBorders>
            <w:shd w:val="clear" w:color="000000" w:fill="BFBFBF"/>
            <w:vAlign w:val="center"/>
            <w:hideMark/>
          </w:tcPr>
          <w:p w14:paraId="1A2AC419" w14:textId="77777777" w:rsidR="00560A5F" w:rsidRDefault="00560A5F" w:rsidP="007B37E7">
            <w:pPr>
              <w:jc w:val="center"/>
              <w:rPr>
                <w:rFonts w:ascii="Arial" w:hAnsi="Arial" w:cs="Arial"/>
                <w:b/>
                <w:bCs/>
                <w:i/>
                <w:iCs/>
                <w:color w:val="000000"/>
                <w:sz w:val="16"/>
                <w:szCs w:val="16"/>
              </w:rPr>
            </w:pPr>
            <w:r>
              <w:rPr>
                <w:rFonts w:ascii="Arial" w:hAnsi="Arial" w:cs="Arial"/>
                <w:b/>
                <w:bCs/>
                <w:i/>
                <w:iCs/>
                <w:sz w:val="16"/>
                <w:szCs w:val="16"/>
              </w:rPr>
              <w:t>Proposta</w:t>
            </w:r>
          </w:p>
        </w:tc>
        <w:tc>
          <w:tcPr>
            <w:tcW w:w="587" w:type="pct"/>
            <w:vMerge w:val="restart"/>
            <w:tcBorders>
              <w:top w:val="nil"/>
              <w:left w:val="single" w:sz="8" w:space="0" w:color="auto"/>
              <w:bottom w:val="single" w:sz="8" w:space="0" w:color="000000"/>
              <w:right w:val="single" w:sz="8" w:space="0" w:color="auto"/>
            </w:tcBorders>
            <w:shd w:val="clear" w:color="000000" w:fill="BFBFBF"/>
            <w:vAlign w:val="center"/>
            <w:hideMark/>
          </w:tcPr>
          <w:p w14:paraId="75B1AD00" w14:textId="77777777" w:rsidR="00560A5F" w:rsidRDefault="00560A5F" w:rsidP="007B37E7">
            <w:pPr>
              <w:jc w:val="center"/>
              <w:rPr>
                <w:rFonts w:ascii="Arial" w:hAnsi="Arial" w:cs="Arial"/>
                <w:b/>
                <w:bCs/>
                <w:i/>
                <w:iCs/>
                <w:color w:val="000000"/>
                <w:sz w:val="16"/>
                <w:szCs w:val="16"/>
              </w:rPr>
            </w:pPr>
            <w:r>
              <w:rPr>
                <w:rFonts w:ascii="Arial" w:hAnsi="Arial" w:cs="Arial"/>
                <w:b/>
                <w:bCs/>
                <w:i/>
                <w:iCs/>
                <w:sz w:val="16"/>
                <w:szCs w:val="16"/>
              </w:rPr>
              <w:t>Valor total do plantão</w:t>
            </w:r>
          </w:p>
        </w:tc>
        <w:tc>
          <w:tcPr>
            <w:tcW w:w="674" w:type="pct"/>
            <w:vMerge w:val="restart"/>
            <w:tcBorders>
              <w:top w:val="nil"/>
              <w:left w:val="single" w:sz="8" w:space="0" w:color="auto"/>
              <w:bottom w:val="single" w:sz="8" w:space="0" w:color="000000"/>
              <w:right w:val="single" w:sz="8" w:space="0" w:color="auto"/>
            </w:tcBorders>
            <w:shd w:val="clear" w:color="000000" w:fill="BFBFBF"/>
            <w:vAlign w:val="center"/>
            <w:hideMark/>
          </w:tcPr>
          <w:p w14:paraId="3C46C280" w14:textId="77777777" w:rsidR="00560A5F" w:rsidRDefault="00560A5F" w:rsidP="007B37E7">
            <w:pPr>
              <w:jc w:val="center"/>
              <w:rPr>
                <w:rFonts w:ascii="Arial" w:hAnsi="Arial" w:cs="Arial"/>
                <w:b/>
                <w:bCs/>
                <w:i/>
                <w:iCs/>
                <w:color w:val="000000"/>
                <w:sz w:val="16"/>
                <w:szCs w:val="16"/>
              </w:rPr>
            </w:pPr>
            <w:r>
              <w:rPr>
                <w:rFonts w:ascii="Arial" w:hAnsi="Arial" w:cs="Arial"/>
                <w:b/>
                <w:bCs/>
                <w:i/>
                <w:iCs/>
                <w:sz w:val="16"/>
                <w:szCs w:val="16"/>
              </w:rPr>
              <w:t>Custo Mensal</w:t>
            </w:r>
          </w:p>
        </w:tc>
      </w:tr>
      <w:tr w:rsidR="00560A5F" w14:paraId="690C3020" w14:textId="77777777" w:rsidTr="007B37E7">
        <w:trPr>
          <w:trHeight w:val="315"/>
        </w:trPr>
        <w:tc>
          <w:tcPr>
            <w:tcW w:w="2314" w:type="pct"/>
            <w:vMerge/>
            <w:tcBorders>
              <w:top w:val="nil"/>
              <w:left w:val="single" w:sz="8" w:space="0" w:color="auto"/>
              <w:bottom w:val="single" w:sz="8" w:space="0" w:color="000000"/>
              <w:right w:val="single" w:sz="8" w:space="0" w:color="auto"/>
            </w:tcBorders>
            <w:vAlign w:val="center"/>
            <w:hideMark/>
          </w:tcPr>
          <w:p w14:paraId="044525D6" w14:textId="77777777" w:rsidR="00560A5F" w:rsidRDefault="00560A5F" w:rsidP="007B37E7">
            <w:pPr>
              <w:rPr>
                <w:rFonts w:ascii="Arial" w:hAnsi="Arial" w:cs="Arial"/>
                <w:b/>
                <w:bCs/>
                <w:i/>
                <w:iCs/>
                <w:color w:val="000000"/>
                <w:sz w:val="16"/>
                <w:szCs w:val="16"/>
              </w:rPr>
            </w:pPr>
          </w:p>
        </w:tc>
        <w:tc>
          <w:tcPr>
            <w:tcW w:w="803" w:type="pct"/>
            <w:vMerge/>
            <w:tcBorders>
              <w:top w:val="nil"/>
              <w:left w:val="single" w:sz="8" w:space="0" w:color="auto"/>
              <w:bottom w:val="single" w:sz="8" w:space="0" w:color="000000"/>
              <w:right w:val="single" w:sz="8" w:space="0" w:color="auto"/>
            </w:tcBorders>
            <w:vAlign w:val="center"/>
            <w:hideMark/>
          </w:tcPr>
          <w:p w14:paraId="6BC92C2D" w14:textId="77777777" w:rsidR="00560A5F" w:rsidRDefault="00560A5F" w:rsidP="007B37E7">
            <w:pPr>
              <w:rPr>
                <w:rFonts w:ascii="Arial" w:hAnsi="Arial" w:cs="Arial"/>
                <w:b/>
                <w:bCs/>
                <w:i/>
                <w:iCs/>
                <w:color w:val="000000"/>
                <w:sz w:val="16"/>
                <w:szCs w:val="16"/>
              </w:rPr>
            </w:pPr>
          </w:p>
        </w:tc>
        <w:tc>
          <w:tcPr>
            <w:tcW w:w="613" w:type="pct"/>
            <w:tcBorders>
              <w:top w:val="nil"/>
              <w:left w:val="nil"/>
              <w:bottom w:val="single" w:sz="8" w:space="0" w:color="auto"/>
              <w:right w:val="single" w:sz="8" w:space="0" w:color="auto"/>
            </w:tcBorders>
            <w:shd w:val="clear" w:color="000000" w:fill="BFBFBF"/>
            <w:vAlign w:val="center"/>
            <w:hideMark/>
          </w:tcPr>
          <w:p w14:paraId="1FB0B0D8" w14:textId="77777777" w:rsidR="00560A5F" w:rsidRDefault="00560A5F" w:rsidP="007B37E7">
            <w:pPr>
              <w:jc w:val="center"/>
              <w:rPr>
                <w:rFonts w:ascii="Arial" w:hAnsi="Arial" w:cs="Arial"/>
                <w:b/>
                <w:bCs/>
                <w:i/>
                <w:iCs/>
                <w:color w:val="000000"/>
                <w:sz w:val="16"/>
                <w:szCs w:val="16"/>
              </w:rPr>
            </w:pPr>
            <w:r>
              <w:rPr>
                <w:rFonts w:ascii="Arial" w:hAnsi="Arial" w:cs="Arial"/>
                <w:b/>
                <w:bCs/>
                <w:i/>
                <w:iCs/>
                <w:sz w:val="16"/>
                <w:szCs w:val="16"/>
              </w:rPr>
              <w:t>(por hora)</w:t>
            </w:r>
          </w:p>
        </w:tc>
        <w:tc>
          <w:tcPr>
            <w:tcW w:w="587" w:type="pct"/>
            <w:vMerge/>
            <w:tcBorders>
              <w:top w:val="nil"/>
              <w:left w:val="single" w:sz="8" w:space="0" w:color="auto"/>
              <w:bottom w:val="single" w:sz="8" w:space="0" w:color="000000"/>
              <w:right w:val="single" w:sz="8" w:space="0" w:color="auto"/>
            </w:tcBorders>
            <w:vAlign w:val="center"/>
            <w:hideMark/>
          </w:tcPr>
          <w:p w14:paraId="587D17AC" w14:textId="77777777" w:rsidR="00560A5F" w:rsidRDefault="00560A5F" w:rsidP="007B37E7">
            <w:pPr>
              <w:rPr>
                <w:rFonts w:ascii="Arial" w:hAnsi="Arial" w:cs="Arial"/>
                <w:b/>
                <w:bCs/>
                <w:i/>
                <w:iCs/>
                <w:color w:val="000000"/>
                <w:sz w:val="16"/>
                <w:szCs w:val="16"/>
              </w:rPr>
            </w:pPr>
          </w:p>
        </w:tc>
        <w:tc>
          <w:tcPr>
            <w:tcW w:w="674" w:type="pct"/>
            <w:vMerge/>
            <w:tcBorders>
              <w:top w:val="nil"/>
              <w:left w:val="single" w:sz="8" w:space="0" w:color="auto"/>
              <w:bottom w:val="single" w:sz="8" w:space="0" w:color="000000"/>
              <w:right w:val="single" w:sz="8" w:space="0" w:color="auto"/>
            </w:tcBorders>
            <w:vAlign w:val="center"/>
            <w:hideMark/>
          </w:tcPr>
          <w:p w14:paraId="52020D15" w14:textId="77777777" w:rsidR="00560A5F" w:rsidRDefault="00560A5F" w:rsidP="007B37E7">
            <w:pPr>
              <w:rPr>
                <w:rFonts w:ascii="Arial" w:hAnsi="Arial" w:cs="Arial"/>
                <w:b/>
                <w:bCs/>
                <w:i/>
                <w:iCs/>
                <w:color w:val="000000"/>
                <w:sz w:val="16"/>
                <w:szCs w:val="16"/>
              </w:rPr>
            </w:pPr>
          </w:p>
        </w:tc>
        <w:tc>
          <w:tcPr>
            <w:tcW w:w="9" w:type="pct"/>
            <w:vMerge/>
            <w:tcBorders>
              <w:top w:val="nil"/>
              <w:left w:val="single" w:sz="8" w:space="0" w:color="auto"/>
              <w:bottom w:val="nil"/>
              <w:right w:val="nil"/>
            </w:tcBorders>
            <w:vAlign w:val="center"/>
            <w:hideMark/>
          </w:tcPr>
          <w:p w14:paraId="33BCB22D" w14:textId="77777777" w:rsidR="00560A5F" w:rsidRDefault="00560A5F" w:rsidP="007B37E7">
            <w:pPr>
              <w:rPr>
                <w:color w:val="000000"/>
                <w:sz w:val="16"/>
                <w:szCs w:val="16"/>
              </w:rPr>
            </w:pPr>
          </w:p>
        </w:tc>
      </w:tr>
      <w:tr w:rsidR="00560A5F" w14:paraId="283399C9" w14:textId="77777777" w:rsidTr="007B37E7">
        <w:trPr>
          <w:gridAfter w:val="1"/>
          <w:wAfter w:w="9" w:type="pct"/>
          <w:trHeight w:val="615"/>
        </w:trPr>
        <w:tc>
          <w:tcPr>
            <w:tcW w:w="2314" w:type="pct"/>
            <w:tcBorders>
              <w:top w:val="nil"/>
              <w:left w:val="single" w:sz="8" w:space="0" w:color="auto"/>
              <w:bottom w:val="single" w:sz="8" w:space="0" w:color="auto"/>
              <w:right w:val="single" w:sz="8" w:space="0" w:color="auto"/>
            </w:tcBorders>
            <w:shd w:val="clear" w:color="auto" w:fill="auto"/>
            <w:vAlign w:val="center"/>
            <w:hideMark/>
          </w:tcPr>
          <w:p w14:paraId="139F3C48" w14:textId="77777777" w:rsidR="00560A5F" w:rsidRPr="006B3C2F" w:rsidRDefault="00560A5F" w:rsidP="007B37E7">
            <w:pPr>
              <w:rPr>
                <w:rFonts w:ascii="Arial" w:hAnsi="Arial" w:cs="Arial"/>
                <w:b/>
                <w:bCs/>
                <w:color w:val="000000"/>
                <w:sz w:val="16"/>
                <w:szCs w:val="16"/>
              </w:rPr>
            </w:pPr>
            <w:r w:rsidRPr="006B3C2F">
              <w:rPr>
                <w:rFonts w:ascii="Arial" w:hAnsi="Arial" w:cs="Arial"/>
                <w:b/>
                <w:bCs/>
                <w:color w:val="000000"/>
                <w:sz w:val="16"/>
                <w:szCs w:val="16"/>
              </w:rPr>
              <w:t>Anestesiologia do Centro Cirúrgico e Centro Obstétrico</w:t>
            </w:r>
          </w:p>
        </w:tc>
        <w:tc>
          <w:tcPr>
            <w:tcW w:w="803" w:type="pct"/>
            <w:tcBorders>
              <w:top w:val="nil"/>
              <w:left w:val="nil"/>
              <w:bottom w:val="single" w:sz="8" w:space="0" w:color="auto"/>
              <w:right w:val="single" w:sz="8" w:space="0" w:color="auto"/>
            </w:tcBorders>
            <w:shd w:val="clear" w:color="auto" w:fill="auto"/>
            <w:vAlign w:val="center"/>
            <w:hideMark/>
          </w:tcPr>
          <w:p w14:paraId="5ED844E9" w14:textId="77777777" w:rsidR="00560A5F" w:rsidRPr="006B3C2F" w:rsidRDefault="00560A5F" w:rsidP="007B37E7">
            <w:pPr>
              <w:rPr>
                <w:rFonts w:ascii="Arial" w:hAnsi="Arial" w:cs="Arial"/>
                <w:color w:val="000000"/>
                <w:sz w:val="16"/>
                <w:szCs w:val="16"/>
              </w:rPr>
            </w:pPr>
            <w:r w:rsidRPr="006B3C2F">
              <w:rPr>
                <w:rFonts w:ascii="Arial" w:hAnsi="Arial" w:cs="Arial"/>
                <w:color w:val="000000"/>
                <w:sz w:val="16"/>
                <w:szCs w:val="16"/>
              </w:rPr>
              <w:t>Presencial 12 h</w:t>
            </w:r>
          </w:p>
        </w:tc>
        <w:tc>
          <w:tcPr>
            <w:tcW w:w="613" w:type="pct"/>
            <w:tcBorders>
              <w:top w:val="nil"/>
              <w:left w:val="nil"/>
              <w:bottom w:val="single" w:sz="8" w:space="0" w:color="auto"/>
              <w:right w:val="single" w:sz="8" w:space="0" w:color="auto"/>
            </w:tcBorders>
            <w:shd w:val="clear" w:color="auto" w:fill="auto"/>
            <w:vAlign w:val="center"/>
            <w:hideMark/>
          </w:tcPr>
          <w:p w14:paraId="29D885AC" w14:textId="77777777" w:rsidR="00560A5F" w:rsidRPr="006B3C2F" w:rsidRDefault="00560A5F" w:rsidP="007B37E7">
            <w:pPr>
              <w:jc w:val="right"/>
              <w:rPr>
                <w:rFonts w:ascii="Arial" w:hAnsi="Arial" w:cs="Arial"/>
                <w:color w:val="000000"/>
                <w:sz w:val="16"/>
                <w:szCs w:val="16"/>
              </w:rPr>
            </w:pPr>
            <w:r w:rsidRPr="006B3C2F">
              <w:rPr>
                <w:rFonts w:ascii="Arial" w:hAnsi="Arial" w:cs="Arial"/>
                <w:color w:val="000000"/>
                <w:sz w:val="16"/>
                <w:szCs w:val="16"/>
              </w:rPr>
              <w:t>R$ 145,00</w:t>
            </w:r>
          </w:p>
        </w:tc>
        <w:tc>
          <w:tcPr>
            <w:tcW w:w="587" w:type="pct"/>
            <w:tcBorders>
              <w:top w:val="nil"/>
              <w:left w:val="nil"/>
              <w:bottom w:val="single" w:sz="8" w:space="0" w:color="auto"/>
              <w:right w:val="single" w:sz="8" w:space="0" w:color="auto"/>
            </w:tcBorders>
            <w:shd w:val="clear" w:color="auto" w:fill="auto"/>
            <w:vAlign w:val="center"/>
            <w:hideMark/>
          </w:tcPr>
          <w:p w14:paraId="728CE7F4" w14:textId="77777777" w:rsidR="00560A5F" w:rsidRPr="006B3C2F" w:rsidRDefault="00560A5F" w:rsidP="007B37E7">
            <w:pPr>
              <w:jc w:val="center"/>
              <w:rPr>
                <w:rFonts w:ascii="Arial" w:hAnsi="Arial" w:cs="Arial"/>
                <w:color w:val="000000"/>
                <w:sz w:val="16"/>
                <w:szCs w:val="16"/>
              </w:rPr>
            </w:pPr>
            <w:r w:rsidRPr="006B3C2F">
              <w:rPr>
                <w:rFonts w:ascii="Arial" w:hAnsi="Arial" w:cs="Arial"/>
                <w:color w:val="000000"/>
                <w:sz w:val="16"/>
                <w:szCs w:val="16"/>
              </w:rPr>
              <w:t>R$ 1.740,00</w:t>
            </w:r>
          </w:p>
        </w:tc>
        <w:tc>
          <w:tcPr>
            <w:tcW w:w="674" w:type="pct"/>
            <w:tcBorders>
              <w:top w:val="nil"/>
              <w:left w:val="nil"/>
              <w:bottom w:val="single" w:sz="8" w:space="0" w:color="auto"/>
              <w:right w:val="single" w:sz="8" w:space="0" w:color="auto"/>
            </w:tcBorders>
            <w:shd w:val="clear" w:color="auto" w:fill="auto"/>
            <w:vAlign w:val="center"/>
            <w:hideMark/>
          </w:tcPr>
          <w:p w14:paraId="22AB7EFE" w14:textId="77777777" w:rsidR="00560A5F" w:rsidRPr="006B3C2F" w:rsidRDefault="00560A5F" w:rsidP="007B37E7">
            <w:pPr>
              <w:jc w:val="center"/>
              <w:rPr>
                <w:color w:val="000000"/>
                <w:sz w:val="16"/>
                <w:szCs w:val="16"/>
              </w:rPr>
            </w:pPr>
            <w:r w:rsidRPr="006B3C2F">
              <w:rPr>
                <w:color w:val="000000"/>
                <w:sz w:val="16"/>
                <w:szCs w:val="16"/>
              </w:rPr>
              <w:t>R$ 323.640,00</w:t>
            </w:r>
          </w:p>
        </w:tc>
      </w:tr>
      <w:tr w:rsidR="00560A5F" w14:paraId="6CE01D0C" w14:textId="77777777" w:rsidTr="007B37E7">
        <w:trPr>
          <w:gridAfter w:val="1"/>
          <w:wAfter w:w="9" w:type="pct"/>
          <w:trHeight w:val="315"/>
        </w:trPr>
        <w:tc>
          <w:tcPr>
            <w:tcW w:w="2314" w:type="pct"/>
            <w:tcBorders>
              <w:top w:val="nil"/>
              <w:left w:val="single" w:sz="8" w:space="0" w:color="auto"/>
              <w:bottom w:val="single" w:sz="8" w:space="0" w:color="auto"/>
              <w:right w:val="single" w:sz="8" w:space="0" w:color="auto"/>
            </w:tcBorders>
            <w:shd w:val="clear" w:color="auto" w:fill="auto"/>
            <w:vAlign w:val="center"/>
            <w:hideMark/>
          </w:tcPr>
          <w:p w14:paraId="5E9F80BF" w14:textId="77777777" w:rsidR="00560A5F" w:rsidRPr="006B3C2F" w:rsidRDefault="00560A5F" w:rsidP="007B37E7">
            <w:pPr>
              <w:rPr>
                <w:rFonts w:ascii="Arial" w:hAnsi="Arial" w:cs="Arial"/>
                <w:b/>
                <w:bCs/>
                <w:color w:val="000000"/>
                <w:sz w:val="16"/>
                <w:szCs w:val="16"/>
              </w:rPr>
            </w:pPr>
            <w:r w:rsidRPr="006B3C2F">
              <w:rPr>
                <w:rFonts w:ascii="Arial" w:hAnsi="Arial" w:cs="Arial"/>
                <w:b/>
                <w:bCs/>
                <w:color w:val="000000"/>
                <w:sz w:val="16"/>
                <w:szCs w:val="16"/>
              </w:rPr>
              <w:t>Ala Covid-19</w:t>
            </w:r>
          </w:p>
        </w:tc>
        <w:tc>
          <w:tcPr>
            <w:tcW w:w="803" w:type="pct"/>
            <w:tcBorders>
              <w:top w:val="nil"/>
              <w:left w:val="nil"/>
              <w:bottom w:val="single" w:sz="8" w:space="0" w:color="auto"/>
              <w:right w:val="single" w:sz="8" w:space="0" w:color="auto"/>
            </w:tcBorders>
            <w:shd w:val="clear" w:color="auto" w:fill="auto"/>
            <w:vAlign w:val="center"/>
            <w:hideMark/>
          </w:tcPr>
          <w:p w14:paraId="281AF93A" w14:textId="77777777" w:rsidR="00560A5F" w:rsidRPr="006B3C2F" w:rsidRDefault="00560A5F" w:rsidP="007B37E7">
            <w:pPr>
              <w:rPr>
                <w:rFonts w:ascii="Arial" w:hAnsi="Arial" w:cs="Arial"/>
                <w:color w:val="000000"/>
                <w:sz w:val="16"/>
                <w:szCs w:val="16"/>
              </w:rPr>
            </w:pPr>
            <w:r w:rsidRPr="006B3C2F">
              <w:rPr>
                <w:rFonts w:ascii="Arial" w:hAnsi="Arial" w:cs="Arial"/>
                <w:color w:val="000000"/>
                <w:sz w:val="16"/>
                <w:szCs w:val="16"/>
              </w:rPr>
              <w:t>Presencial 12 h</w:t>
            </w:r>
          </w:p>
        </w:tc>
        <w:tc>
          <w:tcPr>
            <w:tcW w:w="613" w:type="pct"/>
            <w:tcBorders>
              <w:top w:val="nil"/>
              <w:left w:val="nil"/>
              <w:bottom w:val="single" w:sz="8" w:space="0" w:color="auto"/>
              <w:right w:val="single" w:sz="8" w:space="0" w:color="auto"/>
            </w:tcBorders>
            <w:shd w:val="clear" w:color="auto" w:fill="auto"/>
            <w:vAlign w:val="center"/>
            <w:hideMark/>
          </w:tcPr>
          <w:p w14:paraId="2DD7F7BE" w14:textId="77777777" w:rsidR="00560A5F" w:rsidRPr="006B3C2F" w:rsidRDefault="00560A5F" w:rsidP="007B37E7">
            <w:pPr>
              <w:jc w:val="right"/>
              <w:rPr>
                <w:rFonts w:ascii="Arial" w:hAnsi="Arial" w:cs="Arial"/>
                <w:color w:val="000000"/>
                <w:sz w:val="16"/>
                <w:szCs w:val="16"/>
              </w:rPr>
            </w:pPr>
            <w:r w:rsidRPr="006B3C2F">
              <w:rPr>
                <w:rFonts w:ascii="Arial" w:hAnsi="Arial" w:cs="Arial"/>
                <w:color w:val="000000"/>
                <w:sz w:val="16"/>
                <w:szCs w:val="16"/>
              </w:rPr>
              <w:t>R$ 140,00</w:t>
            </w:r>
          </w:p>
        </w:tc>
        <w:tc>
          <w:tcPr>
            <w:tcW w:w="587" w:type="pct"/>
            <w:tcBorders>
              <w:top w:val="nil"/>
              <w:left w:val="nil"/>
              <w:bottom w:val="single" w:sz="8" w:space="0" w:color="auto"/>
              <w:right w:val="single" w:sz="8" w:space="0" w:color="auto"/>
            </w:tcBorders>
            <w:shd w:val="clear" w:color="auto" w:fill="auto"/>
            <w:vAlign w:val="center"/>
            <w:hideMark/>
          </w:tcPr>
          <w:p w14:paraId="51480D6A" w14:textId="77777777" w:rsidR="00560A5F" w:rsidRPr="006B3C2F" w:rsidRDefault="00560A5F" w:rsidP="007B37E7">
            <w:pPr>
              <w:jc w:val="center"/>
              <w:rPr>
                <w:rFonts w:ascii="Arial" w:hAnsi="Arial" w:cs="Arial"/>
                <w:color w:val="000000"/>
                <w:sz w:val="16"/>
                <w:szCs w:val="16"/>
              </w:rPr>
            </w:pPr>
            <w:r w:rsidRPr="006B3C2F">
              <w:rPr>
                <w:rFonts w:ascii="Arial" w:hAnsi="Arial" w:cs="Arial"/>
                <w:color w:val="000000"/>
                <w:sz w:val="16"/>
                <w:szCs w:val="16"/>
              </w:rPr>
              <w:t>R$ 1.680,00</w:t>
            </w:r>
          </w:p>
        </w:tc>
        <w:tc>
          <w:tcPr>
            <w:tcW w:w="674" w:type="pct"/>
            <w:tcBorders>
              <w:top w:val="nil"/>
              <w:left w:val="nil"/>
              <w:bottom w:val="single" w:sz="8" w:space="0" w:color="auto"/>
              <w:right w:val="single" w:sz="8" w:space="0" w:color="auto"/>
            </w:tcBorders>
            <w:shd w:val="clear" w:color="auto" w:fill="auto"/>
            <w:vAlign w:val="center"/>
            <w:hideMark/>
          </w:tcPr>
          <w:p w14:paraId="543769BB" w14:textId="77777777" w:rsidR="00560A5F" w:rsidRPr="006B3C2F" w:rsidRDefault="00560A5F" w:rsidP="007B37E7">
            <w:pPr>
              <w:jc w:val="center"/>
              <w:rPr>
                <w:color w:val="000000"/>
                <w:sz w:val="16"/>
                <w:szCs w:val="16"/>
              </w:rPr>
            </w:pPr>
            <w:r w:rsidRPr="006B3C2F">
              <w:rPr>
                <w:color w:val="000000"/>
                <w:sz w:val="16"/>
                <w:szCs w:val="16"/>
              </w:rPr>
              <w:t>R$ 312.480,00</w:t>
            </w:r>
          </w:p>
        </w:tc>
      </w:tr>
      <w:tr w:rsidR="00560A5F" w14:paraId="6B4390A4" w14:textId="77777777" w:rsidTr="007B37E7">
        <w:trPr>
          <w:gridAfter w:val="1"/>
          <w:wAfter w:w="9" w:type="pct"/>
          <w:trHeight w:val="315"/>
        </w:trPr>
        <w:tc>
          <w:tcPr>
            <w:tcW w:w="2314" w:type="pct"/>
            <w:tcBorders>
              <w:top w:val="nil"/>
              <w:left w:val="single" w:sz="8" w:space="0" w:color="auto"/>
              <w:bottom w:val="single" w:sz="8" w:space="0" w:color="auto"/>
              <w:right w:val="single" w:sz="8" w:space="0" w:color="auto"/>
            </w:tcBorders>
            <w:shd w:val="clear" w:color="auto" w:fill="auto"/>
            <w:vAlign w:val="center"/>
            <w:hideMark/>
          </w:tcPr>
          <w:p w14:paraId="6CC747B3" w14:textId="77777777" w:rsidR="00560A5F" w:rsidRPr="006B3C2F" w:rsidRDefault="00560A5F" w:rsidP="007B37E7">
            <w:pPr>
              <w:rPr>
                <w:rFonts w:ascii="Arial" w:hAnsi="Arial" w:cs="Arial"/>
                <w:b/>
                <w:bCs/>
                <w:color w:val="000000"/>
                <w:sz w:val="16"/>
                <w:szCs w:val="16"/>
              </w:rPr>
            </w:pPr>
            <w:r w:rsidRPr="006B3C2F">
              <w:rPr>
                <w:rFonts w:ascii="Arial" w:hAnsi="Arial" w:cs="Arial"/>
                <w:b/>
                <w:bCs/>
                <w:color w:val="000000"/>
                <w:sz w:val="16"/>
                <w:szCs w:val="16"/>
              </w:rPr>
              <w:t>Ala Pediátrica</w:t>
            </w:r>
          </w:p>
        </w:tc>
        <w:tc>
          <w:tcPr>
            <w:tcW w:w="803" w:type="pct"/>
            <w:tcBorders>
              <w:top w:val="nil"/>
              <w:left w:val="nil"/>
              <w:bottom w:val="single" w:sz="8" w:space="0" w:color="auto"/>
              <w:right w:val="single" w:sz="8" w:space="0" w:color="auto"/>
            </w:tcBorders>
            <w:shd w:val="clear" w:color="auto" w:fill="auto"/>
            <w:vAlign w:val="center"/>
            <w:hideMark/>
          </w:tcPr>
          <w:p w14:paraId="34167F0F" w14:textId="77777777" w:rsidR="00560A5F" w:rsidRPr="006B3C2F" w:rsidRDefault="00560A5F" w:rsidP="007B37E7">
            <w:pPr>
              <w:rPr>
                <w:rFonts w:ascii="Arial" w:hAnsi="Arial" w:cs="Arial"/>
                <w:color w:val="000000"/>
                <w:sz w:val="16"/>
                <w:szCs w:val="16"/>
              </w:rPr>
            </w:pPr>
            <w:r w:rsidRPr="006B3C2F">
              <w:rPr>
                <w:rFonts w:ascii="Arial" w:hAnsi="Arial" w:cs="Arial"/>
                <w:color w:val="000000"/>
                <w:sz w:val="16"/>
                <w:szCs w:val="16"/>
              </w:rPr>
              <w:t>Presencial 12 h</w:t>
            </w:r>
          </w:p>
        </w:tc>
        <w:tc>
          <w:tcPr>
            <w:tcW w:w="613" w:type="pct"/>
            <w:tcBorders>
              <w:top w:val="nil"/>
              <w:left w:val="nil"/>
              <w:bottom w:val="single" w:sz="8" w:space="0" w:color="auto"/>
              <w:right w:val="single" w:sz="8" w:space="0" w:color="auto"/>
            </w:tcBorders>
            <w:shd w:val="clear" w:color="auto" w:fill="auto"/>
            <w:vAlign w:val="center"/>
            <w:hideMark/>
          </w:tcPr>
          <w:p w14:paraId="5E1544FA" w14:textId="77777777" w:rsidR="00560A5F" w:rsidRPr="006B3C2F" w:rsidRDefault="00560A5F" w:rsidP="007B37E7">
            <w:pPr>
              <w:jc w:val="right"/>
              <w:rPr>
                <w:rFonts w:ascii="Arial" w:hAnsi="Arial" w:cs="Arial"/>
                <w:color w:val="000000"/>
                <w:sz w:val="16"/>
                <w:szCs w:val="16"/>
              </w:rPr>
            </w:pPr>
            <w:r w:rsidRPr="006B3C2F">
              <w:rPr>
                <w:rFonts w:ascii="Arial" w:hAnsi="Arial" w:cs="Arial"/>
                <w:color w:val="000000"/>
                <w:sz w:val="16"/>
                <w:szCs w:val="16"/>
              </w:rPr>
              <w:t>R$ 125,00</w:t>
            </w:r>
          </w:p>
        </w:tc>
        <w:tc>
          <w:tcPr>
            <w:tcW w:w="587" w:type="pct"/>
            <w:tcBorders>
              <w:top w:val="nil"/>
              <w:left w:val="nil"/>
              <w:bottom w:val="single" w:sz="8" w:space="0" w:color="auto"/>
              <w:right w:val="single" w:sz="8" w:space="0" w:color="auto"/>
            </w:tcBorders>
            <w:shd w:val="clear" w:color="auto" w:fill="auto"/>
            <w:vAlign w:val="center"/>
            <w:hideMark/>
          </w:tcPr>
          <w:p w14:paraId="7104258D" w14:textId="77777777" w:rsidR="00560A5F" w:rsidRPr="006B3C2F" w:rsidRDefault="00560A5F" w:rsidP="007B37E7">
            <w:pPr>
              <w:jc w:val="center"/>
              <w:rPr>
                <w:rFonts w:ascii="Arial" w:hAnsi="Arial" w:cs="Arial"/>
                <w:color w:val="000000"/>
                <w:sz w:val="16"/>
                <w:szCs w:val="16"/>
              </w:rPr>
            </w:pPr>
            <w:r w:rsidRPr="006B3C2F">
              <w:rPr>
                <w:rFonts w:ascii="Arial" w:hAnsi="Arial" w:cs="Arial"/>
                <w:color w:val="000000"/>
                <w:sz w:val="16"/>
                <w:szCs w:val="16"/>
              </w:rPr>
              <w:t>R$ 1.500,00</w:t>
            </w:r>
          </w:p>
        </w:tc>
        <w:tc>
          <w:tcPr>
            <w:tcW w:w="674" w:type="pct"/>
            <w:tcBorders>
              <w:top w:val="nil"/>
              <w:left w:val="nil"/>
              <w:bottom w:val="single" w:sz="8" w:space="0" w:color="auto"/>
              <w:right w:val="single" w:sz="8" w:space="0" w:color="auto"/>
            </w:tcBorders>
            <w:shd w:val="clear" w:color="auto" w:fill="auto"/>
            <w:vAlign w:val="center"/>
            <w:hideMark/>
          </w:tcPr>
          <w:p w14:paraId="4721804B" w14:textId="77777777" w:rsidR="00560A5F" w:rsidRPr="006B3C2F" w:rsidRDefault="00560A5F" w:rsidP="007B37E7">
            <w:pPr>
              <w:jc w:val="center"/>
              <w:rPr>
                <w:color w:val="000000"/>
                <w:sz w:val="16"/>
                <w:szCs w:val="16"/>
              </w:rPr>
            </w:pPr>
            <w:r w:rsidRPr="006B3C2F">
              <w:rPr>
                <w:color w:val="000000"/>
                <w:sz w:val="16"/>
                <w:szCs w:val="16"/>
              </w:rPr>
              <w:t>R$ 93.000,00</w:t>
            </w:r>
          </w:p>
        </w:tc>
      </w:tr>
      <w:tr w:rsidR="00560A5F" w14:paraId="3DA41C1C" w14:textId="77777777" w:rsidTr="007B37E7">
        <w:trPr>
          <w:gridAfter w:val="1"/>
          <w:wAfter w:w="9" w:type="pct"/>
          <w:trHeight w:val="315"/>
        </w:trPr>
        <w:tc>
          <w:tcPr>
            <w:tcW w:w="2314" w:type="pct"/>
            <w:tcBorders>
              <w:top w:val="nil"/>
              <w:left w:val="single" w:sz="8" w:space="0" w:color="auto"/>
              <w:bottom w:val="single" w:sz="8" w:space="0" w:color="auto"/>
              <w:right w:val="single" w:sz="8" w:space="0" w:color="auto"/>
            </w:tcBorders>
            <w:shd w:val="clear" w:color="auto" w:fill="auto"/>
            <w:vAlign w:val="center"/>
            <w:hideMark/>
          </w:tcPr>
          <w:p w14:paraId="1A10C3CA" w14:textId="77777777" w:rsidR="00560A5F" w:rsidRPr="006B3C2F" w:rsidRDefault="00560A5F" w:rsidP="007B37E7">
            <w:pPr>
              <w:rPr>
                <w:rFonts w:ascii="Arial" w:hAnsi="Arial" w:cs="Arial"/>
                <w:b/>
                <w:bCs/>
                <w:color w:val="000000"/>
                <w:sz w:val="16"/>
                <w:szCs w:val="16"/>
              </w:rPr>
            </w:pPr>
            <w:r w:rsidRPr="006B3C2F">
              <w:rPr>
                <w:rFonts w:ascii="Arial" w:hAnsi="Arial" w:cs="Arial"/>
                <w:b/>
                <w:bCs/>
                <w:color w:val="000000"/>
                <w:sz w:val="16"/>
                <w:szCs w:val="16"/>
              </w:rPr>
              <w:lastRenderedPageBreak/>
              <w:t>UTI Pediátrica</w:t>
            </w:r>
          </w:p>
        </w:tc>
        <w:tc>
          <w:tcPr>
            <w:tcW w:w="803" w:type="pct"/>
            <w:tcBorders>
              <w:top w:val="nil"/>
              <w:left w:val="nil"/>
              <w:bottom w:val="single" w:sz="8" w:space="0" w:color="auto"/>
              <w:right w:val="single" w:sz="8" w:space="0" w:color="auto"/>
            </w:tcBorders>
            <w:shd w:val="clear" w:color="auto" w:fill="auto"/>
            <w:vAlign w:val="center"/>
            <w:hideMark/>
          </w:tcPr>
          <w:p w14:paraId="1033D88E" w14:textId="77777777" w:rsidR="00560A5F" w:rsidRPr="006B3C2F" w:rsidRDefault="00560A5F" w:rsidP="007B37E7">
            <w:pPr>
              <w:rPr>
                <w:rFonts w:ascii="Arial" w:hAnsi="Arial" w:cs="Arial"/>
                <w:color w:val="000000"/>
                <w:sz w:val="16"/>
                <w:szCs w:val="16"/>
              </w:rPr>
            </w:pPr>
            <w:r w:rsidRPr="006B3C2F">
              <w:rPr>
                <w:rFonts w:ascii="Arial" w:hAnsi="Arial" w:cs="Arial"/>
                <w:color w:val="000000"/>
                <w:sz w:val="16"/>
                <w:szCs w:val="16"/>
              </w:rPr>
              <w:t>Presencial 12 h</w:t>
            </w:r>
          </w:p>
        </w:tc>
        <w:tc>
          <w:tcPr>
            <w:tcW w:w="613" w:type="pct"/>
            <w:tcBorders>
              <w:top w:val="nil"/>
              <w:left w:val="nil"/>
              <w:bottom w:val="single" w:sz="8" w:space="0" w:color="auto"/>
              <w:right w:val="single" w:sz="8" w:space="0" w:color="auto"/>
            </w:tcBorders>
            <w:shd w:val="clear" w:color="auto" w:fill="auto"/>
            <w:vAlign w:val="center"/>
            <w:hideMark/>
          </w:tcPr>
          <w:p w14:paraId="30076D98" w14:textId="77777777" w:rsidR="00560A5F" w:rsidRPr="006B3C2F" w:rsidRDefault="00560A5F" w:rsidP="007B37E7">
            <w:pPr>
              <w:jc w:val="right"/>
              <w:rPr>
                <w:rFonts w:ascii="Arial" w:hAnsi="Arial" w:cs="Arial"/>
                <w:color w:val="000000"/>
                <w:sz w:val="16"/>
                <w:szCs w:val="16"/>
              </w:rPr>
            </w:pPr>
            <w:r w:rsidRPr="006B3C2F">
              <w:rPr>
                <w:rFonts w:ascii="Arial" w:hAnsi="Arial" w:cs="Arial"/>
                <w:color w:val="000000"/>
                <w:sz w:val="16"/>
                <w:szCs w:val="16"/>
              </w:rPr>
              <w:t>R$ 140,00</w:t>
            </w:r>
          </w:p>
        </w:tc>
        <w:tc>
          <w:tcPr>
            <w:tcW w:w="587" w:type="pct"/>
            <w:tcBorders>
              <w:top w:val="nil"/>
              <w:left w:val="nil"/>
              <w:bottom w:val="single" w:sz="8" w:space="0" w:color="auto"/>
              <w:right w:val="single" w:sz="8" w:space="0" w:color="auto"/>
            </w:tcBorders>
            <w:shd w:val="clear" w:color="auto" w:fill="auto"/>
            <w:vAlign w:val="center"/>
            <w:hideMark/>
          </w:tcPr>
          <w:p w14:paraId="280427ED" w14:textId="77777777" w:rsidR="00560A5F" w:rsidRPr="006B3C2F" w:rsidRDefault="00560A5F" w:rsidP="007B37E7">
            <w:pPr>
              <w:jc w:val="center"/>
              <w:rPr>
                <w:rFonts w:ascii="Arial" w:hAnsi="Arial" w:cs="Arial"/>
                <w:color w:val="000000"/>
                <w:sz w:val="16"/>
                <w:szCs w:val="16"/>
              </w:rPr>
            </w:pPr>
            <w:r w:rsidRPr="006B3C2F">
              <w:rPr>
                <w:rFonts w:ascii="Arial" w:hAnsi="Arial" w:cs="Arial"/>
                <w:color w:val="000000"/>
                <w:sz w:val="16"/>
                <w:szCs w:val="16"/>
              </w:rPr>
              <w:t>R$ 1.680,00</w:t>
            </w:r>
          </w:p>
        </w:tc>
        <w:tc>
          <w:tcPr>
            <w:tcW w:w="674" w:type="pct"/>
            <w:tcBorders>
              <w:top w:val="nil"/>
              <w:left w:val="nil"/>
              <w:bottom w:val="single" w:sz="8" w:space="0" w:color="auto"/>
              <w:right w:val="single" w:sz="8" w:space="0" w:color="auto"/>
            </w:tcBorders>
            <w:shd w:val="clear" w:color="auto" w:fill="auto"/>
            <w:vAlign w:val="center"/>
            <w:hideMark/>
          </w:tcPr>
          <w:p w14:paraId="427C826B" w14:textId="77777777" w:rsidR="00560A5F" w:rsidRPr="006B3C2F" w:rsidRDefault="00560A5F" w:rsidP="007B37E7">
            <w:pPr>
              <w:jc w:val="center"/>
              <w:rPr>
                <w:color w:val="000000"/>
                <w:sz w:val="16"/>
                <w:szCs w:val="16"/>
              </w:rPr>
            </w:pPr>
            <w:r w:rsidRPr="006B3C2F">
              <w:rPr>
                <w:color w:val="000000"/>
                <w:sz w:val="16"/>
                <w:szCs w:val="16"/>
              </w:rPr>
              <w:t>R$ 104.160,00</w:t>
            </w:r>
          </w:p>
        </w:tc>
      </w:tr>
      <w:tr w:rsidR="00560A5F" w14:paraId="2215B4C9" w14:textId="77777777" w:rsidTr="007B37E7">
        <w:trPr>
          <w:gridAfter w:val="1"/>
          <w:wAfter w:w="9" w:type="pct"/>
          <w:trHeight w:val="315"/>
        </w:trPr>
        <w:tc>
          <w:tcPr>
            <w:tcW w:w="2314" w:type="pct"/>
            <w:tcBorders>
              <w:top w:val="nil"/>
              <w:left w:val="single" w:sz="8" w:space="0" w:color="auto"/>
              <w:bottom w:val="single" w:sz="8" w:space="0" w:color="auto"/>
              <w:right w:val="single" w:sz="8" w:space="0" w:color="auto"/>
            </w:tcBorders>
            <w:shd w:val="clear" w:color="auto" w:fill="auto"/>
            <w:vAlign w:val="center"/>
            <w:hideMark/>
          </w:tcPr>
          <w:p w14:paraId="5BD744D2" w14:textId="77777777" w:rsidR="00560A5F" w:rsidRPr="006B3C2F" w:rsidRDefault="00560A5F" w:rsidP="007B37E7">
            <w:pPr>
              <w:rPr>
                <w:rFonts w:ascii="Arial" w:hAnsi="Arial" w:cs="Arial"/>
                <w:b/>
                <w:bCs/>
                <w:color w:val="000000"/>
                <w:sz w:val="16"/>
                <w:szCs w:val="16"/>
              </w:rPr>
            </w:pPr>
            <w:r w:rsidRPr="006B3C2F">
              <w:rPr>
                <w:rFonts w:ascii="Arial" w:hAnsi="Arial" w:cs="Arial"/>
                <w:b/>
                <w:bCs/>
                <w:color w:val="000000"/>
                <w:sz w:val="16"/>
                <w:szCs w:val="16"/>
              </w:rPr>
              <w:t>UTI Neonatal</w:t>
            </w:r>
          </w:p>
        </w:tc>
        <w:tc>
          <w:tcPr>
            <w:tcW w:w="803" w:type="pct"/>
            <w:tcBorders>
              <w:top w:val="nil"/>
              <w:left w:val="nil"/>
              <w:bottom w:val="single" w:sz="8" w:space="0" w:color="auto"/>
              <w:right w:val="single" w:sz="8" w:space="0" w:color="auto"/>
            </w:tcBorders>
            <w:shd w:val="clear" w:color="auto" w:fill="auto"/>
            <w:vAlign w:val="center"/>
            <w:hideMark/>
          </w:tcPr>
          <w:p w14:paraId="6C7826A5" w14:textId="77777777" w:rsidR="00560A5F" w:rsidRPr="006B3C2F" w:rsidRDefault="00560A5F" w:rsidP="007B37E7">
            <w:pPr>
              <w:rPr>
                <w:rFonts w:ascii="Arial" w:hAnsi="Arial" w:cs="Arial"/>
                <w:color w:val="000000"/>
                <w:sz w:val="16"/>
                <w:szCs w:val="16"/>
              </w:rPr>
            </w:pPr>
            <w:r w:rsidRPr="006B3C2F">
              <w:rPr>
                <w:rFonts w:ascii="Arial" w:hAnsi="Arial" w:cs="Arial"/>
                <w:color w:val="000000"/>
                <w:sz w:val="16"/>
                <w:szCs w:val="16"/>
              </w:rPr>
              <w:t>Presencial 12 h</w:t>
            </w:r>
          </w:p>
        </w:tc>
        <w:tc>
          <w:tcPr>
            <w:tcW w:w="613" w:type="pct"/>
            <w:tcBorders>
              <w:top w:val="nil"/>
              <w:left w:val="nil"/>
              <w:bottom w:val="single" w:sz="8" w:space="0" w:color="auto"/>
              <w:right w:val="single" w:sz="8" w:space="0" w:color="auto"/>
            </w:tcBorders>
            <w:shd w:val="clear" w:color="auto" w:fill="auto"/>
            <w:vAlign w:val="center"/>
            <w:hideMark/>
          </w:tcPr>
          <w:p w14:paraId="586F7988" w14:textId="77777777" w:rsidR="00560A5F" w:rsidRPr="006B3C2F" w:rsidRDefault="00560A5F" w:rsidP="007B37E7">
            <w:pPr>
              <w:jc w:val="right"/>
              <w:rPr>
                <w:rFonts w:ascii="Arial" w:hAnsi="Arial" w:cs="Arial"/>
                <w:color w:val="000000"/>
                <w:sz w:val="16"/>
                <w:szCs w:val="16"/>
              </w:rPr>
            </w:pPr>
            <w:r w:rsidRPr="006B3C2F">
              <w:rPr>
                <w:rFonts w:ascii="Arial" w:hAnsi="Arial" w:cs="Arial"/>
                <w:color w:val="000000"/>
                <w:sz w:val="16"/>
                <w:szCs w:val="16"/>
              </w:rPr>
              <w:t>R$ 145,00</w:t>
            </w:r>
          </w:p>
        </w:tc>
        <w:tc>
          <w:tcPr>
            <w:tcW w:w="587" w:type="pct"/>
            <w:tcBorders>
              <w:top w:val="nil"/>
              <w:left w:val="nil"/>
              <w:bottom w:val="single" w:sz="8" w:space="0" w:color="auto"/>
              <w:right w:val="single" w:sz="8" w:space="0" w:color="auto"/>
            </w:tcBorders>
            <w:shd w:val="clear" w:color="auto" w:fill="auto"/>
            <w:vAlign w:val="center"/>
            <w:hideMark/>
          </w:tcPr>
          <w:p w14:paraId="47963E55" w14:textId="77777777" w:rsidR="00560A5F" w:rsidRPr="006B3C2F" w:rsidRDefault="00560A5F" w:rsidP="007B37E7">
            <w:pPr>
              <w:jc w:val="center"/>
              <w:rPr>
                <w:rFonts w:ascii="Arial" w:hAnsi="Arial" w:cs="Arial"/>
                <w:color w:val="000000"/>
                <w:sz w:val="16"/>
                <w:szCs w:val="16"/>
              </w:rPr>
            </w:pPr>
            <w:r w:rsidRPr="006B3C2F">
              <w:rPr>
                <w:rFonts w:ascii="Arial" w:hAnsi="Arial" w:cs="Arial"/>
                <w:color w:val="000000"/>
                <w:sz w:val="16"/>
                <w:szCs w:val="16"/>
              </w:rPr>
              <w:t>R$ 1.740,00</w:t>
            </w:r>
          </w:p>
        </w:tc>
        <w:tc>
          <w:tcPr>
            <w:tcW w:w="674" w:type="pct"/>
            <w:tcBorders>
              <w:top w:val="nil"/>
              <w:left w:val="nil"/>
              <w:bottom w:val="single" w:sz="8" w:space="0" w:color="auto"/>
              <w:right w:val="single" w:sz="8" w:space="0" w:color="auto"/>
            </w:tcBorders>
            <w:shd w:val="clear" w:color="auto" w:fill="auto"/>
            <w:vAlign w:val="center"/>
            <w:hideMark/>
          </w:tcPr>
          <w:p w14:paraId="69E21A3E" w14:textId="77777777" w:rsidR="00560A5F" w:rsidRPr="006B3C2F" w:rsidRDefault="00560A5F" w:rsidP="007B37E7">
            <w:pPr>
              <w:jc w:val="center"/>
              <w:rPr>
                <w:color w:val="000000"/>
                <w:sz w:val="16"/>
                <w:szCs w:val="16"/>
              </w:rPr>
            </w:pPr>
            <w:r w:rsidRPr="006B3C2F">
              <w:rPr>
                <w:color w:val="000000"/>
                <w:sz w:val="16"/>
                <w:szCs w:val="16"/>
              </w:rPr>
              <w:t>R$ 107.880,00</w:t>
            </w:r>
          </w:p>
        </w:tc>
      </w:tr>
      <w:tr w:rsidR="00560A5F" w14:paraId="53E0D9D1" w14:textId="77777777" w:rsidTr="007B37E7">
        <w:trPr>
          <w:gridAfter w:val="1"/>
          <w:wAfter w:w="9" w:type="pct"/>
          <w:trHeight w:val="315"/>
        </w:trPr>
        <w:tc>
          <w:tcPr>
            <w:tcW w:w="2314" w:type="pct"/>
            <w:tcBorders>
              <w:top w:val="nil"/>
              <w:left w:val="single" w:sz="8" w:space="0" w:color="auto"/>
              <w:bottom w:val="single" w:sz="8" w:space="0" w:color="auto"/>
              <w:right w:val="single" w:sz="8" w:space="0" w:color="auto"/>
            </w:tcBorders>
            <w:shd w:val="clear" w:color="auto" w:fill="auto"/>
            <w:vAlign w:val="center"/>
            <w:hideMark/>
          </w:tcPr>
          <w:p w14:paraId="35C54AF4" w14:textId="77777777" w:rsidR="00560A5F" w:rsidRPr="006B3C2F" w:rsidRDefault="00560A5F" w:rsidP="007B37E7">
            <w:pPr>
              <w:rPr>
                <w:rFonts w:ascii="Arial" w:hAnsi="Arial" w:cs="Arial"/>
                <w:b/>
                <w:bCs/>
                <w:color w:val="000000"/>
                <w:sz w:val="16"/>
                <w:szCs w:val="16"/>
              </w:rPr>
            </w:pPr>
            <w:r w:rsidRPr="006B3C2F">
              <w:rPr>
                <w:rFonts w:ascii="Arial" w:hAnsi="Arial" w:cs="Arial"/>
                <w:b/>
                <w:bCs/>
                <w:color w:val="000000"/>
                <w:sz w:val="16"/>
                <w:szCs w:val="16"/>
              </w:rPr>
              <w:t>CO/UCI/Maternidade</w:t>
            </w:r>
          </w:p>
        </w:tc>
        <w:tc>
          <w:tcPr>
            <w:tcW w:w="803" w:type="pct"/>
            <w:tcBorders>
              <w:top w:val="nil"/>
              <w:left w:val="nil"/>
              <w:bottom w:val="single" w:sz="8" w:space="0" w:color="auto"/>
              <w:right w:val="single" w:sz="8" w:space="0" w:color="auto"/>
            </w:tcBorders>
            <w:shd w:val="clear" w:color="auto" w:fill="auto"/>
            <w:vAlign w:val="center"/>
            <w:hideMark/>
          </w:tcPr>
          <w:p w14:paraId="6CD93480" w14:textId="77777777" w:rsidR="00560A5F" w:rsidRPr="006B3C2F" w:rsidRDefault="00560A5F" w:rsidP="007B37E7">
            <w:pPr>
              <w:rPr>
                <w:rFonts w:ascii="Arial" w:hAnsi="Arial" w:cs="Arial"/>
                <w:color w:val="000000"/>
                <w:sz w:val="16"/>
                <w:szCs w:val="16"/>
              </w:rPr>
            </w:pPr>
            <w:r w:rsidRPr="006B3C2F">
              <w:rPr>
                <w:rFonts w:ascii="Arial" w:hAnsi="Arial" w:cs="Arial"/>
                <w:color w:val="000000"/>
                <w:sz w:val="16"/>
                <w:szCs w:val="16"/>
              </w:rPr>
              <w:t>Presencial 12 h</w:t>
            </w:r>
          </w:p>
        </w:tc>
        <w:tc>
          <w:tcPr>
            <w:tcW w:w="613" w:type="pct"/>
            <w:tcBorders>
              <w:top w:val="nil"/>
              <w:left w:val="nil"/>
              <w:bottom w:val="single" w:sz="8" w:space="0" w:color="auto"/>
              <w:right w:val="single" w:sz="8" w:space="0" w:color="auto"/>
            </w:tcBorders>
            <w:shd w:val="clear" w:color="auto" w:fill="auto"/>
            <w:vAlign w:val="center"/>
            <w:hideMark/>
          </w:tcPr>
          <w:p w14:paraId="63C005BD" w14:textId="77777777" w:rsidR="00560A5F" w:rsidRPr="006B3C2F" w:rsidRDefault="00560A5F" w:rsidP="007B37E7">
            <w:pPr>
              <w:jc w:val="right"/>
              <w:rPr>
                <w:rFonts w:ascii="Arial" w:hAnsi="Arial" w:cs="Arial"/>
                <w:color w:val="000000"/>
                <w:sz w:val="16"/>
                <w:szCs w:val="16"/>
              </w:rPr>
            </w:pPr>
            <w:r w:rsidRPr="006B3C2F">
              <w:rPr>
                <w:rFonts w:ascii="Arial" w:hAnsi="Arial" w:cs="Arial"/>
                <w:color w:val="000000"/>
                <w:sz w:val="16"/>
                <w:szCs w:val="16"/>
              </w:rPr>
              <w:t>R$ 145,00</w:t>
            </w:r>
          </w:p>
        </w:tc>
        <w:tc>
          <w:tcPr>
            <w:tcW w:w="587" w:type="pct"/>
            <w:tcBorders>
              <w:top w:val="nil"/>
              <w:left w:val="nil"/>
              <w:bottom w:val="single" w:sz="8" w:space="0" w:color="auto"/>
              <w:right w:val="single" w:sz="8" w:space="0" w:color="auto"/>
            </w:tcBorders>
            <w:shd w:val="clear" w:color="auto" w:fill="auto"/>
            <w:vAlign w:val="center"/>
            <w:hideMark/>
          </w:tcPr>
          <w:p w14:paraId="58A90B96" w14:textId="77777777" w:rsidR="00560A5F" w:rsidRPr="006B3C2F" w:rsidRDefault="00560A5F" w:rsidP="007B37E7">
            <w:pPr>
              <w:jc w:val="center"/>
              <w:rPr>
                <w:rFonts w:ascii="Arial" w:hAnsi="Arial" w:cs="Arial"/>
                <w:color w:val="000000"/>
                <w:sz w:val="16"/>
                <w:szCs w:val="16"/>
              </w:rPr>
            </w:pPr>
            <w:r w:rsidRPr="006B3C2F">
              <w:rPr>
                <w:rFonts w:ascii="Arial" w:hAnsi="Arial" w:cs="Arial"/>
                <w:color w:val="000000"/>
                <w:sz w:val="16"/>
                <w:szCs w:val="16"/>
              </w:rPr>
              <w:t>R$ 1.740,00</w:t>
            </w:r>
          </w:p>
        </w:tc>
        <w:tc>
          <w:tcPr>
            <w:tcW w:w="674" w:type="pct"/>
            <w:tcBorders>
              <w:top w:val="nil"/>
              <w:left w:val="nil"/>
              <w:bottom w:val="single" w:sz="8" w:space="0" w:color="auto"/>
              <w:right w:val="single" w:sz="8" w:space="0" w:color="auto"/>
            </w:tcBorders>
            <w:shd w:val="clear" w:color="auto" w:fill="auto"/>
            <w:vAlign w:val="center"/>
            <w:hideMark/>
          </w:tcPr>
          <w:p w14:paraId="682E50DB" w14:textId="77777777" w:rsidR="00560A5F" w:rsidRPr="006B3C2F" w:rsidRDefault="00560A5F" w:rsidP="007B37E7">
            <w:pPr>
              <w:jc w:val="center"/>
              <w:rPr>
                <w:color w:val="000000"/>
                <w:sz w:val="16"/>
                <w:szCs w:val="16"/>
              </w:rPr>
            </w:pPr>
            <w:r w:rsidRPr="006B3C2F">
              <w:rPr>
                <w:color w:val="000000"/>
                <w:sz w:val="16"/>
                <w:szCs w:val="16"/>
              </w:rPr>
              <w:t>R$ 107.880,00</w:t>
            </w:r>
          </w:p>
        </w:tc>
      </w:tr>
      <w:tr w:rsidR="00560A5F" w14:paraId="4F3B441E" w14:textId="77777777" w:rsidTr="007B37E7">
        <w:trPr>
          <w:gridAfter w:val="1"/>
          <w:wAfter w:w="9" w:type="pct"/>
          <w:trHeight w:val="315"/>
        </w:trPr>
        <w:tc>
          <w:tcPr>
            <w:tcW w:w="2314" w:type="pct"/>
            <w:tcBorders>
              <w:top w:val="nil"/>
              <w:left w:val="single" w:sz="8" w:space="0" w:color="auto"/>
              <w:bottom w:val="single" w:sz="8" w:space="0" w:color="auto"/>
              <w:right w:val="single" w:sz="8" w:space="0" w:color="auto"/>
            </w:tcBorders>
            <w:shd w:val="clear" w:color="auto" w:fill="auto"/>
            <w:vAlign w:val="center"/>
            <w:hideMark/>
          </w:tcPr>
          <w:p w14:paraId="74111538" w14:textId="77777777" w:rsidR="00560A5F" w:rsidRPr="006B3C2F" w:rsidRDefault="00560A5F" w:rsidP="007B37E7">
            <w:pPr>
              <w:rPr>
                <w:rFonts w:ascii="Arial" w:hAnsi="Arial" w:cs="Arial"/>
                <w:b/>
                <w:bCs/>
                <w:color w:val="000000"/>
                <w:sz w:val="16"/>
                <w:szCs w:val="16"/>
              </w:rPr>
            </w:pPr>
            <w:r w:rsidRPr="006B3C2F">
              <w:rPr>
                <w:rFonts w:ascii="Arial" w:hAnsi="Arial" w:cs="Arial"/>
                <w:b/>
                <w:bCs/>
                <w:color w:val="000000"/>
                <w:sz w:val="16"/>
                <w:szCs w:val="16"/>
              </w:rPr>
              <w:t>UTI Geral I</w:t>
            </w:r>
          </w:p>
        </w:tc>
        <w:tc>
          <w:tcPr>
            <w:tcW w:w="803" w:type="pct"/>
            <w:tcBorders>
              <w:top w:val="nil"/>
              <w:left w:val="nil"/>
              <w:bottom w:val="single" w:sz="8" w:space="0" w:color="auto"/>
              <w:right w:val="single" w:sz="8" w:space="0" w:color="auto"/>
            </w:tcBorders>
            <w:shd w:val="clear" w:color="auto" w:fill="auto"/>
            <w:vAlign w:val="center"/>
            <w:hideMark/>
          </w:tcPr>
          <w:p w14:paraId="4E67ED92" w14:textId="77777777" w:rsidR="00560A5F" w:rsidRPr="006B3C2F" w:rsidRDefault="00560A5F" w:rsidP="007B37E7">
            <w:pPr>
              <w:rPr>
                <w:rFonts w:ascii="Arial" w:hAnsi="Arial" w:cs="Arial"/>
                <w:color w:val="000000"/>
                <w:sz w:val="16"/>
                <w:szCs w:val="16"/>
              </w:rPr>
            </w:pPr>
            <w:r w:rsidRPr="006B3C2F">
              <w:rPr>
                <w:rFonts w:ascii="Arial" w:hAnsi="Arial" w:cs="Arial"/>
                <w:color w:val="000000"/>
                <w:sz w:val="16"/>
                <w:szCs w:val="16"/>
              </w:rPr>
              <w:t>Presencial 12 h</w:t>
            </w:r>
          </w:p>
        </w:tc>
        <w:tc>
          <w:tcPr>
            <w:tcW w:w="613" w:type="pct"/>
            <w:tcBorders>
              <w:top w:val="nil"/>
              <w:left w:val="nil"/>
              <w:bottom w:val="single" w:sz="8" w:space="0" w:color="auto"/>
              <w:right w:val="single" w:sz="8" w:space="0" w:color="auto"/>
            </w:tcBorders>
            <w:shd w:val="clear" w:color="auto" w:fill="auto"/>
            <w:vAlign w:val="center"/>
            <w:hideMark/>
          </w:tcPr>
          <w:p w14:paraId="0411C6FF" w14:textId="77777777" w:rsidR="00560A5F" w:rsidRPr="006B3C2F" w:rsidRDefault="00560A5F" w:rsidP="007B37E7">
            <w:pPr>
              <w:jc w:val="right"/>
              <w:rPr>
                <w:rFonts w:ascii="Arial" w:hAnsi="Arial" w:cs="Arial"/>
                <w:color w:val="000000"/>
                <w:sz w:val="16"/>
                <w:szCs w:val="16"/>
              </w:rPr>
            </w:pPr>
            <w:r w:rsidRPr="006B3C2F">
              <w:rPr>
                <w:rFonts w:ascii="Arial" w:hAnsi="Arial" w:cs="Arial"/>
                <w:color w:val="000000"/>
                <w:sz w:val="16"/>
                <w:szCs w:val="16"/>
              </w:rPr>
              <w:t>R$ 125,00</w:t>
            </w:r>
          </w:p>
        </w:tc>
        <w:tc>
          <w:tcPr>
            <w:tcW w:w="587" w:type="pct"/>
            <w:tcBorders>
              <w:top w:val="nil"/>
              <w:left w:val="nil"/>
              <w:bottom w:val="single" w:sz="8" w:space="0" w:color="auto"/>
              <w:right w:val="single" w:sz="8" w:space="0" w:color="auto"/>
            </w:tcBorders>
            <w:shd w:val="clear" w:color="auto" w:fill="auto"/>
            <w:vAlign w:val="center"/>
            <w:hideMark/>
          </w:tcPr>
          <w:p w14:paraId="390BC6A8" w14:textId="77777777" w:rsidR="00560A5F" w:rsidRPr="006B3C2F" w:rsidRDefault="00560A5F" w:rsidP="007B37E7">
            <w:pPr>
              <w:jc w:val="center"/>
              <w:rPr>
                <w:rFonts w:ascii="Arial" w:hAnsi="Arial" w:cs="Arial"/>
                <w:color w:val="000000"/>
                <w:sz w:val="16"/>
                <w:szCs w:val="16"/>
              </w:rPr>
            </w:pPr>
            <w:r w:rsidRPr="006B3C2F">
              <w:rPr>
                <w:rFonts w:ascii="Arial" w:hAnsi="Arial" w:cs="Arial"/>
                <w:color w:val="000000"/>
                <w:sz w:val="16"/>
                <w:szCs w:val="16"/>
              </w:rPr>
              <w:t>R$ 1.500,00</w:t>
            </w:r>
          </w:p>
        </w:tc>
        <w:tc>
          <w:tcPr>
            <w:tcW w:w="674" w:type="pct"/>
            <w:vMerge w:val="restart"/>
            <w:tcBorders>
              <w:top w:val="nil"/>
              <w:left w:val="single" w:sz="8" w:space="0" w:color="auto"/>
              <w:bottom w:val="single" w:sz="8" w:space="0" w:color="000000"/>
              <w:right w:val="single" w:sz="8" w:space="0" w:color="auto"/>
            </w:tcBorders>
            <w:shd w:val="clear" w:color="auto" w:fill="auto"/>
            <w:vAlign w:val="center"/>
            <w:hideMark/>
          </w:tcPr>
          <w:p w14:paraId="13D0E058" w14:textId="77777777" w:rsidR="00560A5F" w:rsidRPr="006B3C2F" w:rsidRDefault="00560A5F" w:rsidP="007B37E7">
            <w:pPr>
              <w:jc w:val="center"/>
              <w:rPr>
                <w:color w:val="000000"/>
                <w:sz w:val="16"/>
                <w:szCs w:val="16"/>
              </w:rPr>
            </w:pPr>
            <w:r w:rsidRPr="006B3C2F">
              <w:rPr>
                <w:color w:val="000000"/>
                <w:sz w:val="16"/>
                <w:szCs w:val="16"/>
              </w:rPr>
              <w:t>R$ 186.000,00</w:t>
            </w:r>
          </w:p>
        </w:tc>
      </w:tr>
      <w:tr w:rsidR="00560A5F" w14:paraId="455DFFC5" w14:textId="77777777" w:rsidTr="007B37E7">
        <w:trPr>
          <w:gridAfter w:val="1"/>
          <w:wAfter w:w="9" w:type="pct"/>
          <w:trHeight w:val="315"/>
        </w:trPr>
        <w:tc>
          <w:tcPr>
            <w:tcW w:w="2314" w:type="pct"/>
            <w:tcBorders>
              <w:top w:val="nil"/>
              <w:left w:val="single" w:sz="8" w:space="0" w:color="auto"/>
              <w:bottom w:val="single" w:sz="8" w:space="0" w:color="auto"/>
              <w:right w:val="single" w:sz="8" w:space="0" w:color="auto"/>
            </w:tcBorders>
            <w:shd w:val="clear" w:color="auto" w:fill="auto"/>
            <w:vAlign w:val="center"/>
            <w:hideMark/>
          </w:tcPr>
          <w:p w14:paraId="2FB11CEC" w14:textId="77777777" w:rsidR="00560A5F" w:rsidRPr="006B3C2F" w:rsidRDefault="00560A5F" w:rsidP="007B37E7">
            <w:pPr>
              <w:rPr>
                <w:rFonts w:ascii="Arial" w:hAnsi="Arial" w:cs="Arial"/>
                <w:b/>
                <w:bCs/>
                <w:color w:val="000000"/>
                <w:sz w:val="16"/>
                <w:szCs w:val="16"/>
              </w:rPr>
            </w:pPr>
            <w:r w:rsidRPr="006B3C2F">
              <w:rPr>
                <w:rFonts w:ascii="Arial" w:hAnsi="Arial" w:cs="Arial"/>
                <w:b/>
                <w:bCs/>
                <w:color w:val="000000"/>
                <w:sz w:val="16"/>
                <w:szCs w:val="16"/>
              </w:rPr>
              <w:t>UTI Geral II</w:t>
            </w:r>
          </w:p>
        </w:tc>
        <w:tc>
          <w:tcPr>
            <w:tcW w:w="803" w:type="pct"/>
            <w:tcBorders>
              <w:top w:val="nil"/>
              <w:left w:val="nil"/>
              <w:bottom w:val="single" w:sz="8" w:space="0" w:color="auto"/>
              <w:right w:val="single" w:sz="8" w:space="0" w:color="auto"/>
            </w:tcBorders>
            <w:shd w:val="clear" w:color="auto" w:fill="auto"/>
            <w:vAlign w:val="center"/>
            <w:hideMark/>
          </w:tcPr>
          <w:p w14:paraId="38AF6466" w14:textId="77777777" w:rsidR="00560A5F" w:rsidRPr="006B3C2F" w:rsidRDefault="00560A5F" w:rsidP="007B37E7">
            <w:pPr>
              <w:rPr>
                <w:rFonts w:ascii="Arial" w:hAnsi="Arial" w:cs="Arial"/>
                <w:color w:val="000000"/>
                <w:sz w:val="16"/>
                <w:szCs w:val="16"/>
              </w:rPr>
            </w:pPr>
            <w:r w:rsidRPr="006B3C2F">
              <w:rPr>
                <w:rFonts w:ascii="Arial" w:hAnsi="Arial" w:cs="Arial"/>
                <w:color w:val="000000"/>
                <w:sz w:val="16"/>
                <w:szCs w:val="16"/>
              </w:rPr>
              <w:t>Presencial 12 h</w:t>
            </w:r>
          </w:p>
        </w:tc>
        <w:tc>
          <w:tcPr>
            <w:tcW w:w="613" w:type="pct"/>
            <w:tcBorders>
              <w:top w:val="nil"/>
              <w:left w:val="nil"/>
              <w:bottom w:val="single" w:sz="8" w:space="0" w:color="auto"/>
              <w:right w:val="single" w:sz="8" w:space="0" w:color="auto"/>
            </w:tcBorders>
            <w:shd w:val="clear" w:color="auto" w:fill="auto"/>
            <w:vAlign w:val="center"/>
            <w:hideMark/>
          </w:tcPr>
          <w:p w14:paraId="3BAB6EA7" w14:textId="77777777" w:rsidR="00560A5F" w:rsidRPr="006B3C2F" w:rsidRDefault="00560A5F" w:rsidP="007B37E7">
            <w:pPr>
              <w:jc w:val="right"/>
              <w:rPr>
                <w:rFonts w:ascii="Arial" w:hAnsi="Arial" w:cs="Arial"/>
                <w:color w:val="000000"/>
                <w:sz w:val="16"/>
                <w:szCs w:val="16"/>
              </w:rPr>
            </w:pPr>
            <w:r w:rsidRPr="006B3C2F">
              <w:rPr>
                <w:rFonts w:ascii="Arial" w:hAnsi="Arial" w:cs="Arial"/>
                <w:color w:val="000000"/>
                <w:sz w:val="16"/>
                <w:szCs w:val="16"/>
              </w:rPr>
              <w:t>R$ 125,00</w:t>
            </w:r>
          </w:p>
        </w:tc>
        <w:tc>
          <w:tcPr>
            <w:tcW w:w="587" w:type="pct"/>
            <w:tcBorders>
              <w:top w:val="nil"/>
              <w:left w:val="nil"/>
              <w:bottom w:val="single" w:sz="8" w:space="0" w:color="auto"/>
              <w:right w:val="single" w:sz="8" w:space="0" w:color="auto"/>
            </w:tcBorders>
            <w:shd w:val="clear" w:color="auto" w:fill="auto"/>
            <w:vAlign w:val="center"/>
            <w:hideMark/>
          </w:tcPr>
          <w:p w14:paraId="3AC0CF17" w14:textId="77777777" w:rsidR="00560A5F" w:rsidRPr="006B3C2F" w:rsidRDefault="00560A5F" w:rsidP="007B37E7">
            <w:pPr>
              <w:jc w:val="center"/>
              <w:rPr>
                <w:rFonts w:ascii="Arial" w:hAnsi="Arial" w:cs="Arial"/>
                <w:color w:val="000000"/>
                <w:sz w:val="16"/>
                <w:szCs w:val="16"/>
              </w:rPr>
            </w:pPr>
            <w:r w:rsidRPr="006B3C2F">
              <w:rPr>
                <w:rFonts w:ascii="Arial" w:hAnsi="Arial" w:cs="Arial"/>
                <w:color w:val="000000"/>
                <w:sz w:val="16"/>
                <w:szCs w:val="16"/>
              </w:rPr>
              <w:t>R$ 1.500,00</w:t>
            </w:r>
          </w:p>
        </w:tc>
        <w:tc>
          <w:tcPr>
            <w:tcW w:w="674" w:type="pct"/>
            <w:vMerge/>
            <w:tcBorders>
              <w:top w:val="nil"/>
              <w:left w:val="single" w:sz="8" w:space="0" w:color="auto"/>
              <w:bottom w:val="single" w:sz="8" w:space="0" w:color="000000"/>
              <w:right w:val="single" w:sz="8" w:space="0" w:color="auto"/>
            </w:tcBorders>
            <w:shd w:val="clear" w:color="auto" w:fill="auto"/>
            <w:vAlign w:val="center"/>
            <w:hideMark/>
          </w:tcPr>
          <w:p w14:paraId="11D577B4" w14:textId="77777777" w:rsidR="00560A5F" w:rsidRPr="006B3C2F" w:rsidRDefault="00560A5F" w:rsidP="007B37E7">
            <w:pPr>
              <w:rPr>
                <w:color w:val="000000"/>
                <w:sz w:val="16"/>
                <w:szCs w:val="16"/>
              </w:rPr>
            </w:pPr>
          </w:p>
        </w:tc>
      </w:tr>
      <w:tr w:rsidR="00560A5F" w14:paraId="7B947E32" w14:textId="77777777" w:rsidTr="007B37E7">
        <w:trPr>
          <w:gridAfter w:val="1"/>
          <w:wAfter w:w="9" w:type="pct"/>
          <w:trHeight w:val="315"/>
        </w:trPr>
        <w:tc>
          <w:tcPr>
            <w:tcW w:w="2314" w:type="pct"/>
            <w:tcBorders>
              <w:top w:val="nil"/>
              <w:left w:val="single" w:sz="8" w:space="0" w:color="auto"/>
              <w:bottom w:val="single" w:sz="8" w:space="0" w:color="auto"/>
              <w:right w:val="single" w:sz="8" w:space="0" w:color="auto"/>
            </w:tcBorders>
            <w:shd w:val="clear" w:color="auto" w:fill="auto"/>
            <w:vAlign w:val="center"/>
            <w:hideMark/>
          </w:tcPr>
          <w:p w14:paraId="4229F811" w14:textId="77777777" w:rsidR="00560A5F" w:rsidRPr="006B3C2F" w:rsidRDefault="00560A5F" w:rsidP="007B37E7">
            <w:pPr>
              <w:rPr>
                <w:rFonts w:ascii="Arial" w:hAnsi="Arial" w:cs="Arial"/>
                <w:b/>
                <w:bCs/>
                <w:color w:val="000000"/>
                <w:sz w:val="16"/>
                <w:szCs w:val="16"/>
              </w:rPr>
            </w:pPr>
            <w:r w:rsidRPr="006B3C2F">
              <w:rPr>
                <w:rFonts w:ascii="Arial" w:hAnsi="Arial" w:cs="Arial"/>
                <w:b/>
                <w:bCs/>
                <w:color w:val="000000"/>
                <w:sz w:val="16"/>
                <w:szCs w:val="16"/>
              </w:rPr>
              <w:t>Pronto Socorro I</w:t>
            </w:r>
          </w:p>
        </w:tc>
        <w:tc>
          <w:tcPr>
            <w:tcW w:w="803" w:type="pct"/>
            <w:tcBorders>
              <w:top w:val="nil"/>
              <w:left w:val="nil"/>
              <w:bottom w:val="single" w:sz="8" w:space="0" w:color="auto"/>
              <w:right w:val="single" w:sz="8" w:space="0" w:color="auto"/>
            </w:tcBorders>
            <w:shd w:val="clear" w:color="auto" w:fill="auto"/>
            <w:vAlign w:val="center"/>
            <w:hideMark/>
          </w:tcPr>
          <w:p w14:paraId="5F1E734C" w14:textId="77777777" w:rsidR="00560A5F" w:rsidRPr="006B3C2F" w:rsidRDefault="00560A5F" w:rsidP="007B37E7">
            <w:pPr>
              <w:rPr>
                <w:rFonts w:ascii="Arial" w:hAnsi="Arial" w:cs="Arial"/>
                <w:color w:val="000000"/>
                <w:sz w:val="16"/>
                <w:szCs w:val="16"/>
              </w:rPr>
            </w:pPr>
            <w:r w:rsidRPr="006B3C2F">
              <w:rPr>
                <w:rFonts w:ascii="Arial" w:hAnsi="Arial" w:cs="Arial"/>
                <w:color w:val="000000"/>
                <w:sz w:val="16"/>
                <w:szCs w:val="16"/>
              </w:rPr>
              <w:t>Presencial 12 h</w:t>
            </w:r>
          </w:p>
        </w:tc>
        <w:tc>
          <w:tcPr>
            <w:tcW w:w="613" w:type="pct"/>
            <w:tcBorders>
              <w:top w:val="nil"/>
              <w:left w:val="nil"/>
              <w:bottom w:val="single" w:sz="8" w:space="0" w:color="auto"/>
              <w:right w:val="single" w:sz="8" w:space="0" w:color="auto"/>
            </w:tcBorders>
            <w:shd w:val="clear" w:color="auto" w:fill="auto"/>
            <w:vAlign w:val="center"/>
            <w:hideMark/>
          </w:tcPr>
          <w:p w14:paraId="2E3A239F" w14:textId="77777777" w:rsidR="00560A5F" w:rsidRPr="006B3C2F" w:rsidRDefault="00560A5F" w:rsidP="007B37E7">
            <w:pPr>
              <w:jc w:val="right"/>
              <w:rPr>
                <w:rFonts w:ascii="Arial" w:hAnsi="Arial" w:cs="Arial"/>
                <w:color w:val="000000"/>
                <w:sz w:val="16"/>
                <w:szCs w:val="16"/>
              </w:rPr>
            </w:pPr>
            <w:r w:rsidRPr="006B3C2F">
              <w:rPr>
                <w:rFonts w:ascii="Arial" w:hAnsi="Arial" w:cs="Arial"/>
                <w:color w:val="000000"/>
                <w:sz w:val="16"/>
                <w:szCs w:val="16"/>
              </w:rPr>
              <w:t>R$ 125,00</w:t>
            </w:r>
          </w:p>
        </w:tc>
        <w:tc>
          <w:tcPr>
            <w:tcW w:w="587" w:type="pct"/>
            <w:tcBorders>
              <w:top w:val="nil"/>
              <w:left w:val="nil"/>
              <w:bottom w:val="single" w:sz="8" w:space="0" w:color="auto"/>
              <w:right w:val="single" w:sz="8" w:space="0" w:color="auto"/>
            </w:tcBorders>
            <w:shd w:val="clear" w:color="auto" w:fill="auto"/>
            <w:vAlign w:val="center"/>
            <w:hideMark/>
          </w:tcPr>
          <w:p w14:paraId="07754BA7" w14:textId="77777777" w:rsidR="00560A5F" w:rsidRPr="006B3C2F" w:rsidRDefault="00560A5F" w:rsidP="007B37E7">
            <w:pPr>
              <w:jc w:val="center"/>
              <w:rPr>
                <w:rFonts w:ascii="Arial" w:hAnsi="Arial" w:cs="Arial"/>
                <w:color w:val="000000"/>
                <w:sz w:val="16"/>
                <w:szCs w:val="16"/>
              </w:rPr>
            </w:pPr>
            <w:r w:rsidRPr="006B3C2F">
              <w:rPr>
                <w:rFonts w:ascii="Arial" w:hAnsi="Arial" w:cs="Arial"/>
                <w:color w:val="000000"/>
                <w:sz w:val="16"/>
                <w:szCs w:val="16"/>
              </w:rPr>
              <w:t>R$ 1.500,00</w:t>
            </w:r>
          </w:p>
        </w:tc>
        <w:tc>
          <w:tcPr>
            <w:tcW w:w="674" w:type="pct"/>
            <w:vMerge w:val="restart"/>
            <w:tcBorders>
              <w:top w:val="nil"/>
              <w:left w:val="single" w:sz="8" w:space="0" w:color="auto"/>
              <w:bottom w:val="single" w:sz="8" w:space="0" w:color="000000"/>
              <w:right w:val="single" w:sz="8" w:space="0" w:color="auto"/>
            </w:tcBorders>
            <w:shd w:val="clear" w:color="auto" w:fill="auto"/>
            <w:vAlign w:val="center"/>
            <w:hideMark/>
          </w:tcPr>
          <w:p w14:paraId="39E404AF" w14:textId="77777777" w:rsidR="00560A5F" w:rsidRPr="006B3C2F" w:rsidRDefault="00560A5F" w:rsidP="007B37E7">
            <w:pPr>
              <w:jc w:val="center"/>
              <w:rPr>
                <w:color w:val="000000"/>
                <w:sz w:val="16"/>
                <w:szCs w:val="16"/>
              </w:rPr>
            </w:pPr>
            <w:r w:rsidRPr="006B3C2F">
              <w:rPr>
                <w:color w:val="000000"/>
                <w:sz w:val="16"/>
                <w:szCs w:val="16"/>
              </w:rPr>
              <w:t>R$ 186.000,00</w:t>
            </w:r>
          </w:p>
        </w:tc>
      </w:tr>
      <w:tr w:rsidR="00560A5F" w14:paraId="2114E5F8" w14:textId="77777777" w:rsidTr="007B37E7">
        <w:trPr>
          <w:gridAfter w:val="1"/>
          <w:wAfter w:w="9" w:type="pct"/>
          <w:trHeight w:val="315"/>
        </w:trPr>
        <w:tc>
          <w:tcPr>
            <w:tcW w:w="2314" w:type="pct"/>
            <w:tcBorders>
              <w:top w:val="nil"/>
              <w:left w:val="single" w:sz="8" w:space="0" w:color="auto"/>
              <w:bottom w:val="single" w:sz="8" w:space="0" w:color="auto"/>
              <w:right w:val="single" w:sz="8" w:space="0" w:color="auto"/>
            </w:tcBorders>
            <w:shd w:val="clear" w:color="auto" w:fill="auto"/>
            <w:vAlign w:val="center"/>
            <w:hideMark/>
          </w:tcPr>
          <w:p w14:paraId="0ABA2F17" w14:textId="77777777" w:rsidR="00560A5F" w:rsidRPr="006B3C2F" w:rsidRDefault="00560A5F" w:rsidP="007B37E7">
            <w:pPr>
              <w:rPr>
                <w:rFonts w:ascii="Arial" w:hAnsi="Arial" w:cs="Arial"/>
                <w:b/>
                <w:bCs/>
                <w:color w:val="000000"/>
                <w:sz w:val="16"/>
                <w:szCs w:val="16"/>
              </w:rPr>
            </w:pPr>
            <w:r w:rsidRPr="006B3C2F">
              <w:rPr>
                <w:rFonts w:ascii="Arial" w:hAnsi="Arial" w:cs="Arial"/>
                <w:b/>
                <w:bCs/>
                <w:color w:val="000000"/>
                <w:sz w:val="16"/>
                <w:szCs w:val="16"/>
              </w:rPr>
              <w:t>Pronto Socorro II</w:t>
            </w:r>
          </w:p>
        </w:tc>
        <w:tc>
          <w:tcPr>
            <w:tcW w:w="803" w:type="pct"/>
            <w:tcBorders>
              <w:top w:val="nil"/>
              <w:left w:val="nil"/>
              <w:bottom w:val="single" w:sz="8" w:space="0" w:color="auto"/>
              <w:right w:val="single" w:sz="8" w:space="0" w:color="auto"/>
            </w:tcBorders>
            <w:shd w:val="clear" w:color="auto" w:fill="auto"/>
            <w:vAlign w:val="center"/>
            <w:hideMark/>
          </w:tcPr>
          <w:p w14:paraId="23AD40A0" w14:textId="77777777" w:rsidR="00560A5F" w:rsidRPr="006B3C2F" w:rsidRDefault="00560A5F" w:rsidP="007B37E7">
            <w:pPr>
              <w:rPr>
                <w:rFonts w:ascii="Arial" w:hAnsi="Arial" w:cs="Arial"/>
                <w:color w:val="000000"/>
                <w:sz w:val="16"/>
                <w:szCs w:val="16"/>
              </w:rPr>
            </w:pPr>
            <w:r w:rsidRPr="006B3C2F">
              <w:rPr>
                <w:rFonts w:ascii="Arial" w:hAnsi="Arial" w:cs="Arial"/>
                <w:color w:val="000000"/>
                <w:sz w:val="16"/>
                <w:szCs w:val="16"/>
              </w:rPr>
              <w:t>Presencial 12 h</w:t>
            </w:r>
          </w:p>
        </w:tc>
        <w:tc>
          <w:tcPr>
            <w:tcW w:w="613" w:type="pct"/>
            <w:tcBorders>
              <w:top w:val="nil"/>
              <w:left w:val="nil"/>
              <w:bottom w:val="single" w:sz="8" w:space="0" w:color="auto"/>
              <w:right w:val="single" w:sz="8" w:space="0" w:color="auto"/>
            </w:tcBorders>
            <w:shd w:val="clear" w:color="auto" w:fill="auto"/>
            <w:vAlign w:val="center"/>
            <w:hideMark/>
          </w:tcPr>
          <w:p w14:paraId="4895079A" w14:textId="77777777" w:rsidR="00560A5F" w:rsidRPr="006B3C2F" w:rsidRDefault="00560A5F" w:rsidP="007B37E7">
            <w:pPr>
              <w:jc w:val="right"/>
              <w:rPr>
                <w:rFonts w:ascii="Arial" w:hAnsi="Arial" w:cs="Arial"/>
                <w:color w:val="000000"/>
                <w:sz w:val="16"/>
                <w:szCs w:val="16"/>
              </w:rPr>
            </w:pPr>
            <w:r w:rsidRPr="006B3C2F">
              <w:rPr>
                <w:rFonts w:ascii="Arial" w:hAnsi="Arial" w:cs="Arial"/>
                <w:color w:val="000000"/>
                <w:sz w:val="16"/>
                <w:szCs w:val="16"/>
              </w:rPr>
              <w:t>R$ 125,00</w:t>
            </w:r>
          </w:p>
        </w:tc>
        <w:tc>
          <w:tcPr>
            <w:tcW w:w="587" w:type="pct"/>
            <w:tcBorders>
              <w:top w:val="nil"/>
              <w:left w:val="nil"/>
              <w:bottom w:val="single" w:sz="8" w:space="0" w:color="auto"/>
              <w:right w:val="single" w:sz="8" w:space="0" w:color="auto"/>
            </w:tcBorders>
            <w:shd w:val="clear" w:color="auto" w:fill="auto"/>
            <w:vAlign w:val="center"/>
            <w:hideMark/>
          </w:tcPr>
          <w:p w14:paraId="185171BE" w14:textId="77777777" w:rsidR="00560A5F" w:rsidRPr="006B3C2F" w:rsidRDefault="00560A5F" w:rsidP="007B37E7">
            <w:pPr>
              <w:jc w:val="center"/>
              <w:rPr>
                <w:rFonts w:ascii="Arial" w:hAnsi="Arial" w:cs="Arial"/>
                <w:color w:val="000000"/>
                <w:sz w:val="16"/>
                <w:szCs w:val="16"/>
              </w:rPr>
            </w:pPr>
            <w:r w:rsidRPr="006B3C2F">
              <w:rPr>
                <w:rFonts w:ascii="Arial" w:hAnsi="Arial" w:cs="Arial"/>
                <w:color w:val="000000"/>
                <w:sz w:val="16"/>
                <w:szCs w:val="16"/>
              </w:rPr>
              <w:t>R$ 1.500,00</w:t>
            </w:r>
          </w:p>
        </w:tc>
        <w:tc>
          <w:tcPr>
            <w:tcW w:w="674" w:type="pct"/>
            <w:vMerge/>
            <w:tcBorders>
              <w:top w:val="nil"/>
              <w:left w:val="single" w:sz="8" w:space="0" w:color="auto"/>
              <w:bottom w:val="single" w:sz="8" w:space="0" w:color="000000"/>
              <w:right w:val="single" w:sz="8" w:space="0" w:color="auto"/>
            </w:tcBorders>
            <w:shd w:val="clear" w:color="auto" w:fill="auto"/>
            <w:vAlign w:val="center"/>
            <w:hideMark/>
          </w:tcPr>
          <w:p w14:paraId="078554DA" w14:textId="77777777" w:rsidR="00560A5F" w:rsidRPr="006B3C2F" w:rsidRDefault="00560A5F" w:rsidP="007B37E7">
            <w:pPr>
              <w:rPr>
                <w:color w:val="000000"/>
                <w:sz w:val="16"/>
                <w:szCs w:val="16"/>
              </w:rPr>
            </w:pPr>
          </w:p>
        </w:tc>
      </w:tr>
      <w:tr w:rsidR="00560A5F" w14:paraId="59F5F1FD" w14:textId="77777777" w:rsidTr="007B37E7">
        <w:trPr>
          <w:gridAfter w:val="1"/>
          <w:wAfter w:w="9" w:type="pct"/>
          <w:trHeight w:val="315"/>
        </w:trPr>
        <w:tc>
          <w:tcPr>
            <w:tcW w:w="2314" w:type="pct"/>
            <w:tcBorders>
              <w:top w:val="nil"/>
              <w:left w:val="single" w:sz="8" w:space="0" w:color="auto"/>
              <w:bottom w:val="single" w:sz="8" w:space="0" w:color="auto"/>
              <w:right w:val="single" w:sz="8" w:space="0" w:color="auto"/>
            </w:tcBorders>
            <w:shd w:val="clear" w:color="auto" w:fill="auto"/>
            <w:vAlign w:val="center"/>
            <w:hideMark/>
          </w:tcPr>
          <w:p w14:paraId="39C72C77" w14:textId="77777777" w:rsidR="00560A5F" w:rsidRPr="006B3C2F" w:rsidRDefault="00560A5F" w:rsidP="007B37E7">
            <w:pPr>
              <w:rPr>
                <w:rFonts w:ascii="Arial" w:hAnsi="Arial" w:cs="Arial"/>
                <w:b/>
                <w:bCs/>
                <w:color w:val="000000"/>
                <w:sz w:val="16"/>
                <w:szCs w:val="16"/>
              </w:rPr>
            </w:pPr>
            <w:r w:rsidRPr="006B3C2F">
              <w:rPr>
                <w:rFonts w:ascii="Arial" w:hAnsi="Arial" w:cs="Arial"/>
                <w:b/>
                <w:bCs/>
                <w:color w:val="000000"/>
                <w:sz w:val="16"/>
                <w:szCs w:val="16"/>
              </w:rPr>
              <w:t>Ortopedia Presencial diurno</w:t>
            </w:r>
          </w:p>
        </w:tc>
        <w:tc>
          <w:tcPr>
            <w:tcW w:w="803" w:type="pct"/>
            <w:tcBorders>
              <w:top w:val="nil"/>
              <w:left w:val="nil"/>
              <w:bottom w:val="single" w:sz="8" w:space="0" w:color="auto"/>
              <w:right w:val="single" w:sz="8" w:space="0" w:color="auto"/>
            </w:tcBorders>
            <w:shd w:val="clear" w:color="auto" w:fill="auto"/>
            <w:vAlign w:val="center"/>
            <w:hideMark/>
          </w:tcPr>
          <w:p w14:paraId="2901B51D" w14:textId="77777777" w:rsidR="00560A5F" w:rsidRPr="006B3C2F" w:rsidRDefault="00560A5F" w:rsidP="007B37E7">
            <w:pPr>
              <w:rPr>
                <w:rFonts w:ascii="Arial" w:hAnsi="Arial" w:cs="Arial"/>
                <w:color w:val="000000"/>
                <w:sz w:val="16"/>
                <w:szCs w:val="16"/>
              </w:rPr>
            </w:pPr>
            <w:r w:rsidRPr="006B3C2F">
              <w:rPr>
                <w:rFonts w:ascii="Arial" w:hAnsi="Arial" w:cs="Arial"/>
                <w:color w:val="000000"/>
                <w:sz w:val="16"/>
                <w:szCs w:val="16"/>
              </w:rPr>
              <w:t>Presencial 12 h</w:t>
            </w:r>
          </w:p>
        </w:tc>
        <w:tc>
          <w:tcPr>
            <w:tcW w:w="613" w:type="pct"/>
            <w:tcBorders>
              <w:top w:val="nil"/>
              <w:left w:val="nil"/>
              <w:bottom w:val="single" w:sz="8" w:space="0" w:color="auto"/>
              <w:right w:val="single" w:sz="8" w:space="0" w:color="auto"/>
            </w:tcBorders>
            <w:shd w:val="clear" w:color="auto" w:fill="auto"/>
            <w:vAlign w:val="center"/>
            <w:hideMark/>
          </w:tcPr>
          <w:p w14:paraId="418DD1E2" w14:textId="77777777" w:rsidR="00560A5F" w:rsidRPr="006B3C2F" w:rsidRDefault="00560A5F" w:rsidP="007B37E7">
            <w:pPr>
              <w:jc w:val="right"/>
              <w:rPr>
                <w:rFonts w:ascii="Arial" w:hAnsi="Arial" w:cs="Arial"/>
                <w:color w:val="000000"/>
                <w:sz w:val="16"/>
                <w:szCs w:val="16"/>
              </w:rPr>
            </w:pPr>
            <w:r w:rsidRPr="006B3C2F">
              <w:rPr>
                <w:rFonts w:ascii="Arial" w:hAnsi="Arial" w:cs="Arial"/>
                <w:color w:val="000000"/>
                <w:sz w:val="16"/>
                <w:szCs w:val="16"/>
              </w:rPr>
              <w:t>R$ 125,00</w:t>
            </w:r>
          </w:p>
        </w:tc>
        <w:tc>
          <w:tcPr>
            <w:tcW w:w="587" w:type="pct"/>
            <w:tcBorders>
              <w:top w:val="nil"/>
              <w:left w:val="nil"/>
              <w:bottom w:val="single" w:sz="8" w:space="0" w:color="auto"/>
              <w:right w:val="single" w:sz="8" w:space="0" w:color="auto"/>
            </w:tcBorders>
            <w:shd w:val="clear" w:color="auto" w:fill="auto"/>
            <w:vAlign w:val="center"/>
            <w:hideMark/>
          </w:tcPr>
          <w:p w14:paraId="78B9955A" w14:textId="77777777" w:rsidR="00560A5F" w:rsidRPr="006B3C2F" w:rsidRDefault="00560A5F" w:rsidP="007B37E7">
            <w:pPr>
              <w:jc w:val="center"/>
              <w:rPr>
                <w:rFonts w:ascii="Arial" w:hAnsi="Arial" w:cs="Arial"/>
                <w:color w:val="000000"/>
                <w:sz w:val="16"/>
                <w:szCs w:val="16"/>
              </w:rPr>
            </w:pPr>
            <w:r w:rsidRPr="006B3C2F">
              <w:rPr>
                <w:rFonts w:ascii="Arial" w:hAnsi="Arial" w:cs="Arial"/>
                <w:color w:val="000000"/>
                <w:sz w:val="16"/>
                <w:szCs w:val="16"/>
              </w:rPr>
              <w:t>R$ 1.500,00</w:t>
            </w:r>
          </w:p>
        </w:tc>
        <w:tc>
          <w:tcPr>
            <w:tcW w:w="674" w:type="pct"/>
            <w:vMerge w:val="restart"/>
            <w:tcBorders>
              <w:top w:val="nil"/>
              <w:left w:val="single" w:sz="8" w:space="0" w:color="auto"/>
              <w:bottom w:val="single" w:sz="8" w:space="0" w:color="000000"/>
              <w:right w:val="single" w:sz="8" w:space="0" w:color="auto"/>
            </w:tcBorders>
            <w:shd w:val="clear" w:color="auto" w:fill="auto"/>
            <w:vAlign w:val="center"/>
            <w:hideMark/>
          </w:tcPr>
          <w:p w14:paraId="02A39E20" w14:textId="77777777" w:rsidR="00560A5F" w:rsidRPr="006B3C2F" w:rsidRDefault="00560A5F" w:rsidP="007B37E7">
            <w:pPr>
              <w:jc w:val="center"/>
              <w:rPr>
                <w:color w:val="000000"/>
                <w:sz w:val="16"/>
                <w:szCs w:val="16"/>
              </w:rPr>
            </w:pPr>
            <w:r w:rsidRPr="006B3C2F">
              <w:rPr>
                <w:color w:val="000000"/>
                <w:sz w:val="16"/>
                <w:szCs w:val="16"/>
              </w:rPr>
              <w:t>R$ 139.500,00</w:t>
            </w:r>
          </w:p>
        </w:tc>
      </w:tr>
      <w:tr w:rsidR="00560A5F" w14:paraId="2256A860" w14:textId="77777777" w:rsidTr="007B37E7">
        <w:trPr>
          <w:gridAfter w:val="1"/>
          <w:wAfter w:w="9" w:type="pct"/>
          <w:trHeight w:val="315"/>
        </w:trPr>
        <w:tc>
          <w:tcPr>
            <w:tcW w:w="2314" w:type="pct"/>
            <w:tcBorders>
              <w:top w:val="nil"/>
              <w:left w:val="single" w:sz="8" w:space="0" w:color="auto"/>
              <w:bottom w:val="single" w:sz="8" w:space="0" w:color="auto"/>
              <w:right w:val="single" w:sz="8" w:space="0" w:color="auto"/>
            </w:tcBorders>
            <w:shd w:val="clear" w:color="auto" w:fill="auto"/>
            <w:vAlign w:val="center"/>
            <w:hideMark/>
          </w:tcPr>
          <w:p w14:paraId="4B5151E0" w14:textId="77777777" w:rsidR="00560A5F" w:rsidRPr="006B3C2F" w:rsidRDefault="00560A5F" w:rsidP="007B37E7">
            <w:pPr>
              <w:rPr>
                <w:rFonts w:ascii="Arial" w:hAnsi="Arial" w:cs="Arial"/>
                <w:b/>
                <w:bCs/>
                <w:color w:val="000000"/>
                <w:sz w:val="16"/>
                <w:szCs w:val="16"/>
              </w:rPr>
            </w:pPr>
            <w:r w:rsidRPr="006B3C2F">
              <w:rPr>
                <w:rFonts w:ascii="Arial" w:hAnsi="Arial" w:cs="Arial"/>
                <w:b/>
                <w:bCs/>
                <w:color w:val="000000"/>
                <w:sz w:val="16"/>
                <w:szCs w:val="16"/>
              </w:rPr>
              <w:t>Ortopedia Presencial diurno CC</w:t>
            </w:r>
          </w:p>
        </w:tc>
        <w:tc>
          <w:tcPr>
            <w:tcW w:w="803" w:type="pct"/>
            <w:tcBorders>
              <w:top w:val="nil"/>
              <w:left w:val="nil"/>
              <w:bottom w:val="single" w:sz="8" w:space="0" w:color="auto"/>
              <w:right w:val="single" w:sz="8" w:space="0" w:color="auto"/>
            </w:tcBorders>
            <w:shd w:val="clear" w:color="auto" w:fill="auto"/>
            <w:vAlign w:val="center"/>
            <w:hideMark/>
          </w:tcPr>
          <w:p w14:paraId="09BEDC7D" w14:textId="77777777" w:rsidR="00560A5F" w:rsidRPr="006B3C2F" w:rsidRDefault="00560A5F" w:rsidP="007B37E7">
            <w:pPr>
              <w:rPr>
                <w:rFonts w:ascii="Arial" w:hAnsi="Arial" w:cs="Arial"/>
                <w:color w:val="000000"/>
                <w:sz w:val="16"/>
                <w:szCs w:val="16"/>
              </w:rPr>
            </w:pPr>
            <w:r w:rsidRPr="006B3C2F">
              <w:rPr>
                <w:rFonts w:ascii="Arial" w:hAnsi="Arial" w:cs="Arial"/>
                <w:color w:val="000000"/>
                <w:sz w:val="16"/>
                <w:szCs w:val="16"/>
              </w:rPr>
              <w:t>Presencial 12 h</w:t>
            </w:r>
          </w:p>
        </w:tc>
        <w:tc>
          <w:tcPr>
            <w:tcW w:w="613" w:type="pct"/>
            <w:tcBorders>
              <w:top w:val="nil"/>
              <w:left w:val="nil"/>
              <w:bottom w:val="single" w:sz="8" w:space="0" w:color="auto"/>
              <w:right w:val="single" w:sz="8" w:space="0" w:color="auto"/>
            </w:tcBorders>
            <w:shd w:val="clear" w:color="auto" w:fill="auto"/>
            <w:vAlign w:val="center"/>
            <w:hideMark/>
          </w:tcPr>
          <w:p w14:paraId="7A1D6047" w14:textId="77777777" w:rsidR="00560A5F" w:rsidRPr="006B3C2F" w:rsidRDefault="00560A5F" w:rsidP="007B37E7">
            <w:pPr>
              <w:jc w:val="right"/>
              <w:rPr>
                <w:rFonts w:ascii="Arial" w:hAnsi="Arial" w:cs="Arial"/>
                <w:color w:val="000000"/>
                <w:sz w:val="16"/>
                <w:szCs w:val="16"/>
              </w:rPr>
            </w:pPr>
            <w:r w:rsidRPr="006B3C2F">
              <w:rPr>
                <w:rFonts w:ascii="Arial" w:hAnsi="Arial" w:cs="Arial"/>
                <w:color w:val="000000"/>
                <w:sz w:val="16"/>
                <w:szCs w:val="16"/>
              </w:rPr>
              <w:t>R$ 125,00</w:t>
            </w:r>
          </w:p>
        </w:tc>
        <w:tc>
          <w:tcPr>
            <w:tcW w:w="587" w:type="pct"/>
            <w:tcBorders>
              <w:top w:val="nil"/>
              <w:left w:val="nil"/>
              <w:bottom w:val="single" w:sz="8" w:space="0" w:color="auto"/>
              <w:right w:val="single" w:sz="8" w:space="0" w:color="auto"/>
            </w:tcBorders>
            <w:shd w:val="clear" w:color="auto" w:fill="auto"/>
            <w:vAlign w:val="center"/>
            <w:hideMark/>
          </w:tcPr>
          <w:p w14:paraId="54037ED3" w14:textId="77777777" w:rsidR="00560A5F" w:rsidRPr="006B3C2F" w:rsidRDefault="00560A5F" w:rsidP="007B37E7">
            <w:pPr>
              <w:jc w:val="center"/>
              <w:rPr>
                <w:rFonts w:ascii="Arial" w:hAnsi="Arial" w:cs="Arial"/>
                <w:color w:val="000000"/>
                <w:sz w:val="16"/>
                <w:szCs w:val="16"/>
              </w:rPr>
            </w:pPr>
            <w:r w:rsidRPr="006B3C2F">
              <w:rPr>
                <w:rFonts w:ascii="Arial" w:hAnsi="Arial" w:cs="Arial"/>
                <w:color w:val="000000"/>
                <w:sz w:val="16"/>
                <w:szCs w:val="16"/>
              </w:rPr>
              <w:t>R$ 1.500,00</w:t>
            </w:r>
          </w:p>
        </w:tc>
        <w:tc>
          <w:tcPr>
            <w:tcW w:w="674" w:type="pct"/>
            <w:vMerge/>
            <w:tcBorders>
              <w:top w:val="nil"/>
              <w:left w:val="single" w:sz="8" w:space="0" w:color="auto"/>
              <w:bottom w:val="single" w:sz="8" w:space="0" w:color="000000"/>
              <w:right w:val="single" w:sz="8" w:space="0" w:color="auto"/>
            </w:tcBorders>
            <w:shd w:val="clear" w:color="auto" w:fill="auto"/>
            <w:vAlign w:val="center"/>
            <w:hideMark/>
          </w:tcPr>
          <w:p w14:paraId="25254862" w14:textId="77777777" w:rsidR="00560A5F" w:rsidRPr="006B3C2F" w:rsidRDefault="00560A5F" w:rsidP="007B37E7">
            <w:pPr>
              <w:rPr>
                <w:color w:val="000000"/>
                <w:sz w:val="16"/>
                <w:szCs w:val="16"/>
              </w:rPr>
            </w:pPr>
          </w:p>
        </w:tc>
      </w:tr>
      <w:tr w:rsidR="00560A5F" w14:paraId="055C5998" w14:textId="77777777" w:rsidTr="007B37E7">
        <w:trPr>
          <w:gridAfter w:val="1"/>
          <w:wAfter w:w="9" w:type="pct"/>
          <w:trHeight w:val="315"/>
        </w:trPr>
        <w:tc>
          <w:tcPr>
            <w:tcW w:w="2314" w:type="pct"/>
            <w:tcBorders>
              <w:top w:val="nil"/>
              <w:left w:val="single" w:sz="8" w:space="0" w:color="auto"/>
              <w:bottom w:val="single" w:sz="8" w:space="0" w:color="auto"/>
              <w:right w:val="single" w:sz="8" w:space="0" w:color="auto"/>
            </w:tcBorders>
            <w:shd w:val="clear" w:color="auto" w:fill="auto"/>
            <w:vAlign w:val="center"/>
            <w:hideMark/>
          </w:tcPr>
          <w:p w14:paraId="71863D5E" w14:textId="77777777" w:rsidR="00560A5F" w:rsidRPr="006B3C2F" w:rsidRDefault="00560A5F" w:rsidP="007B37E7">
            <w:pPr>
              <w:rPr>
                <w:rFonts w:ascii="Arial" w:hAnsi="Arial" w:cs="Arial"/>
                <w:b/>
                <w:bCs/>
                <w:color w:val="000000"/>
                <w:sz w:val="16"/>
                <w:szCs w:val="16"/>
              </w:rPr>
            </w:pPr>
            <w:r w:rsidRPr="006B3C2F">
              <w:rPr>
                <w:rFonts w:ascii="Arial" w:hAnsi="Arial" w:cs="Arial"/>
                <w:b/>
                <w:bCs/>
                <w:color w:val="000000"/>
                <w:sz w:val="16"/>
                <w:szCs w:val="16"/>
              </w:rPr>
              <w:t>Ortopedia Presencial noturno</w:t>
            </w:r>
          </w:p>
        </w:tc>
        <w:tc>
          <w:tcPr>
            <w:tcW w:w="803" w:type="pct"/>
            <w:tcBorders>
              <w:top w:val="nil"/>
              <w:left w:val="nil"/>
              <w:bottom w:val="single" w:sz="8" w:space="0" w:color="auto"/>
              <w:right w:val="single" w:sz="8" w:space="0" w:color="auto"/>
            </w:tcBorders>
            <w:shd w:val="clear" w:color="auto" w:fill="auto"/>
            <w:vAlign w:val="center"/>
            <w:hideMark/>
          </w:tcPr>
          <w:p w14:paraId="45ED3ED4" w14:textId="77777777" w:rsidR="00560A5F" w:rsidRPr="006B3C2F" w:rsidRDefault="00560A5F" w:rsidP="007B37E7">
            <w:pPr>
              <w:rPr>
                <w:rFonts w:ascii="Arial" w:hAnsi="Arial" w:cs="Arial"/>
                <w:color w:val="000000"/>
                <w:sz w:val="16"/>
                <w:szCs w:val="16"/>
              </w:rPr>
            </w:pPr>
            <w:r w:rsidRPr="006B3C2F">
              <w:rPr>
                <w:rFonts w:ascii="Arial" w:hAnsi="Arial" w:cs="Arial"/>
                <w:color w:val="000000"/>
                <w:sz w:val="16"/>
                <w:szCs w:val="16"/>
              </w:rPr>
              <w:t>Presencial 12 h</w:t>
            </w:r>
          </w:p>
        </w:tc>
        <w:tc>
          <w:tcPr>
            <w:tcW w:w="613" w:type="pct"/>
            <w:tcBorders>
              <w:top w:val="nil"/>
              <w:left w:val="nil"/>
              <w:bottom w:val="single" w:sz="8" w:space="0" w:color="auto"/>
              <w:right w:val="single" w:sz="8" w:space="0" w:color="auto"/>
            </w:tcBorders>
            <w:shd w:val="clear" w:color="auto" w:fill="auto"/>
            <w:vAlign w:val="center"/>
            <w:hideMark/>
          </w:tcPr>
          <w:p w14:paraId="39901246" w14:textId="77777777" w:rsidR="00560A5F" w:rsidRPr="006B3C2F" w:rsidRDefault="00560A5F" w:rsidP="007B37E7">
            <w:pPr>
              <w:jc w:val="right"/>
              <w:rPr>
                <w:rFonts w:ascii="Arial" w:hAnsi="Arial" w:cs="Arial"/>
                <w:color w:val="000000"/>
                <w:sz w:val="16"/>
                <w:szCs w:val="16"/>
              </w:rPr>
            </w:pPr>
            <w:r w:rsidRPr="006B3C2F">
              <w:rPr>
                <w:rFonts w:ascii="Arial" w:hAnsi="Arial" w:cs="Arial"/>
                <w:color w:val="000000"/>
                <w:sz w:val="16"/>
                <w:szCs w:val="16"/>
              </w:rPr>
              <w:t>R$ 125,00</w:t>
            </w:r>
          </w:p>
        </w:tc>
        <w:tc>
          <w:tcPr>
            <w:tcW w:w="587" w:type="pct"/>
            <w:tcBorders>
              <w:top w:val="nil"/>
              <w:left w:val="nil"/>
              <w:bottom w:val="single" w:sz="8" w:space="0" w:color="auto"/>
              <w:right w:val="single" w:sz="8" w:space="0" w:color="auto"/>
            </w:tcBorders>
            <w:shd w:val="clear" w:color="auto" w:fill="auto"/>
            <w:vAlign w:val="center"/>
            <w:hideMark/>
          </w:tcPr>
          <w:p w14:paraId="6719D74D" w14:textId="77777777" w:rsidR="00560A5F" w:rsidRPr="006B3C2F" w:rsidRDefault="00560A5F" w:rsidP="007B37E7">
            <w:pPr>
              <w:jc w:val="center"/>
              <w:rPr>
                <w:rFonts w:ascii="Arial" w:hAnsi="Arial" w:cs="Arial"/>
                <w:color w:val="000000"/>
                <w:sz w:val="16"/>
                <w:szCs w:val="16"/>
              </w:rPr>
            </w:pPr>
            <w:r w:rsidRPr="006B3C2F">
              <w:rPr>
                <w:rFonts w:ascii="Arial" w:hAnsi="Arial" w:cs="Arial"/>
                <w:color w:val="000000"/>
                <w:sz w:val="16"/>
                <w:szCs w:val="16"/>
              </w:rPr>
              <w:t>R$ 1.500,00</w:t>
            </w:r>
          </w:p>
        </w:tc>
        <w:tc>
          <w:tcPr>
            <w:tcW w:w="674" w:type="pct"/>
            <w:vMerge/>
            <w:tcBorders>
              <w:top w:val="nil"/>
              <w:left w:val="single" w:sz="8" w:space="0" w:color="auto"/>
              <w:bottom w:val="single" w:sz="8" w:space="0" w:color="000000"/>
              <w:right w:val="single" w:sz="8" w:space="0" w:color="auto"/>
            </w:tcBorders>
            <w:shd w:val="clear" w:color="auto" w:fill="auto"/>
            <w:vAlign w:val="center"/>
            <w:hideMark/>
          </w:tcPr>
          <w:p w14:paraId="656596F0" w14:textId="77777777" w:rsidR="00560A5F" w:rsidRPr="006B3C2F" w:rsidRDefault="00560A5F" w:rsidP="007B37E7">
            <w:pPr>
              <w:rPr>
                <w:color w:val="000000"/>
                <w:sz w:val="16"/>
                <w:szCs w:val="16"/>
              </w:rPr>
            </w:pPr>
          </w:p>
        </w:tc>
      </w:tr>
      <w:tr w:rsidR="00560A5F" w14:paraId="1F1D45B6" w14:textId="77777777" w:rsidTr="007B37E7">
        <w:trPr>
          <w:gridAfter w:val="1"/>
          <w:wAfter w:w="9" w:type="pct"/>
          <w:trHeight w:val="315"/>
        </w:trPr>
        <w:tc>
          <w:tcPr>
            <w:tcW w:w="2314" w:type="pct"/>
            <w:tcBorders>
              <w:top w:val="nil"/>
              <w:left w:val="single" w:sz="8" w:space="0" w:color="auto"/>
              <w:bottom w:val="single" w:sz="8" w:space="0" w:color="auto"/>
              <w:right w:val="single" w:sz="8" w:space="0" w:color="auto"/>
            </w:tcBorders>
            <w:shd w:val="clear" w:color="auto" w:fill="auto"/>
            <w:vAlign w:val="center"/>
            <w:hideMark/>
          </w:tcPr>
          <w:p w14:paraId="42E5DEFB" w14:textId="77777777" w:rsidR="00560A5F" w:rsidRPr="006B3C2F" w:rsidRDefault="00560A5F" w:rsidP="007B37E7">
            <w:pPr>
              <w:jc w:val="both"/>
              <w:rPr>
                <w:rFonts w:ascii="Arial" w:hAnsi="Arial" w:cs="Arial"/>
                <w:b/>
                <w:bCs/>
                <w:color w:val="000000"/>
                <w:sz w:val="16"/>
                <w:szCs w:val="16"/>
              </w:rPr>
            </w:pPr>
            <w:r w:rsidRPr="006B3C2F">
              <w:rPr>
                <w:rFonts w:ascii="Arial" w:hAnsi="Arial" w:cs="Arial"/>
                <w:b/>
                <w:bCs/>
                <w:iCs/>
                <w:color w:val="000000"/>
                <w:sz w:val="16"/>
                <w:szCs w:val="16"/>
              </w:rPr>
              <w:t xml:space="preserve">Obstetrícia </w:t>
            </w:r>
          </w:p>
        </w:tc>
        <w:tc>
          <w:tcPr>
            <w:tcW w:w="803" w:type="pct"/>
            <w:tcBorders>
              <w:top w:val="nil"/>
              <w:left w:val="nil"/>
              <w:bottom w:val="single" w:sz="8" w:space="0" w:color="auto"/>
              <w:right w:val="single" w:sz="8" w:space="0" w:color="auto"/>
            </w:tcBorders>
            <w:shd w:val="clear" w:color="auto" w:fill="auto"/>
            <w:vAlign w:val="center"/>
            <w:hideMark/>
          </w:tcPr>
          <w:p w14:paraId="07A816F5" w14:textId="77777777" w:rsidR="00560A5F" w:rsidRPr="006B3C2F" w:rsidRDefault="00560A5F" w:rsidP="007B37E7">
            <w:pPr>
              <w:rPr>
                <w:rFonts w:ascii="Arial" w:hAnsi="Arial" w:cs="Arial"/>
                <w:color w:val="000000"/>
                <w:sz w:val="16"/>
                <w:szCs w:val="16"/>
              </w:rPr>
            </w:pPr>
            <w:r w:rsidRPr="006B3C2F">
              <w:rPr>
                <w:rFonts w:ascii="Arial" w:hAnsi="Arial" w:cs="Arial"/>
                <w:bCs/>
                <w:iCs/>
                <w:color w:val="000000"/>
                <w:sz w:val="16"/>
                <w:szCs w:val="16"/>
              </w:rPr>
              <w:t>Presencial 12 h</w:t>
            </w:r>
          </w:p>
        </w:tc>
        <w:tc>
          <w:tcPr>
            <w:tcW w:w="613" w:type="pct"/>
            <w:tcBorders>
              <w:top w:val="nil"/>
              <w:left w:val="nil"/>
              <w:bottom w:val="single" w:sz="8" w:space="0" w:color="auto"/>
              <w:right w:val="single" w:sz="8" w:space="0" w:color="auto"/>
            </w:tcBorders>
            <w:shd w:val="clear" w:color="auto" w:fill="auto"/>
            <w:vAlign w:val="center"/>
            <w:hideMark/>
          </w:tcPr>
          <w:p w14:paraId="56856B53" w14:textId="77777777" w:rsidR="00560A5F" w:rsidRPr="006B3C2F" w:rsidRDefault="00560A5F" w:rsidP="007B37E7">
            <w:pPr>
              <w:jc w:val="right"/>
              <w:rPr>
                <w:rFonts w:ascii="Arial" w:hAnsi="Arial" w:cs="Arial"/>
                <w:color w:val="000000"/>
                <w:sz w:val="16"/>
                <w:szCs w:val="16"/>
              </w:rPr>
            </w:pPr>
            <w:r w:rsidRPr="006B3C2F">
              <w:rPr>
                <w:rFonts w:ascii="Arial" w:hAnsi="Arial" w:cs="Arial"/>
                <w:bCs/>
                <w:iCs/>
                <w:color w:val="000000"/>
                <w:sz w:val="16"/>
                <w:szCs w:val="16"/>
              </w:rPr>
              <w:t>R$ 182,92</w:t>
            </w:r>
          </w:p>
        </w:tc>
        <w:tc>
          <w:tcPr>
            <w:tcW w:w="587" w:type="pct"/>
            <w:tcBorders>
              <w:top w:val="nil"/>
              <w:left w:val="nil"/>
              <w:bottom w:val="single" w:sz="8" w:space="0" w:color="auto"/>
              <w:right w:val="single" w:sz="8" w:space="0" w:color="auto"/>
            </w:tcBorders>
            <w:shd w:val="clear" w:color="auto" w:fill="auto"/>
            <w:vAlign w:val="center"/>
            <w:hideMark/>
          </w:tcPr>
          <w:p w14:paraId="57734371" w14:textId="77777777" w:rsidR="00560A5F" w:rsidRPr="006B3C2F" w:rsidRDefault="00560A5F" w:rsidP="007B37E7">
            <w:pPr>
              <w:jc w:val="center"/>
              <w:rPr>
                <w:rFonts w:ascii="Arial" w:hAnsi="Arial" w:cs="Arial"/>
                <w:color w:val="000000"/>
                <w:sz w:val="16"/>
                <w:szCs w:val="16"/>
              </w:rPr>
            </w:pPr>
            <w:r w:rsidRPr="006B3C2F">
              <w:rPr>
                <w:rFonts w:ascii="Arial" w:hAnsi="Arial" w:cs="Arial"/>
                <w:bCs/>
                <w:iCs/>
                <w:color w:val="000000"/>
                <w:sz w:val="16"/>
                <w:szCs w:val="16"/>
              </w:rPr>
              <w:t>R$ 2.195,00</w:t>
            </w:r>
          </w:p>
        </w:tc>
        <w:tc>
          <w:tcPr>
            <w:tcW w:w="674" w:type="pct"/>
            <w:tcBorders>
              <w:top w:val="nil"/>
              <w:left w:val="nil"/>
              <w:bottom w:val="single" w:sz="8" w:space="0" w:color="auto"/>
              <w:right w:val="single" w:sz="8" w:space="0" w:color="auto"/>
            </w:tcBorders>
            <w:shd w:val="clear" w:color="auto" w:fill="auto"/>
            <w:vAlign w:val="center"/>
            <w:hideMark/>
          </w:tcPr>
          <w:p w14:paraId="7BEF1C4A" w14:textId="77777777" w:rsidR="00560A5F" w:rsidRPr="006B3C2F" w:rsidRDefault="00560A5F" w:rsidP="007B37E7">
            <w:pPr>
              <w:jc w:val="center"/>
              <w:rPr>
                <w:rFonts w:ascii="Arial" w:hAnsi="Arial" w:cs="Arial"/>
                <w:color w:val="000000"/>
                <w:sz w:val="16"/>
                <w:szCs w:val="16"/>
              </w:rPr>
            </w:pPr>
            <w:r w:rsidRPr="006B3C2F">
              <w:rPr>
                <w:rFonts w:ascii="Arial" w:hAnsi="Arial" w:cs="Arial"/>
                <w:bCs/>
                <w:iCs/>
                <w:color w:val="000000"/>
                <w:sz w:val="16"/>
                <w:szCs w:val="16"/>
              </w:rPr>
              <w:t>R$ 136.092,00</w:t>
            </w:r>
          </w:p>
        </w:tc>
      </w:tr>
    </w:tbl>
    <w:p w14:paraId="4108104A" w14:textId="77777777" w:rsidR="00560A5F" w:rsidRPr="0057322F" w:rsidRDefault="00560A5F" w:rsidP="00560A5F">
      <w:pPr>
        <w:rPr>
          <w:rFonts w:ascii="Arial" w:hAnsi="Arial" w:cs="Arial"/>
        </w:rPr>
      </w:pPr>
    </w:p>
    <w:p w14:paraId="6D65B10F" w14:textId="77777777" w:rsidR="00560A5F" w:rsidRPr="0057322F" w:rsidRDefault="00560A5F" w:rsidP="00560A5F">
      <w:pPr>
        <w:rPr>
          <w:rFonts w:ascii="Arial" w:hAnsi="Arial" w:cs="Arial"/>
        </w:rPr>
      </w:pPr>
    </w:p>
    <w:tbl>
      <w:tblPr>
        <w:tblW w:w="5000" w:type="pct"/>
        <w:tblCellMar>
          <w:left w:w="70" w:type="dxa"/>
          <w:right w:w="70" w:type="dxa"/>
        </w:tblCellMar>
        <w:tblLook w:val="04A0" w:firstRow="1" w:lastRow="0" w:firstColumn="1" w:lastColumn="0" w:noHBand="0" w:noVBand="1"/>
      </w:tblPr>
      <w:tblGrid>
        <w:gridCol w:w="4328"/>
        <w:gridCol w:w="1501"/>
        <w:gridCol w:w="1146"/>
        <w:gridCol w:w="1098"/>
        <w:gridCol w:w="1262"/>
      </w:tblGrid>
      <w:tr w:rsidR="00560A5F" w14:paraId="398C000E" w14:textId="77777777" w:rsidTr="007B37E7">
        <w:trPr>
          <w:trHeight w:val="315"/>
        </w:trPr>
        <w:tc>
          <w:tcPr>
            <w:tcW w:w="5000" w:type="pct"/>
            <w:gridSpan w:val="5"/>
            <w:tcBorders>
              <w:top w:val="single" w:sz="8" w:space="0" w:color="auto"/>
              <w:left w:val="single" w:sz="8" w:space="0" w:color="auto"/>
              <w:bottom w:val="single" w:sz="8" w:space="0" w:color="auto"/>
              <w:right w:val="single" w:sz="8" w:space="0" w:color="000000"/>
            </w:tcBorders>
            <w:shd w:val="clear" w:color="000000" w:fill="9CC2E5"/>
            <w:vAlign w:val="center"/>
            <w:hideMark/>
          </w:tcPr>
          <w:p w14:paraId="714685E8" w14:textId="77777777" w:rsidR="00560A5F" w:rsidRDefault="00560A5F" w:rsidP="007B37E7">
            <w:pPr>
              <w:jc w:val="center"/>
              <w:rPr>
                <w:rFonts w:ascii="Arial" w:hAnsi="Arial" w:cs="Arial"/>
                <w:b/>
                <w:bCs/>
                <w:color w:val="000000"/>
                <w:sz w:val="16"/>
                <w:szCs w:val="16"/>
              </w:rPr>
            </w:pPr>
            <w:r>
              <w:rPr>
                <w:rFonts w:ascii="Arial" w:hAnsi="Arial" w:cs="Arial"/>
                <w:b/>
                <w:bCs/>
                <w:caps/>
                <w:color w:val="000000"/>
                <w:sz w:val="16"/>
                <w:szCs w:val="16"/>
              </w:rPr>
              <w:t>TABELA 2.2 - Especialidades Sobreaviso com produção</w:t>
            </w:r>
          </w:p>
        </w:tc>
      </w:tr>
      <w:tr w:rsidR="00560A5F" w14:paraId="5C997816" w14:textId="77777777" w:rsidTr="005228DC">
        <w:trPr>
          <w:trHeight w:val="300"/>
        </w:trPr>
        <w:tc>
          <w:tcPr>
            <w:tcW w:w="2318" w:type="pct"/>
            <w:vMerge w:val="restart"/>
            <w:tcBorders>
              <w:top w:val="nil"/>
              <w:left w:val="single" w:sz="8" w:space="0" w:color="auto"/>
              <w:bottom w:val="single" w:sz="8" w:space="0" w:color="000000"/>
              <w:right w:val="single" w:sz="8" w:space="0" w:color="auto"/>
            </w:tcBorders>
            <w:shd w:val="clear" w:color="000000" w:fill="BFBFBF"/>
            <w:vAlign w:val="center"/>
            <w:hideMark/>
          </w:tcPr>
          <w:p w14:paraId="4AEAECC8" w14:textId="77777777" w:rsidR="00560A5F" w:rsidRDefault="00560A5F" w:rsidP="007B37E7">
            <w:pPr>
              <w:jc w:val="center"/>
              <w:rPr>
                <w:rFonts w:ascii="Arial" w:hAnsi="Arial" w:cs="Arial"/>
                <w:b/>
                <w:bCs/>
                <w:i/>
                <w:iCs/>
                <w:color w:val="000000"/>
                <w:sz w:val="16"/>
                <w:szCs w:val="16"/>
              </w:rPr>
            </w:pPr>
            <w:r>
              <w:rPr>
                <w:rFonts w:ascii="Arial" w:hAnsi="Arial" w:cs="Arial"/>
                <w:b/>
                <w:bCs/>
                <w:i/>
                <w:iCs/>
                <w:sz w:val="16"/>
                <w:szCs w:val="16"/>
              </w:rPr>
              <w:t>Área/Especialidade.</w:t>
            </w:r>
          </w:p>
        </w:tc>
        <w:tc>
          <w:tcPr>
            <w:tcW w:w="804" w:type="pct"/>
            <w:vMerge w:val="restart"/>
            <w:tcBorders>
              <w:top w:val="nil"/>
              <w:left w:val="single" w:sz="8" w:space="0" w:color="auto"/>
              <w:bottom w:val="single" w:sz="8" w:space="0" w:color="000000"/>
              <w:right w:val="single" w:sz="8" w:space="0" w:color="auto"/>
            </w:tcBorders>
            <w:shd w:val="clear" w:color="000000" w:fill="BFBFBF"/>
            <w:vAlign w:val="center"/>
            <w:hideMark/>
          </w:tcPr>
          <w:p w14:paraId="318A8A60" w14:textId="77777777" w:rsidR="00560A5F" w:rsidRDefault="00560A5F" w:rsidP="007B37E7">
            <w:pPr>
              <w:jc w:val="center"/>
              <w:rPr>
                <w:rFonts w:ascii="Arial" w:hAnsi="Arial" w:cs="Arial"/>
                <w:b/>
                <w:bCs/>
                <w:i/>
                <w:iCs/>
                <w:color w:val="000000"/>
                <w:sz w:val="16"/>
                <w:szCs w:val="16"/>
              </w:rPr>
            </w:pPr>
            <w:r>
              <w:rPr>
                <w:rFonts w:ascii="Arial" w:hAnsi="Arial" w:cs="Arial"/>
                <w:b/>
                <w:bCs/>
                <w:i/>
                <w:iCs/>
                <w:sz w:val="16"/>
                <w:szCs w:val="16"/>
              </w:rPr>
              <w:t>Plantão</w:t>
            </w:r>
          </w:p>
        </w:tc>
        <w:tc>
          <w:tcPr>
            <w:tcW w:w="614" w:type="pct"/>
            <w:tcBorders>
              <w:top w:val="nil"/>
              <w:left w:val="nil"/>
              <w:bottom w:val="nil"/>
              <w:right w:val="single" w:sz="8" w:space="0" w:color="auto"/>
            </w:tcBorders>
            <w:shd w:val="clear" w:color="000000" w:fill="BFBFBF"/>
            <w:vAlign w:val="center"/>
            <w:hideMark/>
          </w:tcPr>
          <w:p w14:paraId="2AEB56EC" w14:textId="77777777" w:rsidR="00560A5F" w:rsidRDefault="00560A5F" w:rsidP="007B37E7">
            <w:pPr>
              <w:jc w:val="center"/>
              <w:rPr>
                <w:rFonts w:ascii="Arial" w:hAnsi="Arial" w:cs="Arial"/>
                <w:b/>
                <w:bCs/>
                <w:i/>
                <w:iCs/>
                <w:color w:val="000000"/>
                <w:sz w:val="16"/>
                <w:szCs w:val="16"/>
              </w:rPr>
            </w:pPr>
            <w:r>
              <w:rPr>
                <w:rFonts w:ascii="Arial" w:hAnsi="Arial" w:cs="Arial"/>
                <w:b/>
                <w:bCs/>
                <w:i/>
                <w:iCs/>
                <w:sz w:val="16"/>
                <w:szCs w:val="16"/>
              </w:rPr>
              <w:t>Proposta</w:t>
            </w:r>
          </w:p>
        </w:tc>
        <w:tc>
          <w:tcPr>
            <w:tcW w:w="588" w:type="pct"/>
            <w:vMerge w:val="restart"/>
            <w:tcBorders>
              <w:top w:val="nil"/>
              <w:left w:val="single" w:sz="8" w:space="0" w:color="auto"/>
              <w:bottom w:val="single" w:sz="8" w:space="0" w:color="000000"/>
              <w:right w:val="single" w:sz="8" w:space="0" w:color="auto"/>
            </w:tcBorders>
            <w:shd w:val="clear" w:color="000000" w:fill="BFBFBF"/>
            <w:vAlign w:val="center"/>
            <w:hideMark/>
          </w:tcPr>
          <w:p w14:paraId="2172719B" w14:textId="77777777" w:rsidR="00560A5F" w:rsidRDefault="00560A5F" w:rsidP="007B37E7">
            <w:pPr>
              <w:jc w:val="center"/>
              <w:rPr>
                <w:rFonts w:ascii="Arial" w:hAnsi="Arial" w:cs="Arial"/>
                <w:b/>
                <w:bCs/>
                <w:i/>
                <w:iCs/>
                <w:color w:val="000000"/>
                <w:sz w:val="16"/>
                <w:szCs w:val="16"/>
              </w:rPr>
            </w:pPr>
            <w:r>
              <w:rPr>
                <w:rFonts w:ascii="Arial" w:hAnsi="Arial" w:cs="Arial"/>
                <w:b/>
                <w:bCs/>
                <w:i/>
                <w:iCs/>
                <w:sz w:val="16"/>
                <w:szCs w:val="16"/>
              </w:rPr>
              <w:t>Valor total do plantão</w:t>
            </w:r>
          </w:p>
        </w:tc>
        <w:tc>
          <w:tcPr>
            <w:tcW w:w="676" w:type="pct"/>
            <w:vMerge w:val="restart"/>
            <w:tcBorders>
              <w:top w:val="nil"/>
              <w:left w:val="single" w:sz="8" w:space="0" w:color="auto"/>
              <w:bottom w:val="single" w:sz="8" w:space="0" w:color="000000"/>
              <w:right w:val="single" w:sz="8" w:space="0" w:color="auto"/>
            </w:tcBorders>
            <w:shd w:val="clear" w:color="000000" w:fill="BFBFBF"/>
            <w:vAlign w:val="center"/>
            <w:hideMark/>
          </w:tcPr>
          <w:p w14:paraId="3E7D00EE" w14:textId="77777777" w:rsidR="00560A5F" w:rsidRDefault="00560A5F" w:rsidP="007B37E7">
            <w:pPr>
              <w:jc w:val="center"/>
              <w:rPr>
                <w:rFonts w:ascii="Arial" w:hAnsi="Arial" w:cs="Arial"/>
                <w:b/>
                <w:bCs/>
                <w:i/>
                <w:iCs/>
                <w:color w:val="000000"/>
                <w:sz w:val="16"/>
                <w:szCs w:val="16"/>
              </w:rPr>
            </w:pPr>
            <w:r>
              <w:rPr>
                <w:rFonts w:ascii="Arial" w:hAnsi="Arial" w:cs="Arial"/>
                <w:b/>
                <w:bCs/>
                <w:i/>
                <w:iCs/>
                <w:sz w:val="16"/>
                <w:szCs w:val="16"/>
              </w:rPr>
              <w:t>Custo Mensal</w:t>
            </w:r>
          </w:p>
        </w:tc>
      </w:tr>
      <w:tr w:rsidR="00560A5F" w14:paraId="2C1A2A97" w14:textId="77777777" w:rsidTr="005228DC">
        <w:trPr>
          <w:trHeight w:val="315"/>
        </w:trPr>
        <w:tc>
          <w:tcPr>
            <w:tcW w:w="2318" w:type="pct"/>
            <w:vMerge/>
            <w:tcBorders>
              <w:top w:val="nil"/>
              <w:left w:val="single" w:sz="8" w:space="0" w:color="auto"/>
              <w:bottom w:val="single" w:sz="8" w:space="0" w:color="000000"/>
              <w:right w:val="single" w:sz="8" w:space="0" w:color="auto"/>
            </w:tcBorders>
            <w:vAlign w:val="center"/>
            <w:hideMark/>
          </w:tcPr>
          <w:p w14:paraId="06A0C4BA" w14:textId="77777777" w:rsidR="00560A5F" w:rsidRDefault="00560A5F" w:rsidP="007B37E7">
            <w:pPr>
              <w:rPr>
                <w:rFonts w:ascii="Arial" w:hAnsi="Arial" w:cs="Arial"/>
                <w:b/>
                <w:bCs/>
                <w:i/>
                <w:iCs/>
                <w:color w:val="000000"/>
                <w:sz w:val="16"/>
                <w:szCs w:val="16"/>
              </w:rPr>
            </w:pPr>
          </w:p>
        </w:tc>
        <w:tc>
          <w:tcPr>
            <w:tcW w:w="804" w:type="pct"/>
            <w:vMerge/>
            <w:tcBorders>
              <w:top w:val="nil"/>
              <w:left w:val="single" w:sz="8" w:space="0" w:color="auto"/>
              <w:bottom w:val="single" w:sz="8" w:space="0" w:color="000000"/>
              <w:right w:val="single" w:sz="8" w:space="0" w:color="auto"/>
            </w:tcBorders>
            <w:vAlign w:val="center"/>
            <w:hideMark/>
          </w:tcPr>
          <w:p w14:paraId="60A7DA27" w14:textId="77777777" w:rsidR="00560A5F" w:rsidRDefault="00560A5F" w:rsidP="007B37E7">
            <w:pPr>
              <w:rPr>
                <w:rFonts w:ascii="Arial" w:hAnsi="Arial" w:cs="Arial"/>
                <w:b/>
                <w:bCs/>
                <w:i/>
                <w:iCs/>
                <w:color w:val="000000"/>
                <w:sz w:val="16"/>
                <w:szCs w:val="16"/>
              </w:rPr>
            </w:pPr>
          </w:p>
        </w:tc>
        <w:tc>
          <w:tcPr>
            <w:tcW w:w="614" w:type="pct"/>
            <w:tcBorders>
              <w:top w:val="nil"/>
              <w:left w:val="nil"/>
              <w:bottom w:val="single" w:sz="8" w:space="0" w:color="auto"/>
              <w:right w:val="single" w:sz="8" w:space="0" w:color="auto"/>
            </w:tcBorders>
            <w:shd w:val="clear" w:color="000000" w:fill="BFBFBF"/>
            <w:vAlign w:val="center"/>
            <w:hideMark/>
          </w:tcPr>
          <w:p w14:paraId="2268E80E" w14:textId="77777777" w:rsidR="00560A5F" w:rsidRDefault="00560A5F" w:rsidP="007B37E7">
            <w:pPr>
              <w:jc w:val="center"/>
              <w:rPr>
                <w:rFonts w:ascii="Arial" w:hAnsi="Arial" w:cs="Arial"/>
                <w:b/>
                <w:bCs/>
                <w:i/>
                <w:iCs/>
                <w:color w:val="000000"/>
                <w:sz w:val="16"/>
                <w:szCs w:val="16"/>
              </w:rPr>
            </w:pPr>
            <w:r>
              <w:rPr>
                <w:rFonts w:ascii="Arial" w:hAnsi="Arial" w:cs="Arial"/>
                <w:b/>
                <w:bCs/>
                <w:i/>
                <w:iCs/>
                <w:sz w:val="16"/>
                <w:szCs w:val="16"/>
              </w:rPr>
              <w:t>(por hora)</w:t>
            </w:r>
          </w:p>
        </w:tc>
        <w:tc>
          <w:tcPr>
            <w:tcW w:w="588" w:type="pct"/>
            <w:vMerge/>
            <w:tcBorders>
              <w:top w:val="nil"/>
              <w:left w:val="single" w:sz="8" w:space="0" w:color="auto"/>
              <w:bottom w:val="single" w:sz="8" w:space="0" w:color="000000"/>
              <w:right w:val="single" w:sz="8" w:space="0" w:color="auto"/>
            </w:tcBorders>
            <w:vAlign w:val="center"/>
            <w:hideMark/>
          </w:tcPr>
          <w:p w14:paraId="2D9B2B6B" w14:textId="77777777" w:rsidR="00560A5F" w:rsidRDefault="00560A5F" w:rsidP="007B37E7">
            <w:pPr>
              <w:rPr>
                <w:rFonts w:ascii="Arial" w:hAnsi="Arial" w:cs="Arial"/>
                <w:b/>
                <w:bCs/>
                <w:i/>
                <w:iCs/>
                <w:color w:val="000000"/>
                <w:sz w:val="16"/>
                <w:szCs w:val="16"/>
              </w:rPr>
            </w:pPr>
          </w:p>
        </w:tc>
        <w:tc>
          <w:tcPr>
            <w:tcW w:w="676" w:type="pct"/>
            <w:vMerge/>
            <w:tcBorders>
              <w:top w:val="nil"/>
              <w:left w:val="single" w:sz="8" w:space="0" w:color="auto"/>
              <w:bottom w:val="single" w:sz="8" w:space="0" w:color="000000"/>
              <w:right w:val="single" w:sz="8" w:space="0" w:color="auto"/>
            </w:tcBorders>
            <w:vAlign w:val="center"/>
            <w:hideMark/>
          </w:tcPr>
          <w:p w14:paraId="34DD628A" w14:textId="77777777" w:rsidR="00560A5F" w:rsidRDefault="00560A5F" w:rsidP="007B37E7">
            <w:pPr>
              <w:rPr>
                <w:rFonts w:ascii="Arial" w:hAnsi="Arial" w:cs="Arial"/>
                <w:b/>
                <w:bCs/>
                <w:i/>
                <w:iCs/>
                <w:color w:val="000000"/>
                <w:sz w:val="16"/>
                <w:szCs w:val="16"/>
              </w:rPr>
            </w:pPr>
          </w:p>
        </w:tc>
      </w:tr>
      <w:tr w:rsidR="00560A5F" w14:paraId="487E3AF3" w14:textId="77777777" w:rsidTr="005228DC">
        <w:trPr>
          <w:trHeight w:val="315"/>
        </w:trPr>
        <w:tc>
          <w:tcPr>
            <w:tcW w:w="2318" w:type="pct"/>
            <w:tcBorders>
              <w:top w:val="nil"/>
              <w:left w:val="single" w:sz="8" w:space="0" w:color="auto"/>
              <w:bottom w:val="single" w:sz="8" w:space="0" w:color="auto"/>
              <w:right w:val="single" w:sz="8" w:space="0" w:color="auto"/>
            </w:tcBorders>
            <w:shd w:val="clear" w:color="auto" w:fill="auto"/>
            <w:vAlign w:val="center"/>
            <w:hideMark/>
          </w:tcPr>
          <w:p w14:paraId="02E0B043" w14:textId="77777777" w:rsidR="00560A5F" w:rsidRDefault="00560A5F" w:rsidP="007B37E7">
            <w:pPr>
              <w:rPr>
                <w:rFonts w:ascii="Arial" w:hAnsi="Arial" w:cs="Arial"/>
                <w:b/>
                <w:bCs/>
                <w:color w:val="000000"/>
                <w:sz w:val="16"/>
                <w:szCs w:val="16"/>
              </w:rPr>
            </w:pPr>
            <w:r>
              <w:rPr>
                <w:rFonts w:ascii="Arial" w:hAnsi="Arial" w:cs="Arial"/>
                <w:b/>
                <w:bCs/>
                <w:color w:val="000000"/>
                <w:sz w:val="16"/>
                <w:szCs w:val="16"/>
              </w:rPr>
              <w:t>Hemodinâmica II</w:t>
            </w:r>
          </w:p>
        </w:tc>
        <w:tc>
          <w:tcPr>
            <w:tcW w:w="804" w:type="pct"/>
            <w:tcBorders>
              <w:top w:val="nil"/>
              <w:left w:val="nil"/>
              <w:bottom w:val="single" w:sz="8" w:space="0" w:color="auto"/>
              <w:right w:val="single" w:sz="8" w:space="0" w:color="auto"/>
            </w:tcBorders>
            <w:shd w:val="clear" w:color="auto" w:fill="auto"/>
            <w:vAlign w:val="center"/>
            <w:hideMark/>
          </w:tcPr>
          <w:p w14:paraId="00D69FCF" w14:textId="77777777" w:rsidR="00560A5F" w:rsidRDefault="00560A5F" w:rsidP="007B37E7">
            <w:pPr>
              <w:rPr>
                <w:rFonts w:ascii="Arial" w:hAnsi="Arial" w:cs="Arial"/>
                <w:color w:val="000000"/>
                <w:sz w:val="16"/>
                <w:szCs w:val="16"/>
              </w:rPr>
            </w:pPr>
            <w:r>
              <w:rPr>
                <w:rFonts w:ascii="Arial" w:hAnsi="Arial" w:cs="Arial"/>
                <w:color w:val="000000"/>
                <w:sz w:val="16"/>
                <w:szCs w:val="16"/>
              </w:rPr>
              <w:t>À distância 24 h</w:t>
            </w:r>
          </w:p>
        </w:tc>
        <w:tc>
          <w:tcPr>
            <w:tcW w:w="614" w:type="pct"/>
            <w:tcBorders>
              <w:top w:val="nil"/>
              <w:left w:val="nil"/>
              <w:bottom w:val="single" w:sz="8" w:space="0" w:color="auto"/>
              <w:right w:val="single" w:sz="8" w:space="0" w:color="auto"/>
            </w:tcBorders>
            <w:shd w:val="clear" w:color="auto" w:fill="auto"/>
            <w:vAlign w:val="center"/>
            <w:hideMark/>
          </w:tcPr>
          <w:p w14:paraId="44BD74C9" w14:textId="77777777" w:rsidR="00560A5F" w:rsidRDefault="00560A5F" w:rsidP="007B37E7">
            <w:pPr>
              <w:jc w:val="right"/>
              <w:rPr>
                <w:rFonts w:ascii="Arial" w:hAnsi="Arial" w:cs="Arial"/>
                <w:color w:val="000000"/>
                <w:sz w:val="16"/>
                <w:szCs w:val="16"/>
              </w:rPr>
            </w:pPr>
            <w:r>
              <w:rPr>
                <w:rFonts w:ascii="Arial" w:hAnsi="Arial" w:cs="Arial"/>
                <w:color w:val="000000"/>
                <w:sz w:val="16"/>
                <w:szCs w:val="16"/>
              </w:rPr>
              <w:t>R$ 8,33</w:t>
            </w:r>
          </w:p>
        </w:tc>
        <w:tc>
          <w:tcPr>
            <w:tcW w:w="588" w:type="pct"/>
            <w:tcBorders>
              <w:top w:val="nil"/>
              <w:left w:val="nil"/>
              <w:bottom w:val="single" w:sz="8" w:space="0" w:color="auto"/>
              <w:right w:val="single" w:sz="8" w:space="0" w:color="auto"/>
            </w:tcBorders>
            <w:shd w:val="clear" w:color="auto" w:fill="auto"/>
            <w:vAlign w:val="center"/>
            <w:hideMark/>
          </w:tcPr>
          <w:p w14:paraId="3336106A" w14:textId="77777777" w:rsidR="00560A5F" w:rsidRDefault="00560A5F" w:rsidP="007B37E7">
            <w:pPr>
              <w:jc w:val="right"/>
              <w:rPr>
                <w:rFonts w:ascii="Arial" w:hAnsi="Arial" w:cs="Arial"/>
                <w:color w:val="000000"/>
                <w:sz w:val="16"/>
                <w:szCs w:val="16"/>
              </w:rPr>
            </w:pPr>
            <w:r>
              <w:rPr>
                <w:rFonts w:ascii="Arial" w:hAnsi="Arial" w:cs="Arial"/>
                <w:color w:val="000000"/>
                <w:sz w:val="16"/>
                <w:szCs w:val="16"/>
              </w:rPr>
              <w:t>R$ 199,92</w:t>
            </w:r>
          </w:p>
        </w:tc>
        <w:tc>
          <w:tcPr>
            <w:tcW w:w="676" w:type="pct"/>
            <w:tcBorders>
              <w:top w:val="nil"/>
              <w:left w:val="nil"/>
              <w:bottom w:val="single" w:sz="8" w:space="0" w:color="auto"/>
              <w:right w:val="single" w:sz="8" w:space="0" w:color="auto"/>
            </w:tcBorders>
            <w:shd w:val="clear" w:color="auto" w:fill="auto"/>
            <w:vAlign w:val="center"/>
            <w:hideMark/>
          </w:tcPr>
          <w:p w14:paraId="3C209198" w14:textId="77777777" w:rsidR="00560A5F" w:rsidRDefault="00560A5F" w:rsidP="007B37E7">
            <w:pPr>
              <w:jc w:val="right"/>
              <w:rPr>
                <w:color w:val="000000"/>
                <w:sz w:val="16"/>
                <w:szCs w:val="16"/>
              </w:rPr>
            </w:pPr>
            <w:r>
              <w:rPr>
                <w:color w:val="000000"/>
                <w:sz w:val="16"/>
                <w:szCs w:val="16"/>
              </w:rPr>
              <w:t xml:space="preserve"> R$    6,197,52</w:t>
            </w:r>
          </w:p>
        </w:tc>
      </w:tr>
      <w:tr w:rsidR="00560A5F" w14:paraId="47B47053" w14:textId="77777777" w:rsidTr="005228DC">
        <w:trPr>
          <w:trHeight w:val="315"/>
        </w:trPr>
        <w:tc>
          <w:tcPr>
            <w:tcW w:w="2318" w:type="pct"/>
            <w:tcBorders>
              <w:top w:val="nil"/>
              <w:left w:val="single" w:sz="8" w:space="0" w:color="auto"/>
              <w:bottom w:val="single" w:sz="8" w:space="0" w:color="auto"/>
              <w:right w:val="single" w:sz="8" w:space="0" w:color="auto"/>
            </w:tcBorders>
            <w:shd w:val="clear" w:color="auto" w:fill="auto"/>
            <w:vAlign w:val="center"/>
            <w:hideMark/>
          </w:tcPr>
          <w:p w14:paraId="2DA8681A" w14:textId="77777777" w:rsidR="00560A5F" w:rsidRDefault="00560A5F" w:rsidP="007B37E7">
            <w:pPr>
              <w:rPr>
                <w:rFonts w:ascii="Arial" w:hAnsi="Arial" w:cs="Arial"/>
                <w:b/>
                <w:bCs/>
                <w:color w:val="000000"/>
                <w:sz w:val="16"/>
                <w:szCs w:val="16"/>
              </w:rPr>
            </w:pPr>
            <w:r>
              <w:rPr>
                <w:rFonts w:ascii="Arial" w:hAnsi="Arial" w:cs="Arial"/>
                <w:b/>
                <w:bCs/>
                <w:color w:val="000000"/>
                <w:sz w:val="16"/>
                <w:szCs w:val="16"/>
              </w:rPr>
              <w:t>Cirurgia Geral</w:t>
            </w:r>
          </w:p>
        </w:tc>
        <w:tc>
          <w:tcPr>
            <w:tcW w:w="804" w:type="pct"/>
            <w:tcBorders>
              <w:top w:val="nil"/>
              <w:left w:val="nil"/>
              <w:bottom w:val="single" w:sz="8" w:space="0" w:color="auto"/>
              <w:right w:val="single" w:sz="8" w:space="0" w:color="auto"/>
            </w:tcBorders>
            <w:shd w:val="clear" w:color="auto" w:fill="auto"/>
            <w:vAlign w:val="center"/>
            <w:hideMark/>
          </w:tcPr>
          <w:p w14:paraId="30AE6F89" w14:textId="77777777" w:rsidR="00560A5F" w:rsidRDefault="00560A5F" w:rsidP="007B37E7">
            <w:pPr>
              <w:rPr>
                <w:rFonts w:ascii="Arial" w:hAnsi="Arial" w:cs="Arial"/>
                <w:color w:val="000000"/>
                <w:sz w:val="16"/>
                <w:szCs w:val="16"/>
              </w:rPr>
            </w:pPr>
            <w:r>
              <w:rPr>
                <w:rFonts w:ascii="Arial" w:hAnsi="Arial" w:cs="Arial"/>
                <w:color w:val="000000"/>
                <w:sz w:val="16"/>
                <w:szCs w:val="16"/>
              </w:rPr>
              <w:t>À distância 24 h</w:t>
            </w:r>
          </w:p>
        </w:tc>
        <w:tc>
          <w:tcPr>
            <w:tcW w:w="614" w:type="pct"/>
            <w:tcBorders>
              <w:top w:val="nil"/>
              <w:left w:val="nil"/>
              <w:bottom w:val="single" w:sz="8" w:space="0" w:color="auto"/>
              <w:right w:val="single" w:sz="8" w:space="0" w:color="auto"/>
            </w:tcBorders>
            <w:shd w:val="clear" w:color="auto" w:fill="auto"/>
            <w:vAlign w:val="center"/>
            <w:hideMark/>
          </w:tcPr>
          <w:p w14:paraId="2EF99630" w14:textId="77777777" w:rsidR="00560A5F" w:rsidRDefault="00560A5F" w:rsidP="007B37E7">
            <w:pPr>
              <w:jc w:val="right"/>
              <w:rPr>
                <w:rFonts w:ascii="Arial" w:hAnsi="Arial" w:cs="Arial"/>
                <w:color w:val="000000"/>
                <w:sz w:val="16"/>
                <w:szCs w:val="16"/>
              </w:rPr>
            </w:pPr>
            <w:r>
              <w:rPr>
                <w:rFonts w:ascii="Arial" w:hAnsi="Arial" w:cs="Arial"/>
                <w:color w:val="000000"/>
                <w:sz w:val="16"/>
                <w:szCs w:val="16"/>
              </w:rPr>
              <w:t>R$ 41,66</w:t>
            </w:r>
          </w:p>
        </w:tc>
        <w:tc>
          <w:tcPr>
            <w:tcW w:w="588" w:type="pct"/>
            <w:tcBorders>
              <w:top w:val="nil"/>
              <w:left w:val="nil"/>
              <w:bottom w:val="single" w:sz="8" w:space="0" w:color="auto"/>
              <w:right w:val="single" w:sz="8" w:space="0" w:color="auto"/>
            </w:tcBorders>
            <w:shd w:val="clear" w:color="auto" w:fill="auto"/>
            <w:vAlign w:val="center"/>
            <w:hideMark/>
          </w:tcPr>
          <w:p w14:paraId="38038ADA" w14:textId="77777777" w:rsidR="00560A5F" w:rsidRDefault="00560A5F" w:rsidP="007B37E7">
            <w:pPr>
              <w:jc w:val="right"/>
              <w:rPr>
                <w:rFonts w:ascii="Arial" w:hAnsi="Arial" w:cs="Arial"/>
                <w:color w:val="000000"/>
                <w:sz w:val="16"/>
                <w:szCs w:val="16"/>
              </w:rPr>
            </w:pPr>
            <w:r>
              <w:rPr>
                <w:rFonts w:ascii="Arial" w:hAnsi="Arial" w:cs="Arial"/>
                <w:color w:val="000000"/>
                <w:sz w:val="16"/>
                <w:szCs w:val="16"/>
              </w:rPr>
              <w:t>R$ 999,84</w:t>
            </w:r>
          </w:p>
        </w:tc>
        <w:tc>
          <w:tcPr>
            <w:tcW w:w="676" w:type="pct"/>
            <w:tcBorders>
              <w:top w:val="nil"/>
              <w:left w:val="nil"/>
              <w:bottom w:val="single" w:sz="8" w:space="0" w:color="auto"/>
              <w:right w:val="single" w:sz="8" w:space="0" w:color="auto"/>
            </w:tcBorders>
            <w:shd w:val="clear" w:color="auto" w:fill="auto"/>
            <w:vAlign w:val="center"/>
            <w:hideMark/>
          </w:tcPr>
          <w:p w14:paraId="7AF297BF" w14:textId="77777777" w:rsidR="00560A5F" w:rsidRDefault="00560A5F" w:rsidP="007B37E7">
            <w:pPr>
              <w:jc w:val="right"/>
              <w:rPr>
                <w:color w:val="000000"/>
                <w:sz w:val="16"/>
                <w:szCs w:val="16"/>
              </w:rPr>
            </w:pPr>
            <w:r>
              <w:rPr>
                <w:color w:val="000000"/>
                <w:sz w:val="16"/>
                <w:szCs w:val="16"/>
              </w:rPr>
              <w:t>R$ 30.995,04</w:t>
            </w:r>
          </w:p>
        </w:tc>
      </w:tr>
      <w:tr w:rsidR="00560A5F" w14:paraId="0DD0C1CB" w14:textId="77777777" w:rsidTr="005228DC">
        <w:trPr>
          <w:trHeight w:val="315"/>
        </w:trPr>
        <w:tc>
          <w:tcPr>
            <w:tcW w:w="2318" w:type="pct"/>
            <w:tcBorders>
              <w:top w:val="nil"/>
              <w:left w:val="single" w:sz="8" w:space="0" w:color="auto"/>
              <w:bottom w:val="single" w:sz="8" w:space="0" w:color="auto"/>
              <w:right w:val="single" w:sz="8" w:space="0" w:color="auto"/>
            </w:tcBorders>
            <w:shd w:val="clear" w:color="auto" w:fill="auto"/>
            <w:vAlign w:val="center"/>
            <w:hideMark/>
          </w:tcPr>
          <w:p w14:paraId="7045F664" w14:textId="6A018C47" w:rsidR="00560A5F" w:rsidRDefault="00560A5F" w:rsidP="007B37E7">
            <w:pPr>
              <w:rPr>
                <w:rFonts w:ascii="Arial" w:hAnsi="Arial" w:cs="Arial"/>
                <w:b/>
                <w:bCs/>
                <w:color w:val="000000"/>
                <w:sz w:val="16"/>
                <w:szCs w:val="16"/>
              </w:rPr>
            </w:pPr>
            <w:r>
              <w:rPr>
                <w:rFonts w:ascii="Arial" w:hAnsi="Arial" w:cs="Arial"/>
                <w:b/>
                <w:bCs/>
                <w:color w:val="000000"/>
                <w:sz w:val="16"/>
                <w:szCs w:val="16"/>
              </w:rPr>
              <w:t>Cardiologia Pediátrica</w:t>
            </w:r>
          </w:p>
        </w:tc>
        <w:tc>
          <w:tcPr>
            <w:tcW w:w="804" w:type="pct"/>
            <w:tcBorders>
              <w:top w:val="nil"/>
              <w:left w:val="nil"/>
              <w:bottom w:val="single" w:sz="8" w:space="0" w:color="auto"/>
              <w:right w:val="single" w:sz="8" w:space="0" w:color="auto"/>
            </w:tcBorders>
            <w:shd w:val="clear" w:color="auto" w:fill="auto"/>
            <w:vAlign w:val="center"/>
            <w:hideMark/>
          </w:tcPr>
          <w:p w14:paraId="470A5D27" w14:textId="77777777" w:rsidR="00560A5F" w:rsidRDefault="00560A5F" w:rsidP="007B37E7">
            <w:pPr>
              <w:rPr>
                <w:rFonts w:ascii="Arial" w:hAnsi="Arial" w:cs="Arial"/>
                <w:color w:val="000000"/>
                <w:sz w:val="16"/>
                <w:szCs w:val="16"/>
              </w:rPr>
            </w:pPr>
            <w:r>
              <w:rPr>
                <w:rFonts w:ascii="Arial" w:hAnsi="Arial" w:cs="Arial"/>
                <w:color w:val="000000"/>
                <w:sz w:val="16"/>
                <w:szCs w:val="16"/>
              </w:rPr>
              <w:t>À distância 24 h</w:t>
            </w:r>
          </w:p>
        </w:tc>
        <w:tc>
          <w:tcPr>
            <w:tcW w:w="614" w:type="pct"/>
            <w:tcBorders>
              <w:top w:val="nil"/>
              <w:left w:val="nil"/>
              <w:bottom w:val="single" w:sz="8" w:space="0" w:color="auto"/>
              <w:right w:val="single" w:sz="8" w:space="0" w:color="auto"/>
            </w:tcBorders>
            <w:shd w:val="clear" w:color="auto" w:fill="auto"/>
            <w:vAlign w:val="center"/>
            <w:hideMark/>
          </w:tcPr>
          <w:p w14:paraId="73A480B3" w14:textId="77777777" w:rsidR="00560A5F" w:rsidRDefault="00560A5F" w:rsidP="007B37E7">
            <w:pPr>
              <w:jc w:val="right"/>
              <w:rPr>
                <w:rFonts w:ascii="Arial" w:hAnsi="Arial" w:cs="Arial"/>
                <w:color w:val="000000"/>
                <w:sz w:val="16"/>
                <w:szCs w:val="16"/>
              </w:rPr>
            </w:pPr>
            <w:r>
              <w:rPr>
                <w:rFonts w:ascii="Arial" w:hAnsi="Arial" w:cs="Arial"/>
                <w:color w:val="000000"/>
                <w:sz w:val="16"/>
                <w:szCs w:val="16"/>
              </w:rPr>
              <w:t>R$ 20,83</w:t>
            </w:r>
          </w:p>
        </w:tc>
        <w:tc>
          <w:tcPr>
            <w:tcW w:w="588" w:type="pct"/>
            <w:tcBorders>
              <w:top w:val="nil"/>
              <w:left w:val="nil"/>
              <w:bottom w:val="single" w:sz="8" w:space="0" w:color="auto"/>
              <w:right w:val="single" w:sz="8" w:space="0" w:color="auto"/>
            </w:tcBorders>
            <w:shd w:val="clear" w:color="auto" w:fill="auto"/>
            <w:vAlign w:val="center"/>
            <w:hideMark/>
          </w:tcPr>
          <w:p w14:paraId="08EA4393" w14:textId="77777777" w:rsidR="00560A5F" w:rsidRDefault="00560A5F" w:rsidP="007B37E7">
            <w:pPr>
              <w:jc w:val="right"/>
              <w:rPr>
                <w:rFonts w:ascii="Arial" w:hAnsi="Arial" w:cs="Arial"/>
                <w:color w:val="000000"/>
                <w:sz w:val="16"/>
                <w:szCs w:val="16"/>
              </w:rPr>
            </w:pPr>
            <w:r>
              <w:rPr>
                <w:rFonts w:ascii="Arial" w:hAnsi="Arial" w:cs="Arial"/>
                <w:color w:val="000000"/>
                <w:sz w:val="16"/>
                <w:szCs w:val="16"/>
              </w:rPr>
              <w:t>R$ 499,92</w:t>
            </w:r>
          </w:p>
        </w:tc>
        <w:tc>
          <w:tcPr>
            <w:tcW w:w="676" w:type="pct"/>
            <w:tcBorders>
              <w:top w:val="nil"/>
              <w:left w:val="nil"/>
              <w:bottom w:val="single" w:sz="8" w:space="0" w:color="auto"/>
              <w:right w:val="single" w:sz="8" w:space="0" w:color="auto"/>
            </w:tcBorders>
            <w:shd w:val="clear" w:color="auto" w:fill="auto"/>
            <w:vAlign w:val="center"/>
            <w:hideMark/>
          </w:tcPr>
          <w:p w14:paraId="1E2F0B49" w14:textId="77777777" w:rsidR="00560A5F" w:rsidRDefault="00560A5F" w:rsidP="007B37E7">
            <w:pPr>
              <w:jc w:val="right"/>
              <w:rPr>
                <w:rFonts w:ascii="Arial" w:hAnsi="Arial" w:cs="Arial"/>
                <w:color w:val="000000"/>
                <w:sz w:val="16"/>
                <w:szCs w:val="16"/>
              </w:rPr>
            </w:pPr>
            <w:r>
              <w:rPr>
                <w:rFonts w:ascii="Arial" w:hAnsi="Arial" w:cs="Arial"/>
                <w:color w:val="000000"/>
                <w:sz w:val="16"/>
                <w:szCs w:val="16"/>
              </w:rPr>
              <w:t>15497,52</w:t>
            </w:r>
          </w:p>
        </w:tc>
      </w:tr>
      <w:tr w:rsidR="00560A5F" w14:paraId="066DA2A2" w14:textId="77777777" w:rsidTr="005228DC">
        <w:trPr>
          <w:trHeight w:val="315"/>
        </w:trPr>
        <w:tc>
          <w:tcPr>
            <w:tcW w:w="2318" w:type="pct"/>
            <w:tcBorders>
              <w:top w:val="nil"/>
              <w:left w:val="single" w:sz="8" w:space="0" w:color="auto"/>
              <w:bottom w:val="single" w:sz="8" w:space="0" w:color="auto"/>
              <w:right w:val="single" w:sz="8" w:space="0" w:color="auto"/>
            </w:tcBorders>
            <w:shd w:val="clear" w:color="auto" w:fill="auto"/>
            <w:vAlign w:val="center"/>
            <w:hideMark/>
          </w:tcPr>
          <w:p w14:paraId="1CA74D28" w14:textId="77777777" w:rsidR="00560A5F" w:rsidRDefault="00560A5F" w:rsidP="007B37E7">
            <w:pPr>
              <w:rPr>
                <w:rFonts w:ascii="Arial" w:hAnsi="Arial" w:cs="Arial"/>
                <w:b/>
                <w:bCs/>
                <w:color w:val="000000"/>
                <w:sz w:val="16"/>
                <w:szCs w:val="16"/>
              </w:rPr>
            </w:pPr>
            <w:r>
              <w:rPr>
                <w:rFonts w:ascii="Arial" w:hAnsi="Arial" w:cs="Arial"/>
                <w:b/>
                <w:bCs/>
                <w:color w:val="000000"/>
                <w:sz w:val="16"/>
                <w:szCs w:val="16"/>
              </w:rPr>
              <w:t>Cirurgia Pediátrica</w:t>
            </w:r>
          </w:p>
        </w:tc>
        <w:tc>
          <w:tcPr>
            <w:tcW w:w="804" w:type="pct"/>
            <w:tcBorders>
              <w:top w:val="nil"/>
              <w:left w:val="nil"/>
              <w:bottom w:val="single" w:sz="8" w:space="0" w:color="auto"/>
              <w:right w:val="single" w:sz="8" w:space="0" w:color="auto"/>
            </w:tcBorders>
            <w:shd w:val="clear" w:color="auto" w:fill="auto"/>
            <w:vAlign w:val="center"/>
            <w:hideMark/>
          </w:tcPr>
          <w:p w14:paraId="5947CB26" w14:textId="77777777" w:rsidR="00560A5F" w:rsidRDefault="00560A5F" w:rsidP="007B37E7">
            <w:pPr>
              <w:rPr>
                <w:rFonts w:ascii="Arial" w:hAnsi="Arial" w:cs="Arial"/>
                <w:color w:val="000000"/>
                <w:sz w:val="16"/>
                <w:szCs w:val="16"/>
              </w:rPr>
            </w:pPr>
            <w:r>
              <w:rPr>
                <w:rFonts w:ascii="Arial" w:hAnsi="Arial" w:cs="Arial"/>
                <w:color w:val="000000"/>
                <w:sz w:val="16"/>
                <w:szCs w:val="16"/>
              </w:rPr>
              <w:t>À distância 24 h</w:t>
            </w:r>
          </w:p>
        </w:tc>
        <w:tc>
          <w:tcPr>
            <w:tcW w:w="614" w:type="pct"/>
            <w:tcBorders>
              <w:top w:val="nil"/>
              <w:left w:val="nil"/>
              <w:bottom w:val="single" w:sz="8" w:space="0" w:color="auto"/>
              <w:right w:val="single" w:sz="8" w:space="0" w:color="auto"/>
            </w:tcBorders>
            <w:shd w:val="clear" w:color="auto" w:fill="auto"/>
            <w:vAlign w:val="center"/>
            <w:hideMark/>
          </w:tcPr>
          <w:p w14:paraId="324965EB" w14:textId="77777777" w:rsidR="00560A5F" w:rsidRDefault="00560A5F" w:rsidP="007B37E7">
            <w:pPr>
              <w:jc w:val="right"/>
              <w:rPr>
                <w:rFonts w:ascii="Arial" w:hAnsi="Arial" w:cs="Arial"/>
                <w:color w:val="000000"/>
                <w:sz w:val="16"/>
                <w:szCs w:val="16"/>
              </w:rPr>
            </w:pPr>
            <w:r>
              <w:rPr>
                <w:rFonts w:ascii="Arial" w:hAnsi="Arial" w:cs="Arial"/>
                <w:color w:val="000000"/>
                <w:sz w:val="16"/>
                <w:szCs w:val="16"/>
              </w:rPr>
              <w:t>R$ 41,66</w:t>
            </w:r>
          </w:p>
        </w:tc>
        <w:tc>
          <w:tcPr>
            <w:tcW w:w="588" w:type="pct"/>
            <w:tcBorders>
              <w:top w:val="nil"/>
              <w:left w:val="nil"/>
              <w:bottom w:val="single" w:sz="8" w:space="0" w:color="auto"/>
              <w:right w:val="single" w:sz="8" w:space="0" w:color="auto"/>
            </w:tcBorders>
            <w:shd w:val="clear" w:color="auto" w:fill="auto"/>
            <w:vAlign w:val="center"/>
            <w:hideMark/>
          </w:tcPr>
          <w:p w14:paraId="44D7BE8A" w14:textId="77777777" w:rsidR="00560A5F" w:rsidRDefault="00560A5F" w:rsidP="007B37E7">
            <w:pPr>
              <w:jc w:val="right"/>
              <w:rPr>
                <w:rFonts w:ascii="Arial" w:hAnsi="Arial" w:cs="Arial"/>
                <w:color w:val="000000"/>
                <w:sz w:val="16"/>
                <w:szCs w:val="16"/>
              </w:rPr>
            </w:pPr>
            <w:r>
              <w:rPr>
                <w:rFonts w:ascii="Arial" w:hAnsi="Arial" w:cs="Arial"/>
                <w:color w:val="000000"/>
                <w:sz w:val="16"/>
                <w:szCs w:val="16"/>
              </w:rPr>
              <w:t>R$ 999,84</w:t>
            </w:r>
          </w:p>
        </w:tc>
        <w:tc>
          <w:tcPr>
            <w:tcW w:w="676" w:type="pct"/>
            <w:tcBorders>
              <w:top w:val="nil"/>
              <w:left w:val="nil"/>
              <w:bottom w:val="single" w:sz="8" w:space="0" w:color="auto"/>
              <w:right w:val="single" w:sz="8" w:space="0" w:color="auto"/>
            </w:tcBorders>
            <w:shd w:val="clear" w:color="auto" w:fill="auto"/>
            <w:vAlign w:val="center"/>
            <w:hideMark/>
          </w:tcPr>
          <w:p w14:paraId="23B589A1" w14:textId="77777777" w:rsidR="00560A5F" w:rsidRDefault="00560A5F" w:rsidP="007B37E7">
            <w:pPr>
              <w:jc w:val="right"/>
              <w:rPr>
                <w:color w:val="000000"/>
                <w:sz w:val="16"/>
                <w:szCs w:val="16"/>
              </w:rPr>
            </w:pPr>
            <w:r>
              <w:rPr>
                <w:color w:val="000000"/>
                <w:sz w:val="16"/>
                <w:szCs w:val="16"/>
              </w:rPr>
              <w:t>R$ 30.995,04</w:t>
            </w:r>
          </w:p>
        </w:tc>
      </w:tr>
      <w:tr w:rsidR="00560A5F" w14:paraId="2A977C4B" w14:textId="77777777" w:rsidTr="005228DC">
        <w:trPr>
          <w:trHeight w:val="315"/>
        </w:trPr>
        <w:tc>
          <w:tcPr>
            <w:tcW w:w="2318" w:type="pct"/>
            <w:tcBorders>
              <w:top w:val="nil"/>
              <w:left w:val="single" w:sz="8" w:space="0" w:color="auto"/>
              <w:bottom w:val="single" w:sz="8" w:space="0" w:color="auto"/>
              <w:right w:val="single" w:sz="8" w:space="0" w:color="auto"/>
            </w:tcBorders>
            <w:shd w:val="clear" w:color="auto" w:fill="auto"/>
            <w:vAlign w:val="center"/>
            <w:hideMark/>
          </w:tcPr>
          <w:p w14:paraId="3704DCB8" w14:textId="77777777" w:rsidR="00560A5F" w:rsidRDefault="00560A5F" w:rsidP="007B37E7">
            <w:pPr>
              <w:rPr>
                <w:rFonts w:ascii="Arial" w:hAnsi="Arial" w:cs="Arial"/>
                <w:b/>
                <w:bCs/>
                <w:color w:val="000000"/>
                <w:sz w:val="16"/>
                <w:szCs w:val="16"/>
              </w:rPr>
            </w:pPr>
            <w:r>
              <w:rPr>
                <w:rFonts w:ascii="Arial" w:hAnsi="Arial" w:cs="Arial"/>
                <w:b/>
                <w:bCs/>
                <w:color w:val="000000"/>
                <w:sz w:val="16"/>
                <w:szCs w:val="16"/>
              </w:rPr>
              <w:t>Cirurgia Plástica</w:t>
            </w:r>
          </w:p>
        </w:tc>
        <w:tc>
          <w:tcPr>
            <w:tcW w:w="804" w:type="pct"/>
            <w:tcBorders>
              <w:top w:val="nil"/>
              <w:left w:val="nil"/>
              <w:bottom w:val="single" w:sz="8" w:space="0" w:color="auto"/>
              <w:right w:val="single" w:sz="8" w:space="0" w:color="auto"/>
            </w:tcBorders>
            <w:shd w:val="clear" w:color="auto" w:fill="auto"/>
            <w:vAlign w:val="center"/>
            <w:hideMark/>
          </w:tcPr>
          <w:p w14:paraId="50945DB4" w14:textId="77777777" w:rsidR="00560A5F" w:rsidRDefault="00560A5F" w:rsidP="007B37E7">
            <w:pPr>
              <w:rPr>
                <w:rFonts w:ascii="Arial" w:hAnsi="Arial" w:cs="Arial"/>
                <w:color w:val="000000"/>
                <w:sz w:val="16"/>
                <w:szCs w:val="16"/>
              </w:rPr>
            </w:pPr>
            <w:r>
              <w:rPr>
                <w:rFonts w:ascii="Arial" w:hAnsi="Arial" w:cs="Arial"/>
                <w:color w:val="000000"/>
                <w:sz w:val="16"/>
                <w:szCs w:val="16"/>
              </w:rPr>
              <w:t>À distância 24 h</w:t>
            </w:r>
          </w:p>
        </w:tc>
        <w:tc>
          <w:tcPr>
            <w:tcW w:w="614" w:type="pct"/>
            <w:tcBorders>
              <w:top w:val="nil"/>
              <w:left w:val="nil"/>
              <w:bottom w:val="single" w:sz="8" w:space="0" w:color="auto"/>
              <w:right w:val="single" w:sz="8" w:space="0" w:color="auto"/>
            </w:tcBorders>
            <w:shd w:val="clear" w:color="auto" w:fill="auto"/>
            <w:vAlign w:val="center"/>
            <w:hideMark/>
          </w:tcPr>
          <w:p w14:paraId="66DB9A94" w14:textId="77777777" w:rsidR="00560A5F" w:rsidRDefault="00560A5F" w:rsidP="007B37E7">
            <w:pPr>
              <w:jc w:val="right"/>
              <w:rPr>
                <w:rFonts w:ascii="Arial" w:hAnsi="Arial" w:cs="Arial"/>
                <w:color w:val="000000"/>
                <w:sz w:val="16"/>
                <w:szCs w:val="16"/>
              </w:rPr>
            </w:pPr>
            <w:r>
              <w:rPr>
                <w:rFonts w:ascii="Arial" w:hAnsi="Arial" w:cs="Arial"/>
                <w:color w:val="000000"/>
                <w:sz w:val="16"/>
                <w:szCs w:val="16"/>
              </w:rPr>
              <w:t>R$ 20,83</w:t>
            </w:r>
          </w:p>
        </w:tc>
        <w:tc>
          <w:tcPr>
            <w:tcW w:w="588" w:type="pct"/>
            <w:tcBorders>
              <w:top w:val="nil"/>
              <w:left w:val="nil"/>
              <w:bottom w:val="single" w:sz="8" w:space="0" w:color="auto"/>
              <w:right w:val="single" w:sz="8" w:space="0" w:color="auto"/>
            </w:tcBorders>
            <w:shd w:val="clear" w:color="auto" w:fill="auto"/>
            <w:vAlign w:val="center"/>
            <w:hideMark/>
          </w:tcPr>
          <w:p w14:paraId="11C617F4" w14:textId="77777777" w:rsidR="00560A5F" w:rsidRDefault="00560A5F" w:rsidP="007B37E7">
            <w:pPr>
              <w:jc w:val="right"/>
              <w:rPr>
                <w:rFonts w:ascii="Arial" w:hAnsi="Arial" w:cs="Arial"/>
                <w:color w:val="000000"/>
                <w:sz w:val="16"/>
                <w:szCs w:val="16"/>
              </w:rPr>
            </w:pPr>
            <w:r>
              <w:rPr>
                <w:rFonts w:ascii="Arial" w:hAnsi="Arial" w:cs="Arial"/>
                <w:color w:val="000000"/>
                <w:sz w:val="16"/>
                <w:szCs w:val="16"/>
              </w:rPr>
              <w:t>R$ 499,92</w:t>
            </w:r>
          </w:p>
        </w:tc>
        <w:tc>
          <w:tcPr>
            <w:tcW w:w="676" w:type="pct"/>
            <w:tcBorders>
              <w:top w:val="nil"/>
              <w:left w:val="nil"/>
              <w:bottom w:val="single" w:sz="8" w:space="0" w:color="auto"/>
              <w:right w:val="single" w:sz="8" w:space="0" w:color="auto"/>
            </w:tcBorders>
            <w:shd w:val="clear" w:color="auto" w:fill="auto"/>
            <w:vAlign w:val="center"/>
            <w:hideMark/>
          </w:tcPr>
          <w:p w14:paraId="7791AC9A" w14:textId="77777777" w:rsidR="00560A5F" w:rsidRDefault="00560A5F" w:rsidP="007B37E7">
            <w:pPr>
              <w:jc w:val="right"/>
              <w:rPr>
                <w:color w:val="000000"/>
                <w:sz w:val="16"/>
                <w:szCs w:val="16"/>
              </w:rPr>
            </w:pPr>
            <w:r>
              <w:rPr>
                <w:color w:val="000000"/>
                <w:sz w:val="16"/>
                <w:szCs w:val="16"/>
              </w:rPr>
              <w:t>R$ 15.497,52</w:t>
            </w:r>
          </w:p>
        </w:tc>
      </w:tr>
      <w:tr w:rsidR="005228DC" w14:paraId="4DCE98D6" w14:textId="77777777" w:rsidTr="005228DC">
        <w:trPr>
          <w:trHeight w:val="315"/>
        </w:trPr>
        <w:tc>
          <w:tcPr>
            <w:tcW w:w="2318" w:type="pct"/>
            <w:tcBorders>
              <w:top w:val="nil"/>
              <w:left w:val="single" w:sz="8" w:space="0" w:color="auto"/>
              <w:bottom w:val="single" w:sz="8" w:space="0" w:color="auto"/>
              <w:right w:val="single" w:sz="8" w:space="0" w:color="auto"/>
            </w:tcBorders>
            <w:shd w:val="clear" w:color="auto" w:fill="auto"/>
            <w:vAlign w:val="center"/>
            <w:hideMark/>
          </w:tcPr>
          <w:p w14:paraId="108815E7" w14:textId="77777777" w:rsidR="005228DC" w:rsidRDefault="005228DC" w:rsidP="005228DC">
            <w:pPr>
              <w:rPr>
                <w:rFonts w:ascii="Arial" w:hAnsi="Arial" w:cs="Arial"/>
                <w:b/>
                <w:bCs/>
                <w:color w:val="000000"/>
                <w:sz w:val="16"/>
                <w:szCs w:val="16"/>
              </w:rPr>
            </w:pPr>
            <w:r>
              <w:rPr>
                <w:rFonts w:ascii="Arial" w:hAnsi="Arial" w:cs="Arial"/>
                <w:b/>
                <w:bCs/>
                <w:color w:val="000000"/>
                <w:sz w:val="16"/>
                <w:szCs w:val="16"/>
              </w:rPr>
              <w:t>Cirurgia Torácica</w:t>
            </w:r>
          </w:p>
        </w:tc>
        <w:tc>
          <w:tcPr>
            <w:tcW w:w="804" w:type="pct"/>
            <w:tcBorders>
              <w:top w:val="nil"/>
              <w:left w:val="nil"/>
              <w:bottom w:val="single" w:sz="8" w:space="0" w:color="auto"/>
              <w:right w:val="single" w:sz="8" w:space="0" w:color="auto"/>
            </w:tcBorders>
            <w:shd w:val="clear" w:color="auto" w:fill="auto"/>
            <w:vAlign w:val="center"/>
            <w:hideMark/>
          </w:tcPr>
          <w:p w14:paraId="4FBCEB6D" w14:textId="77777777" w:rsidR="005228DC" w:rsidRDefault="005228DC" w:rsidP="005228DC">
            <w:pPr>
              <w:rPr>
                <w:rFonts w:ascii="Arial" w:hAnsi="Arial" w:cs="Arial"/>
                <w:color w:val="000000"/>
                <w:sz w:val="16"/>
                <w:szCs w:val="16"/>
              </w:rPr>
            </w:pPr>
            <w:r>
              <w:rPr>
                <w:rFonts w:ascii="Arial" w:hAnsi="Arial" w:cs="Arial"/>
                <w:color w:val="000000"/>
                <w:sz w:val="16"/>
                <w:szCs w:val="16"/>
              </w:rPr>
              <w:t>À distância 24 h</w:t>
            </w:r>
          </w:p>
        </w:tc>
        <w:tc>
          <w:tcPr>
            <w:tcW w:w="614" w:type="pct"/>
            <w:tcBorders>
              <w:top w:val="nil"/>
              <w:left w:val="nil"/>
              <w:bottom w:val="single" w:sz="8" w:space="0" w:color="auto"/>
              <w:right w:val="single" w:sz="8" w:space="0" w:color="auto"/>
            </w:tcBorders>
            <w:shd w:val="clear" w:color="auto" w:fill="auto"/>
            <w:vAlign w:val="center"/>
            <w:hideMark/>
          </w:tcPr>
          <w:p w14:paraId="1DA08A65" w14:textId="26D0DC69" w:rsidR="005228DC" w:rsidRDefault="005228DC" w:rsidP="005228DC">
            <w:pPr>
              <w:jc w:val="right"/>
              <w:rPr>
                <w:rFonts w:ascii="Arial" w:hAnsi="Arial" w:cs="Arial"/>
                <w:color w:val="000000"/>
                <w:sz w:val="16"/>
                <w:szCs w:val="16"/>
              </w:rPr>
            </w:pPr>
            <w:r>
              <w:rPr>
                <w:rFonts w:ascii="Arial" w:hAnsi="Arial" w:cs="Arial"/>
                <w:color w:val="000000"/>
                <w:sz w:val="16"/>
                <w:szCs w:val="16"/>
              </w:rPr>
              <w:t>R$ 20,83</w:t>
            </w:r>
          </w:p>
        </w:tc>
        <w:tc>
          <w:tcPr>
            <w:tcW w:w="588" w:type="pct"/>
            <w:tcBorders>
              <w:top w:val="nil"/>
              <w:left w:val="nil"/>
              <w:bottom w:val="single" w:sz="8" w:space="0" w:color="auto"/>
              <w:right w:val="single" w:sz="8" w:space="0" w:color="auto"/>
            </w:tcBorders>
            <w:shd w:val="clear" w:color="auto" w:fill="auto"/>
            <w:vAlign w:val="center"/>
            <w:hideMark/>
          </w:tcPr>
          <w:p w14:paraId="32E9F758" w14:textId="7F5B5D69" w:rsidR="005228DC" w:rsidRDefault="005228DC" w:rsidP="005228DC">
            <w:pPr>
              <w:jc w:val="right"/>
              <w:rPr>
                <w:rFonts w:ascii="Arial" w:hAnsi="Arial" w:cs="Arial"/>
                <w:color w:val="000000"/>
                <w:sz w:val="16"/>
                <w:szCs w:val="16"/>
              </w:rPr>
            </w:pPr>
            <w:r>
              <w:rPr>
                <w:rFonts w:ascii="Arial" w:hAnsi="Arial" w:cs="Arial"/>
                <w:color w:val="000000"/>
                <w:sz w:val="16"/>
                <w:szCs w:val="16"/>
              </w:rPr>
              <w:t>R$ 499,92</w:t>
            </w:r>
          </w:p>
        </w:tc>
        <w:tc>
          <w:tcPr>
            <w:tcW w:w="676" w:type="pct"/>
            <w:tcBorders>
              <w:top w:val="nil"/>
              <w:left w:val="nil"/>
              <w:bottom w:val="single" w:sz="8" w:space="0" w:color="auto"/>
              <w:right w:val="single" w:sz="8" w:space="0" w:color="auto"/>
            </w:tcBorders>
            <w:shd w:val="clear" w:color="auto" w:fill="auto"/>
            <w:vAlign w:val="center"/>
            <w:hideMark/>
          </w:tcPr>
          <w:p w14:paraId="54C2BCB7" w14:textId="0D1401E0" w:rsidR="005228DC" w:rsidRDefault="005228DC" w:rsidP="005228DC">
            <w:pPr>
              <w:jc w:val="right"/>
              <w:rPr>
                <w:color w:val="000000"/>
                <w:sz w:val="16"/>
                <w:szCs w:val="16"/>
              </w:rPr>
            </w:pPr>
            <w:r>
              <w:rPr>
                <w:color w:val="000000"/>
                <w:sz w:val="16"/>
                <w:szCs w:val="16"/>
              </w:rPr>
              <w:t>R$ 15.497,52</w:t>
            </w:r>
          </w:p>
        </w:tc>
      </w:tr>
      <w:tr w:rsidR="00560A5F" w14:paraId="4C893FB1" w14:textId="77777777" w:rsidTr="005228DC">
        <w:trPr>
          <w:trHeight w:val="315"/>
        </w:trPr>
        <w:tc>
          <w:tcPr>
            <w:tcW w:w="2318" w:type="pct"/>
            <w:tcBorders>
              <w:top w:val="nil"/>
              <w:left w:val="single" w:sz="8" w:space="0" w:color="auto"/>
              <w:bottom w:val="single" w:sz="8" w:space="0" w:color="auto"/>
              <w:right w:val="single" w:sz="8" w:space="0" w:color="auto"/>
            </w:tcBorders>
            <w:shd w:val="clear" w:color="auto" w:fill="auto"/>
            <w:vAlign w:val="center"/>
            <w:hideMark/>
          </w:tcPr>
          <w:p w14:paraId="09CA3A37" w14:textId="77777777" w:rsidR="00560A5F" w:rsidRDefault="00560A5F" w:rsidP="007B37E7">
            <w:pPr>
              <w:rPr>
                <w:rFonts w:ascii="Arial" w:hAnsi="Arial" w:cs="Arial"/>
                <w:b/>
                <w:bCs/>
                <w:color w:val="000000"/>
                <w:sz w:val="16"/>
                <w:szCs w:val="16"/>
              </w:rPr>
            </w:pPr>
            <w:r>
              <w:rPr>
                <w:rFonts w:ascii="Arial" w:hAnsi="Arial" w:cs="Arial"/>
                <w:b/>
                <w:bCs/>
                <w:color w:val="000000"/>
                <w:sz w:val="16"/>
                <w:szCs w:val="16"/>
              </w:rPr>
              <w:t>Ginecologia</w:t>
            </w:r>
          </w:p>
        </w:tc>
        <w:tc>
          <w:tcPr>
            <w:tcW w:w="804" w:type="pct"/>
            <w:tcBorders>
              <w:top w:val="nil"/>
              <w:left w:val="nil"/>
              <w:bottom w:val="single" w:sz="8" w:space="0" w:color="auto"/>
              <w:right w:val="single" w:sz="8" w:space="0" w:color="auto"/>
            </w:tcBorders>
            <w:shd w:val="clear" w:color="auto" w:fill="auto"/>
            <w:vAlign w:val="center"/>
            <w:hideMark/>
          </w:tcPr>
          <w:p w14:paraId="2E27F5BF" w14:textId="77777777" w:rsidR="00560A5F" w:rsidRDefault="00560A5F" w:rsidP="007B37E7">
            <w:pPr>
              <w:rPr>
                <w:rFonts w:ascii="Arial" w:hAnsi="Arial" w:cs="Arial"/>
                <w:color w:val="000000"/>
                <w:sz w:val="16"/>
                <w:szCs w:val="16"/>
              </w:rPr>
            </w:pPr>
            <w:r>
              <w:rPr>
                <w:rFonts w:ascii="Arial" w:hAnsi="Arial" w:cs="Arial"/>
                <w:color w:val="000000"/>
                <w:sz w:val="16"/>
                <w:szCs w:val="16"/>
              </w:rPr>
              <w:t>À distância 24 h</w:t>
            </w:r>
          </w:p>
        </w:tc>
        <w:tc>
          <w:tcPr>
            <w:tcW w:w="614" w:type="pct"/>
            <w:tcBorders>
              <w:top w:val="nil"/>
              <w:left w:val="nil"/>
              <w:bottom w:val="single" w:sz="8" w:space="0" w:color="auto"/>
              <w:right w:val="single" w:sz="8" w:space="0" w:color="auto"/>
            </w:tcBorders>
            <w:shd w:val="clear" w:color="auto" w:fill="auto"/>
            <w:vAlign w:val="center"/>
            <w:hideMark/>
          </w:tcPr>
          <w:p w14:paraId="4E0B68D8" w14:textId="77777777" w:rsidR="00560A5F" w:rsidRDefault="00560A5F" w:rsidP="007B37E7">
            <w:pPr>
              <w:jc w:val="right"/>
              <w:rPr>
                <w:rFonts w:ascii="Arial" w:hAnsi="Arial" w:cs="Arial"/>
                <w:color w:val="000000"/>
                <w:sz w:val="16"/>
                <w:szCs w:val="16"/>
              </w:rPr>
            </w:pPr>
            <w:r>
              <w:rPr>
                <w:rFonts w:ascii="Arial" w:hAnsi="Arial" w:cs="Arial"/>
                <w:color w:val="000000"/>
                <w:sz w:val="16"/>
                <w:szCs w:val="16"/>
              </w:rPr>
              <w:t>R$ 20,83</w:t>
            </w:r>
          </w:p>
        </w:tc>
        <w:tc>
          <w:tcPr>
            <w:tcW w:w="588" w:type="pct"/>
            <w:tcBorders>
              <w:top w:val="nil"/>
              <w:left w:val="nil"/>
              <w:bottom w:val="single" w:sz="8" w:space="0" w:color="auto"/>
              <w:right w:val="single" w:sz="8" w:space="0" w:color="auto"/>
            </w:tcBorders>
            <w:shd w:val="clear" w:color="auto" w:fill="auto"/>
            <w:vAlign w:val="center"/>
            <w:hideMark/>
          </w:tcPr>
          <w:p w14:paraId="26C1F2BF" w14:textId="77777777" w:rsidR="00560A5F" w:rsidRDefault="00560A5F" w:rsidP="007B37E7">
            <w:pPr>
              <w:jc w:val="right"/>
              <w:rPr>
                <w:rFonts w:ascii="Arial" w:hAnsi="Arial" w:cs="Arial"/>
                <w:color w:val="000000"/>
                <w:sz w:val="16"/>
                <w:szCs w:val="16"/>
              </w:rPr>
            </w:pPr>
            <w:r>
              <w:rPr>
                <w:rFonts w:ascii="Arial" w:hAnsi="Arial" w:cs="Arial"/>
                <w:color w:val="000000"/>
                <w:sz w:val="16"/>
                <w:szCs w:val="16"/>
              </w:rPr>
              <w:t>R$ 499,92</w:t>
            </w:r>
          </w:p>
        </w:tc>
        <w:tc>
          <w:tcPr>
            <w:tcW w:w="676" w:type="pct"/>
            <w:tcBorders>
              <w:top w:val="nil"/>
              <w:left w:val="nil"/>
              <w:bottom w:val="single" w:sz="8" w:space="0" w:color="auto"/>
              <w:right w:val="single" w:sz="8" w:space="0" w:color="auto"/>
            </w:tcBorders>
            <w:shd w:val="clear" w:color="auto" w:fill="auto"/>
            <w:vAlign w:val="center"/>
            <w:hideMark/>
          </w:tcPr>
          <w:p w14:paraId="798A5FC7" w14:textId="77777777" w:rsidR="00560A5F" w:rsidRDefault="00560A5F" w:rsidP="007B37E7">
            <w:pPr>
              <w:jc w:val="right"/>
              <w:rPr>
                <w:color w:val="000000"/>
                <w:sz w:val="16"/>
                <w:szCs w:val="16"/>
              </w:rPr>
            </w:pPr>
            <w:r>
              <w:rPr>
                <w:color w:val="000000"/>
                <w:sz w:val="16"/>
                <w:szCs w:val="16"/>
              </w:rPr>
              <w:t>R$ 15.497,52</w:t>
            </w:r>
          </w:p>
        </w:tc>
      </w:tr>
      <w:tr w:rsidR="00560A5F" w14:paraId="711824B3" w14:textId="77777777" w:rsidTr="005228DC">
        <w:trPr>
          <w:trHeight w:val="315"/>
        </w:trPr>
        <w:tc>
          <w:tcPr>
            <w:tcW w:w="2318" w:type="pct"/>
            <w:tcBorders>
              <w:top w:val="nil"/>
              <w:left w:val="single" w:sz="8" w:space="0" w:color="auto"/>
              <w:bottom w:val="single" w:sz="8" w:space="0" w:color="auto"/>
              <w:right w:val="single" w:sz="8" w:space="0" w:color="auto"/>
            </w:tcBorders>
            <w:shd w:val="clear" w:color="auto" w:fill="auto"/>
            <w:vAlign w:val="center"/>
            <w:hideMark/>
          </w:tcPr>
          <w:p w14:paraId="485D4071" w14:textId="77777777" w:rsidR="00560A5F" w:rsidRDefault="00560A5F" w:rsidP="007B37E7">
            <w:pPr>
              <w:rPr>
                <w:rFonts w:ascii="Arial" w:hAnsi="Arial" w:cs="Arial"/>
                <w:b/>
                <w:bCs/>
                <w:color w:val="000000"/>
                <w:sz w:val="16"/>
                <w:szCs w:val="16"/>
              </w:rPr>
            </w:pPr>
            <w:r>
              <w:rPr>
                <w:rFonts w:ascii="Arial" w:hAnsi="Arial" w:cs="Arial"/>
                <w:b/>
                <w:bCs/>
                <w:sz w:val="16"/>
                <w:szCs w:val="16"/>
              </w:rPr>
              <w:t>Nefrologia</w:t>
            </w:r>
          </w:p>
        </w:tc>
        <w:tc>
          <w:tcPr>
            <w:tcW w:w="804" w:type="pct"/>
            <w:tcBorders>
              <w:top w:val="nil"/>
              <w:left w:val="nil"/>
              <w:bottom w:val="single" w:sz="8" w:space="0" w:color="auto"/>
              <w:right w:val="single" w:sz="8" w:space="0" w:color="auto"/>
            </w:tcBorders>
            <w:shd w:val="clear" w:color="auto" w:fill="auto"/>
            <w:vAlign w:val="center"/>
            <w:hideMark/>
          </w:tcPr>
          <w:p w14:paraId="3C7E1268" w14:textId="77777777" w:rsidR="00560A5F" w:rsidRDefault="00560A5F" w:rsidP="007B37E7">
            <w:pPr>
              <w:rPr>
                <w:rFonts w:ascii="Arial" w:hAnsi="Arial" w:cs="Arial"/>
                <w:color w:val="000000"/>
                <w:sz w:val="16"/>
                <w:szCs w:val="16"/>
              </w:rPr>
            </w:pPr>
            <w:r>
              <w:rPr>
                <w:rFonts w:ascii="Arial" w:hAnsi="Arial" w:cs="Arial"/>
                <w:color w:val="000000"/>
                <w:sz w:val="16"/>
                <w:szCs w:val="16"/>
              </w:rPr>
              <w:t>À distância 24 h</w:t>
            </w:r>
          </w:p>
        </w:tc>
        <w:tc>
          <w:tcPr>
            <w:tcW w:w="614" w:type="pct"/>
            <w:tcBorders>
              <w:top w:val="nil"/>
              <w:left w:val="nil"/>
              <w:bottom w:val="single" w:sz="8" w:space="0" w:color="auto"/>
              <w:right w:val="single" w:sz="8" w:space="0" w:color="auto"/>
            </w:tcBorders>
            <w:shd w:val="clear" w:color="auto" w:fill="auto"/>
            <w:vAlign w:val="center"/>
            <w:hideMark/>
          </w:tcPr>
          <w:p w14:paraId="4B94F413" w14:textId="77777777" w:rsidR="00560A5F" w:rsidRDefault="00560A5F" w:rsidP="007B37E7">
            <w:pPr>
              <w:jc w:val="right"/>
              <w:rPr>
                <w:rFonts w:ascii="Arial" w:hAnsi="Arial" w:cs="Arial"/>
                <w:color w:val="000000"/>
                <w:sz w:val="16"/>
                <w:szCs w:val="16"/>
              </w:rPr>
            </w:pPr>
            <w:r>
              <w:rPr>
                <w:rFonts w:ascii="Arial" w:hAnsi="Arial" w:cs="Arial"/>
                <w:color w:val="000000"/>
                <w:sz w:val="16"/>
                <w:szCs w:val="16"/>
              </w:rPr>
              <w:t>R$ 20,83</w:t>
            </w:r>
          </w:p>
        </w:tc>
        <w:tc>
          <w:tcPr>
            <w:tcW w:w="588" w:type="pct"/>
            <w:tcBorders>
              <w:top w:val="nil"/>
              <w:left w:val="nil"/>
              <w:bottom w:val="single" w:sz="8" w:space="0" w:color="auto"/>
              <w:right w:val="single" w:sz="8" w:space="0" w:color="auto"/>
            </w:tcBorders>
            <w:shd w:val="clear" w:color="auto" w:fill="auto"/>
            <w:vAlign w:val="center"/>
            <w:hideMark/>
          </w:tcPr>
          <w:p w14:paraId="2C646401" w14:textId="77777777" w:rsidR="00560A5F" w:rsidRDefault="00560A5F" w:rsidP="007B37E7">
            <w:pPr>
              <w:jc w:val="right"/>
              <w:rPr>
                <w:rFonts w:ascii="Arial" w:hAnsi="Arial" w:cs="Arial"/>
                <w:color w:val="000000"/>
                <w:sz w:val="16"/>
                <w:szCs w:val="16"/>
              </w:rPr>
            </w:pPr>
            <w:r>
              <w:rPr>
                <w:rFonts w:ascii="Arial" w:hAnsi="Arial" w:cs="Arial"/>
                <w:color w:val="000000"/>
                <w:sz w:val="16"/>
                <w:szCs w:val="16"/>
              </w:rPr>
              <w:t>R$ 499,92</w:t>
            </w:r>
          </w:p>
        </w:tc>
        <w:tc>
          <w:tcPr>
            <w:tcW w:w="676" w:type="pct"/>
            <w:tcBorders>
              <w:top w:val="nil"/>
              <w:left w:val="nil"/>
              <w:bottom w:val="single" w:sz="8" w:space="0" w:color="auto"/>
              <w:right w:val="single" w:sz="8" w:space="0" w:color="auto"/>
            </w:tcBorders>
            <w:shd w:val="clear" w:color="auto" w:fill="auto"/>
            <w:vAlign w:val="center"/>
            <w:hideMark/>
          </w:tcPr>
          <w:p w14:paraId="225D51CF" w14:textId="77777777" w:rsidR="00560A5F" w:rsidRDefault="00560A5F" w:rsidP="007B37E7">
            <w:pPr>
              <w:jc w:val="right"/>
              <w:rPr>
                <w:color w:val="000000"/>
                <w:sz w:val="16"/>
                <w:szCs w:val="16"/>
              </w:rPr>
            </w:pPr>
            <w:r>
              <w:rPr>
                <w:color w:val="000000"/>
                <w:sz w:val="16"/>
                <w:szCs w:val="16"/>
              </w:rPr>
              <w:t>R$ 5.165,84</w:t>
            </w:r>
          </w:p>
        </w:tc>
      </w:tr>
      <w:tr w:rsidR="00560A5F" w14:paraId="0B3F5B81" w14:textId="77777777" w:rsidTr="005228DC">
        <w:trPr>
          <w:trHeight w:val="315"/>
        </w:trPr>
        <w:tc>
          <w:tcPr>
            <w:tcW w:w="2318" w:type="pct"/>
            <w:tcBorders>
              <w:top w:val="nil"/>
              <w:left w:val="single" w:sz="8" w:space="0" w:color="auto"/>
              <w:bottom w:val="single" w:sz="8" w:space="0" w:color="auto"/>
              <w:right w:val="single" w:sz="8" w:space="0" w:color="auto"/>
            </w:tcBorders>
            <w:shd w:val="clear" w:color="auto" w:fill="auto"/>
            <w:vAlign w:val="center"/>
            <w:hideMark/>
          </w:tcPr>
          <w:p w14:paraId="4644D133" w14:textId="77777777" w:rsidR="00560A5F" w:rsidRDefault="00560A5F" w:rsidP="007B37E7">
            <w:pPr>
              <w:rPr>
                <w:rFonts w:ascii="Arial" w:hAnsi="Arial" w:cs="Arial"/>
                <w:b/>
                <w:bCs/>
                <w:color w:val="000000"/>
                <w:sz w:val="16"/>
                <w:szCs w:val="16"/>
              </w:rPr>
            </w:pPr>
            <w:r>
              <w:rPr>
                <w:rFonts w:ascii="Arial" w:hAnsi="Arial" w:cs="Arial"/>
                <w:b/>
                <w:bCs/>
                <w:color w:val="000000"/>
                <w:sz w:val="16"/>
                <w:szCs w:val="16"/>
              </w:rPr>
              <w:t xml:space="preserve">Neurologia Clínica </w:t>
            </w:r>
            <w:proofErr w:type="gramStart"/>
            <w:r>
              <w:rPr>
                <w:rFonts w:ascii="Arial" w:hAnsi="Arial" w:cs="Arial"/>
                <w:b/>
                <w:bCs/>
                <w:color w:val="000000"/>
                <w:sz w:val="16"/>
                <w:szCs w:val="16"/>
              </w:rPr>
              <w:t>e  Pediátrica</w:t>
            </w:r>
            <w:proofErr w:type="gramEnd"/>
          </w:p>
        </w:tc>
        <w:tc>
          <w:tcPr>
            <w:tcW w:w="804" w:type="pct"/>
            <w:tcBorders>
              <w:top w:val="nil"/>
              <w:left w:val="nil"/>
              <w:bottom w:val="single" w:sz="8" w:space="0" w:color="auto"/>
              <w:right w:val="single" w:sz="8" w:space="0" w:color="auto"/>
            </w:tcBorders>
            <w:shd w:val="clear" w:color="auto" w:fill="auto"/>
            <w:vAlign w:val="center"/>
            <w:hideMark/>
          </w:tcPr>
          <w:p w14:paraId="591A7A33" w14:textId="77777777" w:rsidR="00560A5F" w:rsidRDefault="00560A5F" w:rsidP="007B37E7">
            <w:pPr>
              <w:rPr>
                <w:rFonts w:ascii="Arial" w:hAnsi="Arial" w:cs="Arial"/>
                <w:color w:val="000000"/>
                <w:sz w:val="16"/>
                <w:szCs w:val="16"/>
              </w:rPr>
            </w:pPr>
            <w:r>
              <w:rPr>
                <w:rFonts w:ascii="Arial" w:hAnsi="Arial" w:cs="Arial"/>
                <w:color w:val="000000"/>
                <w:sz w:val="16"/>
                <w:szCs w:val="16"/>
              </w:rPr>
              <w:t>À distância 24 h</w:t>
            </w:r>
          </w:p>
        </w:tc>
        <w:tc>
          <w:tcPr>
            <w:tcW w:w="614" w:type="pct"/>
            <w:tcBorders>
              <w:top w:val="nil"/>
              <w:left w:val="nil"/>
              <w:bottom w:val="single" w:sz="8" w:space="0" w:color="auto"/>
              <w:right w:val="single" w:sz="8" w:space="0" w:color="auto"/>
            </w:tcBorders>
            <w:shd w:val="clear" w:color="auto" w:fill="auto"/>
            <w:vAlign w:val="center"/>
            <w:hideMark/>
          </w:tcPr>
          <w:p w14:paraId="67CEED36" w14:textId="77777777" w:rsidR="00560A5F" w:rsidRDefault="00560A5F" w:rsidP="007B37E7">
            <w:pPr>
              <w:jc w:val="right"/>
              <w:rPr>
                <w:rFonts w:ascii="Arial" w:hAnsi="Arial" w:cs="Arial"/>
                <w:color w:val="000000"/>
                <w:sz w:val="16"/>
                <w:szCs w:val="16"/>
              </w:rPr>
            </w:pPr>
            <w:r>
              <w:rPr>
                <w:rFonts w:ascii="Arial" w:hAnsi="Arial" w:cs="Arial"/>
                <w:color w:val="000000"/>
                <w:sz w:val="16"/>
                <w:szCs w:val="16"/>
              </w:rPr>
              <w:t>R$ 28,75</w:t>
            </w:r>
          </w:p>
        </w:tc>
        <w:tc>
          <w:tcPr>
            <w:tcW w:w="588" w:type="pct"/>
            <w:tcBorders>
              <w:top w:val="nil"/>
              <w:left w:val="nil"/>
              <w:bottom w:val="single" w:sz="8" w:space="0" w:color="auto"/>
              <w:right w:val="single" w:sz="8" w:space="0" w:color="auto"/>
            </w:tcBorders>
            <w:shd w:val="clear" w:color="auto" w:fill="auto"/>
            <w:vAlign w:val="center"/>
            <w:hideMark/>
          </w:tcPr>
          <w:p w14:paraId="086F2609" w14:textId="77777777" w:rsidR="00560A5F" w:rsidRDefault="00560A5F" w:rsidP="007B37E7">
            <w:pPr>
              <w:jc w:val="right"/>
              <w:rPr>
                <w:rFonts w:ascii="Arial" w:hAnsi="Arial" w:cs="Arial"/>
                <w:color w:val="000000"/>
                <w:sz w:val="16"/>
                <w:szCs w:val="16"/>
              </w:rPr>
            </w:pPr>
            <w:r>
              <w:rPr>
                <w:rFonts w:ascii="Arial" w:hAnsi="Arial" w:cs="Arial"/>
                <w:color w:val="000000"/>
                <w:sz w:val="16"/>
                <w:szCs w:val="16"/>
              </w:rPr>
              <w:t>R$ 690,00</w:t>
            </w:r>
          </w:p>
        </w:tc>
        <w:tc>
          <w:tcPr>
            <w:tcW w:w="676" w:type="pct"/>
            <w:vMerge w:val="restart"/>
            <w:tcBorders>
              <w:top w:val="nil"/>
              <w:left w:val="single" w:sz="8" w:space="0" w:color="auto"/>
              <w:bottom w:val="single" w:sz="8" w:space="0" w:color="000000"/>
              <w:right w:val="single" w:sz="8" w:space="0" w:color="auto"/>
            </w:tcBorders>
            <w:shd w:val="clear" w:color="auto" w:fill="auto"/>
            <w:vAlign w:val="center"/>
            <w:hideMark/>
          </w:tcPr>
          <w:p w14:paraId="2B12CC96" w14:textId="77777777" w:rsidR="00560A5F" w:rsidRDefault="00560A5F" w:rsidP="007B37E7">
            <w:pPr>
              <w:jc w:val="right"/>
              <w:rPr>
                <w:color w:val="000000"/>
                <w:sz w:val="16"/>
                <w:szCs w:val="16"/>
              </w:rPr>
            </w:pPr>
            <w:r>
              <w:rPr>
                <w:color w:val="000000"/>
                <w:sz w:val="16"/>
                <w:szCs w:val="16"/>
              </w:rPr>
              <w:t>R$ 64.170,00</w:t>
            </w:r>
          </w:p>
        </w:tc>
      </w:tr>
      <w:tr w:rsidR="00560A5F" w14:paraId="3FEA659C" w14:textId="77777777" w:rsidTr="005228DC">
        <w:trPr>
          <w:trHeight w:val="315"/>
        </w:trPr>
        <w:tc>
          <w:tcPr>
            <w:tcW w:w="2318" w:type="pct"/>
            <w:tcBorders>
              <w:top w:val="nil"/>
              <w:left w:val="single" w:sz="8" w:space="0" w:color="auto"/>
              <w:bottom w:val="single" w:sz="8" w:space="0" w:color="auto"/>
              <w:right w:val="single" w:sz="8" w:space="0" w:color="auto"/>
            </w:tcBorders>
            <w:shd w:val="clear" w:color="auto" w:fill="auto"/>
            <w:vAlign w:val="center"/>
            <w:hideMark/>
          </w:tcPr>
          <w:p w14:paraId="18A62282" w14:textId="77777777" w:rsidR="00560A5F" w:rsidRDefault="00560A5F" w:rsidP="007B37E7">
            <w:pPr>
              <w:rPr>
                <w:rFonts w:ascii="Arial" w:hAnsi="Arial" w:cs="Arial"/>
                <w:b/>
                <w:bCs/>
                <w:color w:val="000000"/>
                <w:sz w:val="16"/>
                <w:szCs w:val="16"/>
              </w:rPr>
            </w:pPr>
            <w:r>
              <w:rPr>
                <w:rFonts w:ascii="Arial" w:hAnsi="Arial" w:cs="Arial"/>
                <w:b/>
                <w:bCs/>
                <w:color w:val="000000"/>
                <w:sz w:val="16"/>
                <w:szCs w:val="16"/>
              </w:rPr>
              <w:t>Neurocirurgia</w:t>
            </w:r>
          </w:p>
        </w:tc>
        <w:tc>
          <w:tcPr>
            <w:tcW w:w="804" w:type="pct"/>
            <w:tcBorders>
              <w:top w:val="nil"/>
              <w:left w:val="nil"/>
              <w:bottom w:val="single" w:sz="8" w:space="0" w:color="auto"/>
              <w:right w:val="single" w:sz="8" w:space="0" w:color="auto"/>
            </w:tcBorders>
            <w:shd w:val="clear" w:color="auto" w:fill="auto"/>
            <w:vAlign w:val="center"/>
            <w:hideMark/>
          </w:tcPr>
          <w:p w14:paraId="38868302" w14:textId="77777777" w:rsidR="00560A5F" w:rsidRDefault="00560A5F" w:rsidP="007B37E7">
            <w:pPr>
              <w:rPr>
                <w:rFonts w:ascii="Arial" w:hAnsi="Arial" w:cs="Arial"/>
                <w:color w:val="000000"/>
                <w:sz w:val="16"/>
                <w:szCs w:val="16"/>
              </w:rPr>
            </w:pPr>
            <w:r>
              <w:rPr>
                <w:rFonts w:ascii="Arial" w:hAnsi="Arial" w:cs="Arial"/>
                <w:color w:val="000000"/>
                <w:sz w:val="16"/>
                <w:szCs w:val="16"/>
              </w:rPr>
              <w:t>À distância 24 h</w:t>
            </w:r>
          </w:p>
        </w:tc>
        <w:tc>
          <w:tcPr>
            <w:tcW w:w="614" w:type="pct"/>
            <w:tcBorders>
              <w:top w:val="nil"/>
              <w:left w:val="nil"/>
              <w:bottom w:val="single" w:sz="8" w:space="0" w:color="auto"/>
              <w:right w:val="single" w:sz="8" w:space="0" w:color="auto"/>
            </w:tcBorders>
            <w:shd w:val="clear" w:color="auto" w:fill="auto"/>
            <w:vAlign w:val="center"/>
            <w:hideMark/>
          </w:tcPr>
          <w:p w14:paraId="1B5CBCE5" w14:textId="77777777" w:rsidR="00560A5F" w:rsidRDefault="00560A5F" w:rsidP="007B37E7">
            <w:pPr>
              <w:jc w:val="right"/>
              <w:rPr>
                <w:rFonts w:ascii="Arial" w:hAnsi="Arial" w:cs="Arial"/>
                <w:color w:val="000000"/>
                <w:sz w:val="16"/>
                <w:szCs w:val="16"/>
              </w:rPr>
            </w:pPr>
            <w:r>
              <w:rPr>
                <w:rFonts w:ascii="Arial" w:hAnsi="Arial" w:cs="Arial"/>
                <w:color w:val="000000"/>
                <w:sz w:val="16"/>
                <w:szCs w:val="16"/>
              </w:rPr>
              <w:t>R$ 28,75</w:t>
            </w:r>
          </w:p>
        </w:tc>
        <w:tc>
          <w:tcPr>
            <w:tcW w:w="588" w:type="pct"/>
            <w:tcBorders>
              <w:top w:val="nil"/>
              <w:left w:val="nil"/>
              <w:bottom w:val="single" w:sz="8" w:space="0" w:color="auto"/>
              <w:right w:val="single" w:sz="8" w:space="0" w:color="auto"/>
            </w:tcBorders>
            <w:shd w:val="clear" w:color="auto" w:fill="auto"/>
            <w:vAlign w:val="center"/>
            <w:hideMark/>
          </w:tcPr>
          <w:p w14:paraId="4FC75683" w14:textId="77777777" w:rsidR="00560A5F" w:rsidRDefault="00560A5F" w:rsidP="007B37E7">
            <w:pPr>
              <w:jc w:val="right"/>
              <w:rPr>
                <w:rFonts w:ascii="Arial" w:hAnsi="Arial" w:cs="Arial"/>
                <w:color w:val="000000"/>
                <w:sz w:val="16"/>
                <w:szCs w:val="16"/>
              </w:rPr>
            </w:pPr>
            <w:r>
              <w:rPr>
                <w:rFonts w:ascii="Arial" w:hAnsi="Arial" w:cs="Arial"/>
                <w:color w:val="000000"/>
                <w:sz w:val="16"/>
                <w:szCs w:val="16"/>
              </w:rPr>
              <w:t>R$ 690,00</w:t>
            </w:r>
          </w:p>
        </w:tc>
        <w:tc>
          <w:tcPr>
            <w:tcW w:w="676" w:type="pct"/>
            <w:vMerge/>
            <w:tcBorders>
              <w:top w:val="nil"/>
              <w:left w:val="single" w:sz="8" w:space="0" w:color="auto"/>
              <w:bottom w:val="single" w:sz="8" w:space="0" w:color="000000"/>
              <w:right w:val="single" w:sz="8" w:space="0" w:color="auto"/>
            </w:tcBorders>
            <w:shd w:val="clear" w:color="auto" w:fill="auto"/>
            <w:vAlign w:val="center"/>
            <w:hideMark/>
          </w:tcPr>
          <w:p w14:paraId="2D4EB7B5" w14:textId="77777777" w:rsidR="00560A5F" w:rsidRDefault="00560A5F" w:rsidP="007B37E7">
            <w:pPr>
              <w:rPr>
                <w:color w:val="000000"/>
                <w:sz w:val="16"/>
                <w:szCs w:val="16"/>
              </w:rPr>
            </w:pPr>
          </w:p>
        </w:tc>
      </w:tr>
      <w:tr w:rsidR="00560A5F" w14:paraId="7335CC32" w14:textId="77777777" w:rsidTr="005228DC">
        <w:trPr>
          <w:trHeight w:val="315"/>
        </w:trPr>
        <w:tc>
          <w:tcPr>
            <w:tcW w:w="2318" w:type="pct"/>
            <w:tcBorders>
              <w:top w:val="nil"/>
              <w:left w:val="single" w:sz="8" w:space="0" w:color="auto"/>
              <w:bottom w:val="single" w:sz="8" w:space="0" w:color="auto"/>
              <w:right w:val="single" w:sz="8" w:space="0" w:color="auto"/>
            </w:tcBorders>
            <w:shd w:val="clear" w:color="auto" w:fill="auto"/>
            <w:vAlign w:val="center"/>
            <w:hideMark/>
          </w:tcPr>
          <w:p w14:paraId="1E48D6C2" w14:textId="77777777" w:rsidR="00560A5F" w:rsidRDefault="00560A5F" w:rsidP="007B37E7">
            <w:pPr>
              <w:rPr>
                <w:rFonts w:ascii="Arial" w:hAnsi="Arial" w:cs="Arial"/>
                <w:b/>
                <w:bCs/>
                <w:color w:val="000000"/>
                <w:sz w:val="16"/>
                <w:szCs w:val="16"/>
              </w:rPr>
            </w:pPr>
            <w:r>
              <w:rPr>
                <w:rFonts w:ascii="Arial" w:hAnsi="Arial" w:cs="Arial"/>
                <w:b/>
                <w:bCs/>
                <w:color w:val="000000"/>
                <w:sz w:val="16"/>
                <w:szCs w:val="16"/>
              </w:rPr>
              <w:t xml:space="preserve">Oftalmologia Geral </w:t>
            </w:r>
          </w:p>
        </w:tc>
        <w:tc>
          <w:tcPr>
            <w:tcW w:w="804" w:type="pct"/>
            <w:tcBorders>
              <w:top w:val="nil"/>
              <w:left w:val="nil"/>
              <w:bottom w:val="single" w:sz="8" w:space="0" w:color="auto"/>
              <w:right w:val="single" w:sz="8" w:space="0" w:color="auto"/>
            </w:tcBorders>
            <w:shd w:val="clear" w:color="auto" w:fill="auto"/>
            <w:vAlign w:val="center"/>
            <w:hideMark/>
          </w:tcPr>
          <w:p w14:paraId="6B639615" w14:textId="77777777" w:rsidR="00560A5F" w:rsidRDefault="00560A5F" w:rsidP="007B37E7">
            <w:pPr>
              <w:rPr>
                <w:rFonts w:ascii="Arial" w:hAnsi="Arial" w:cs="Arial"/>
                <w:color w:val="000000"/>
                <w:sz w:val="16"/>
                <w:szCs w:val="16"/>
              </w:rPr>
            </w:pPr>
            <w:r>
              <w:rPr>
                <w:rFonts w:ascii="Arial" w:hAnsi="Arial" w:cs="Arial"/>
                <w:color w:val="000000"/>
                <w:sz w:val="16"/>
                <w:szCs w:val="16"/>
              </w:rPr>
              <w:t>À distância 24 h</w:t>
            </w:r>
          </w:p>
        </w:tc>
        <w:tc>
          <w:tcPr>
            <w:tcW w:w="614" w:type="pct"/>
            <w:tcBorders>
              <w:top w:val="nil"/>
              <w:left w:val="nil"/>
              <w:bottom w:val="single" w:sz="8" w:space="0" w:color="auto"/>
              <w:right w:val="single" w:sz="8" w:space="0" w:color="auto"/>
            </w:tcBorders>
            <w:shd w:val="clear" w:color="auto" w:fill="auto"/>
            <w:vAlign w:val="center"/>
            <w:hideMark/>
          </w:tcPr>
          <w:p w14:paraId="66819A03" w14:textId="77777777" w:rsidR="00560A5F" w:rsidRDefault="00560A5F" w:rsidP="007B37E7">
            <w:pPr>
              <w:jc w:val="right"/>
              <w:rPr>
                <w:rFonts w:ascii="Arial" w:hAnsi="Arial" w:cs="Arial"/>
                <w:color w:val="000000"/>
                <w:sz w:val="16"/>
                <w:szCs w:val="16"/>
              </w:rPr>
            </w:pPr>
            <w:r>
              <w:rPr>
                <w:rFonts w:ascii="Arial" w:hAnsi="Arial" w:cs="Arial"/>
                <w:color w:val="000000"/>
                <w:sz w:val="16"/>
                <w:szCs w:val="16"/>
              </w:rPr>
              <w:t>R$ 20,83</w:t>
            </w:r>
          </w:p>
        </w:tc>
        <w:tc>
          <w:tcPr>
            <w:tcW w:w="588" w:type="pct"/>
            <w:tcBorders>
              <w:top w:val="nil"/>
              <w:left w:val="nil"/>
              <w:bottom w:val="single" w:sz="8" w:space="0" w:color="auto"/>
              <w:right w:val="single" w:sz="8" w:space="0" w:color="auto"/>
            </w:tcBorders>
            <w:shd w:val="clear" w:color="auto" w:fill="auto"/>
            <w:vAlign w:val="center"/>
            <w:hideMark/>
          </w:tcPr>
          <w:p w14:paraId="14FE64FF" w14:textId="77777777" w:rsidR="00560A5F" w:rsidRDefault="00560A5F" w:rsidP="007B37E7">
            <w:pPr>
              <w:jc w:val="right"/>
              <w:rPr>
                <w:rFonts w:ascii="Arial" w:hAnsi="Arial" w:cs="Arial"/>
                <w:color w:val="000000"/>
                <w:sz w:val="16"/>
                <w:szCs w:val="16"/>
              </w:rPr>
            </w:pPr>
            <w:r>
              <w:rPr>
                <w:rFonts w:ascii="Arial" w:hAnsi="Arial" w:cs="Arial"/>
                <w:color w:val="000000"/>
                <w:sz w:val="16"/>
                <w:szCs w:val="16"/>
              </w:rPr>
              <w:t>R$ 499,92</w:t>
            </w:r>
          </w:p>
        </w:tc>
        <w:tc>
          <w:tcPr>
            <w:tcW w:w="676" w:type="pct"/>
            <w:tcBorders>
              <w:top w:val="nil"/>
              <w:left w:val="nil"/>
              <w:bottom w:val="single" w:sz="8" w:space="0" w:color="auto"/>
              <w:right w:val="single" w:sz="8" w:space="0" w:color="auto"/>
            </w:tcBorders>
            <w:shd w:val="clear" w:color="auto" w:fill="auto"/>
            <w:vAlign w:val="center"/>
            <w:hideMark/>
          </w:tcPr>
          <w:p w14:paraId="7E75406F" w14:textId="77777777" w:rsidR="00560A5F" w:rsidRDefault="00560A5F" w:rsidP="007B37E7">
            <w:pPr>
              <w:jc w:val="right"/>
              <w:rPr>
                <w:color w:val="000000"/>
                <w:sz w:val="16"/>
                <w:szCs w:val="16"/>
              </w:rPr>
            </w:pPr>
            <w:r>
              <w:rPr>
                <w:color w:val="000000"/>
                <w:sz w:val="16"/>
                <w:szCs w:val="16"/>
              </w:rPr>
              <w:t>R$ 15.497,52</w:t>
            </w:r>
          </w:p>
        </w:tc>
      </w:tr>
      <w:tr w:rsidR="00560A5F" w14:paraId="047293E2" w14:textId="77777777" w:rsidTr="005228DC">
        <w:trPr>
          <w:trHeight w:val="315"/>
        </w:trPr>
        <w:tc>
          <w:tcPr>
            <w:tcW w:w="2318" w:type="pct"/>
            <w:tcBorders>
              <w:top w:val="nil"/>
              <w:left w:val="single" w:sz="8" w:space="0" w:color="auto"/>
              <w:bottom w:val="single" w:sz="8" w:space="0" w:color="auto"/>
              <w:right w:val="single" w:sz="8" w:space="0" w:color="auto"/>
            </w:tcBorders>
            <w:shd w:val="clear" w:color="auto" w:fill="auto"/>
            <w:vAlign w:val="center"/>
            <w:hideMark/>
          </w:tcPr>
          <w:p w14:paraId="71E78D53" w14:textId="77777777" w:rsidR="00560A5F" w:rsidRDefault="00560A5F" w:rsidP="007B37E7">
            <w:pPr>
              <w:rPr>
                <w:rFonts w:ascii="Arial" w:hAnsi="Arial" w:cs="Arial"/>
                <w:b/>
                <w:bCs/>
                <w:color w:val="000000"/>
                <w:sz w:val="16"/>
                <w:szCs w:val="16"/>
              </w:rPr>
            </w:pPr>
            <w:r>
              <w:rPr>
                <w:rFonts w:ascii="Arial" w:hAnsi="Arial" w:cs="Arial"/>
                <w:b/>
                <w:bCs/>
                <w:color w:val="000000"/>
                <w:sz w:val="16"/>
                <w:szCs w:val="16"/>
              </w:rPr>
              <w:t>Ortopedia Sobreaviso noturno</w:t>
            </w:r>
          </w:p>
        </w:tc>
        <w:tc>
          <w:tcPr>
            <w:tcW w:w="804" w:type="pct"/>
            <w:tcBorders>
              <w:top w:val="nil"/>
              <w:left w:val="nil"/>
              <w:bottom w:val="single" w:sz="8" w:space="0" w:color="auto"/>
              <w:right w:val="single" w:sz="8" w:space="0" w:color="auto"/>
            </w:tcBorders>
            <w:shd w:val="clear" w:color="auto" w:fill="auto"/>
            <w:vAlign w:val="center"/>
            <w:hideMark/>
          </w:tcPr>
          <w:p w14:paraId="5B25B066" w14:textId="77777777" w:rsidR="00560A5F" w:rsidRDefault="00560A5F" w:rsidP="007B37E7">
            <w:pPr>
              <w:rPr>
                <w:rFonts w:ascii="Arial" w:hAnsi="Arial" w:cs="Arial"/>
                <w:color w:val="000000"/>
                <w:sz w:val="16"/>
                <w:szCs w:val="16"/>
              </w:rPr>
            </w:pPr>
            <w:r>
              <w:rPr>
                <w:rFonts w:ascii="Arial" w:hAnsi="Arial" w:cs="Arial"/>
                <w:color w:val="000000"/>
                <w:sz w:val="16"/>
                <w:szCs w:val="16"/>
              </w:rPr>
              <w:t>Sobreaviso 12 h</w:t>
            </w:r>
          </w:p>
        </w:tc>
        <w:tc>
          <w:tcPr>
            <w:tcW w:w="614" w:type="pct"/>
            <w:tcBorders>
              <w:top w:val="nil"/>
              <w:left w:val="nil"/>
              <w:bottom w:val="single" w:sz="8" w:space="0" w:color="auto"/>
              <w:right w:val="single" w:sz="8" w:space="0" w:color="auto"/>
            </w:tcBorders>
            <w:shd w:val="clear" w:color="auto" w:fill="auto"/>
            <w:vAlign w:val="center"/>
            <w:hideMark/>
          </w:tcPr>
          <w:p w14:paraId="4FED0DA6" w14:textId="77777777" w:rsidR="00560A5F" w:rsidRDefault="00560A5F" w:rsidP="007B37E7">
            <w:pPr>
              <w:jc w:val="right"/>
              <w:rPr>
                <w:rFonts w:ascii="Arial" w:hAnsi="Arial" w:cs="Arial"/>
                <w:color w:val="000000"/>
                <w:sz w:val="16"/>
                <w:szCs w:val="16"/>
              </w:rPr>
            </w:pPr>
            <w:r>
              <w:rPr>
                <w:rFonts w:ascii="Arial" w:hAnsi="Arial" w:cs="Arial"/>
                <w:color w:val="000000"/>
                <w:sz w:val="16"/>
                <w:szCs w:val="16"/>
              </w:rPr>
              <w:t>R$ 41,66</w:t>
            </w:r>
          </w:p>
        </w:tc>
        <w:tc>
          <w:tcPr>
            <w:tcW w:w="588" w:type="pct"/>
            <w:tcBorders>
              <w:top w:val="nil"/>
              <w:left w:val="nil"/>
              <w:bottom w:val="single" w:sz="8" w:space="0" w:color="auto"/>
              <w:right w:val="single" w:sz="8" w:space="0" w:color="auto"/>
            </w:tcBorders>
            <w:shd w:val="clear" w:color="auto" w:fill="auto"/>
            <w:vAlign w:val="center"/>
            <w:hideMark/>
          </w:tcPr>
          <w:p w14:paraId="543175EA" w14:textId="77777777" w:rsidR="00560A5F" w:rsidRDefault="00560A5F" w:rsidP="007B37E7">
            <w:pPr>
              <w:jc w:val="right"/>
              <w:rPr>
                <w:rFonts w:ascii="Arial" w:hAnsi="Arial" w:cs="Arial"/>
                <w:color w:val="000000"/>
                <w:sz w:val="16"/>
                <w:szCs w:val="16"/>
              </w:rPr>
            </w:pPr>
            <w:r>
              <w:rPr>
                <w:rFonts w:ascii="Arial" w:hAnsi="Arial" w:cs="Arial"/>
                <w:color w:val="000000"/>
                <w:sz w:val="16"/>
                <w:szCs w:val="16"/>
              </w:rPr>
              <w:t>R$ 499,92</w:t>
            </w:r>
          </w:p>
        </w:tc>
        <w:tc>
          <w:tcPr>
            <w:tcW w:w="676" w:type="pct"/>
            <w:tcBorders>
              <w:top w:val="nil"/>
              <w:left w:val="nil"/>
              <w:bottom w:val="single" w:sz="8" w:space="0" w:color="auto"/>
              <w:right w:val="single" w:sz="8" w:space="0" w:color="auto"/>
            </w:tcBorders>
            <w:shd w:val="clear" w:color="auto" w:fill="auto"/>
            <w:vAlign w:val="center"/>
            <w:hideMark/>
          </w:tcPr>
          <w:p w14:paraId="08857F55" w14:textId="77777777" w:rsidR="00560A5F" w:rsidRDefault="00560A5F" w:rsidP="007B37E7">
            <w:pPr>
              <w:jc w:val="right"/>
              <w:rPr>
                <w:color w:val="000000"/>
                <w:sz w:val="16"/>
                <w:szCs w:val="16"/>
              </w:rPr>
            </w:pPr>
            <w:r>
              <w:rPr>
                <w:color w:val="000000"/>
                <w:sz w:val="16"/>
                <w:szCs w:val="16"/>
              </w:rPr>
              <w:t>R$ 15.497,52</w:t>
            </w:r>
          </w:p>
        </w:tc>
      </w:tr>
      <w:tr w:rsidR="00560A5F" w14:paraId="22959D37" w14:textId="77777777" w:rsidTr="005228DC">
        <w:trPr>
          <w:trHeight w:val="315"/>
        </w:trPr>
        <w:tc>
          <w:tcPr>
            <w:tcW w:w="2318" w:type="pct"/>
            <w:tcBorders>
              <w:top w:val="nil"/>
              <w:left w:val="single" w:sz="8" w:space="0" w:color="auto"/>
              <w:bottom w:val="single" w:sz="8" w:space="0" w:color="auto"/>
              <w:right w:val="single" w:sz="8" w:space="0" w:color="auto"/>
            </w:tcBorders>
            <w:shd w:val="clear" w:color="auto" w:fill="auto"/>
            <w:vAlign w:val="center"/>
            <w:hideMark/>
          </w:tcPr>
          <w:p w14:paraId="3A9FFAD3" w14:textId="77777777" w:rsidR="00560A5F" w:rsidRDefault="00560A5F" w:rsidP="007B37E7">
            <w:pPr>
              <w:rPr>
                <w:rFonts w:ascii="Arial" w:hAnsi="Arial" w:cs="Arial"/>
                <w:b/>
                <w:bCs/>
                <w:color w:val="000000"/>
                <w:sz w:val="16"/>
                <w:szCs w:val="16"/>
              </w:rPr>
            </w:pPr>
            <w:r>
              <w:rPr>
                <w:rFonts w:ascii="Arial" w:hAnsi="Arial" w:cs="Arial"/>
                <w:b/>
                <w:bCs/>
                <w:color w:val="000000"/>
                <w:sz w:val="16"/>
                <w:szCs w:val="16"/>
              </w:rPr>
              <w:t>Otorrinolaringologia</w:t>
            </w:r>
          </w:p>
        </w:tc>
        <w:tc>
          <w:tcPr>
            <w:tcW w:w="804" w:type="pct"/>
            <w:tcBorders>
              <w:top w:val="nil"/>
              <w:left w:val="nil"/>
              <w:bottom w:val="single" w:sz="8" w:space="0" w:color="auto"/>
              <w:right w:val="single" w:sz="8" w:space="0" w:color="auto"/>
            </w:tcBorders>
            <w:shd w:val="clear" w:color="auto" w:fill="auto"/>
            <w:vAlign w:val="center"/>
            <w:hideMark/>
          </w:tcPr>
          <w:p w14:paraId="2666538F" w14:textId="77777777" w:rsidR="00560A5F" w:rsidRDefault="00560A5F" w:rsidP="007B37E7">
            <w:pPr>
              <w:rPr>
                <w:rFonts w:ascii="Arial" w:hAnsi="Arial" w:cs="Arial"/>
                <w:color w:val="000000"/>
                <w:sz w:val="16"/>
                <w:szCs w:val="16"/>
              </w:rPr>
            </w:pPr>
            <w:r>
              <w:rPr>
                <w:rFonts w:ascii="Arial" w:hAnsi="Arial" w:cs="Arial"/>
                <w:color w:val="000000"/>
                <w:sz w:val="16"/>
                <w:szCs w:val="16"/>
              </w:rPr>
              <w:t>À distância 24 h</w:t>
            </w:r>
          </w:p>
        </w:tc>
        <w:tc>
          <w:tcPr>
            <w:tcW w:w="614" w:type="pct"/>
            <w:tcBorders>
              <w:top w:val="nil"/>
              <w:left w:val="nil"/>
              <w:bottom w:val="single" w:sz="8" w:space="0" w:color="auto"/>
              <w:right w:val="single" w:sz="8" w:space="0" w:color="auto"/>
            </w:tcBorders>
            <w:shd w:val="clear" w:color="auto" w:fill="auto"/>
            <w:vAlign w:val="center"/>
            <w:hideMark/>
          </w:tcPr>
          <w:p w14:paraId="3EA065CC" w14:textId="77777777" w:rsidR="00560A5F" w:rsidRDefault="00560A5F" w:rsidP="007B37E7">
            <w:pPr>
              <w:jc w:val="right"/>
              <w:rPr>
                <w:rFonts w:ascii="Arial" w:hAnsi="Arial" w:cs="Arial"/>
                <w:color w:val="000000"/>
                <w:sz w:val="16"/>
                <w:szCs w:val="16"/>
              </w:rPr>
            </w:pPr>
            <w:r>
              <w:rPr>
                <w:rFonts w:ascii="Arial" w:hAnsi="Arial" w:cs="Arial"/>
                <w:color w:val="000000"/>
                <w:sz w:val="16"/>
                <w:szCs w:val="16"/>
              </w:rPr>
              <w:t>R$ 20,83</w:t>
            </w:r>
          </w:p>
        </w:tc>
        <w:tc>
          <w:tcPr>
            <w:tcW w:w="588" w:type="pct"/>
            <w:tcBorders>
              <w:top w:val="nil"/>
              <w:left w:val="nil"/>
              <w:bottom w:val="single" w:sz="8" w:space="0" w:color="auto"/>
              <w:right w:val="single" w:sz="8" w:space="0" w:color="auto"/>
            </w:tcBorders>
            <w:shd w:val="clear" w:color="auto" w:fill="auto"/>
            <w:vAlign w:val="center"/>
            <w:hideMark/>
          </w:tcPr>
          <w:p w14:paraId="2A6E1C93" w14:textId="77777777" w:rsidR="00560A5F" w:rsidRDefault="00560A5F" w:rsidP="007B37E7">
            <w:pPr>
              <w:jc w:val="right"/>
              <w:rPr>
                <w:rFonts w:ascii="Arial" w:hAnsi="Arial" w:cs="Arial"/>
                <w:color w:val="000000"/>
                <w:sz w:val="16"/>
                <w:szCs w:val="16"/>
              </w:rPr>
            </w:pPr>
            <w:r>
              <w:rPr>
                <w:rFonts w:ascii="Arial" w:hAnsi="Arial" w:cs="Arial"/>
                <w:color w:val="000000"/>
                <w:sz w:val="16"/>
                <w:szCs w:val="16"/>
              </w:rPr>
              <w:t>R$ 499,92</w:t>
            </w:r>
          </w:p>
        </w:tc>
        <w:tc>
          <w:tcPr>
            <w:tcW w:w="676" w:type="pct"/>
            <w:tcBorders>
              <w:top w:val="nil"/>
              <w:left w:val="nil"/>
              <w:bottom w:val="single" w:sz="8" w:space="0" w:color="auto"/>
              <w:right w:val="single" w:sz="8" w:space="0" w:color="auto"/>
            </w:tcBorders>
            <w:shd w:val="clear" w:color="auto" w:fill="auto"/>
            <w:vAlign w:val="center"/>
            <w:hideMark/>
          </w:tcPr>
          <w:p w14:paraId="5D4B0898" w14:textId="77777777" w:rsidR="00560A5F" w:rsidRDefault="00560A5F" w:rsidP="007B37E7">
            <w:pPr>
              <w:jc w:val="right"/>
              <w:rPr>
                <w:color w:val="000000"/>
                <w:sz w:val="16"/>
                <w:szCs w:val="16"/>
              </w:rPr>
            </w:pPr>
            <w:r>
              <w:rPr>
                <w:color w:val="000000"/>
                <w:sz w:val="16"/>
                <w:szCs w:val="16"/>
              </w:rPr>
              <w:t>R$ 15.497,52</w:t>
            </w:r>
          </w:p>
        </w:tc>
      </w:tr>
      <w:tr w:rsidR="00560A5F" w14:paraId="09628443" w14:textId="77777777" w:rsidTr="005228DC">
        <w:trPr>
          <w:trHeight w:val="315"/>
        </w:trPr>
        <w:tc>
          <w:tcPr>
            <w:tcW w:w="2318" w:type="pct"/>
            <w:tcBorders>
              <w:top w:val="nil"/>
              <w:left w:val="single" w:sz="8" w:space="0" w:color="auto"/>
              <w:bottom w:val="single" w:sz="8" w:space="0" w:color="auto"/>
              <w:right w:val="single" w:sz="8" w:space="0" w:color="auto"/>
            </w:tcBorders>
            <w:shd w:val="clear" w:color="auto" w:fill="auto"/>
            <w:vAlign w:val="center"/>
            <w:hideMark/>
          </w:tcPr>
          <w:p w14:paraId="60BD1355" w14:textId="77777777" w:rsidR="00560A5F" w:rsidRDefault="00560A5F" w:rsidP="007B37E7">
            <w:pPr>
              <w:rPr>
                <w:rFonts w:ascii="Arial" w:hAnsi="Arial" w:cs="Arial"/>
                <w:b/>
                <w:bCs/>
                <w:color w:val="000000"/>
                <w:sz w:val="16"/>
                <w:szCs w:val="16"/>
              </w:rPr>
            </w:pPr>
            <w:r>
              <w:rPr>
                <w:rFonts w:ascii="Arial" w:hAnsi="Arial" w:cs="Arial"/>
                <w:b/>
                <w:bCs/>
                <w:color w:val="000000"/>
                <w:sz w:val="16"/>
                <w:szCs w:val="16"/>
              </w:rPr>
              <w:t>Urologia</w:t>
            </w:r>
          </w:p>
        </w:tc>
        <w:tc>
          <w:tcPr>
            <w:tcW w:w="804" w:type="pct"/>
            <w:tcBorders>
              <w:top w:val="nil"/>
              <w:left w:val="nil"/>
              <w:bottom w:val="single" w:sz="8" w:space="0" w:color="auto"/>
              <w:right w:val="single" w:sz="8" w:space="0" w:color="auto"/>
            </w:tcBorders>
            <w:shd w:val="clear" w:color="auto" w:fill="auto"/>
            <w:vAlign w:val="center"/>
            <w:hideMark/>
          </w:tcPr>
          <w:p w14:paraId="509B813D" w14:textId="77777777" w:rsidR="00560A5F" w:rsidRDefault="00560A5F" w:rsidP="007B37E7">
            <w:pPr>
              <w:rPr>
                <w:rFonts w:ascii="Arial" w:hAnsi="Arial" w:cs="Arial"/>
                <w:color w:val="000000"/>
                <w:sz w:val="16"/>
                <w:szCs w:val="16"/>
              </w:rPr>
            </w:pPr>
            <w:r>
              <w:rPr>
                <w:rFonts w:ascii="Arial" w:hAnsi="Arial" w:cs="Arial"/>
                <w:color w:val="000000"/>
                <w:sz w:val="16"/>
                <w:szCs w:val="16"/>
              </w:rPr>
              <w:t>À distância 24 h</w:t>
            </w:r>
          </w:p>
        </w:tc>
        <w:tc>
          <w:tcPr>
            <w:tcW w:w="614" w:type="pct"/>
            <w:tcBorders>
              <w:top w:val="nil"/>
              <w:left w:val="nil"/>
              <w:bottom w:val="single" w:sz="8" w:space="0" w:color="auto"/>
              <w:right w:val="single" w:sz="8" w:space="0" w:color="auto"/>
            </w:tcBorders>
            <w:shd w:val="clear" w:color="auto" w:fill="auto"/>
            <w:vAlign w:val="center"/>
            <w:hideMark/>
          </w:tcPr>
          <w:p w14:paraId="78B9E76F" w14:textId="77777777" w:rsidR="00560A5F" w:rsidRDefault="00560A5F" w:rsidP="007B37E7">
            <w:pPr>
              <w:jc w:val="right"/>
              <w:rPr>
                <w:rFonts w:ascii="Arial" w:hAnsi="Arial" w:cs="Arial"/>
                <w:color w:val="000000"/>
                <w:sz w:val="16"/>
                <w:szCs w:val="16"/>
              </w:rPr>
            </w:pPr>
            <w:r>
              <w:rPr>
                <w:rFonts w:ascii="Arial" w:hAnsi="Arial" w:cs="Arial"/>
                <w:color w:val="000000"/>
                <w:sz w:val="16"/>
                <w:szCs w:val="16"/>
              </w:rPr>
              <w:t>R$ 20,83</w:t>
            </w:r>
          </w:p>
        </w:tc>
        <w:tc>
          <w:tcPr>
            <w:tcW w:w="588" w:type="pct"/>
            <w:tcBorders>
              <w:top w:val="nil"/>
              <w:left w:val="nil"/>
              <w:bottom w:val="single" w:sz="8" w:space="0" w:color="auto"/>
              <w:right w:val="single" w:sz="8" w:space="0" w:color="auto"/>
            </w:tcBorders>
            <w:shd w:val="clear" w:color="auto" w:fill="auto"/>
            <w:vAlign w:val="center"/>
            <w:hideMark/>
          </w:tcPr>
          <w:p w14:paraId="0EF08B35" w14:textId="77777777" w:rsidR="00560A5F" w:rsidRDefault="00560A5F" w:rsidP="007B37E7">
            <w:pPr>
              <w:jc w:val="right"/>
              <w:rPr>
                <w:rFonts w:ascii="Arial" w:hAnsi="Arial" w:cs="Arial"/>
                <w:color w:val="000000"/>
                <w:sz w:val="16"/>
                <w:szCs w:val="16"/>
              </w:rPr>
            </w:pPr>
            <w:r>
              <w:rPr>
                <w:rFonts w:ascii="Arial" w:hAnsi="Arial" w:cs="Arial"/>
                <w:color w:val="000000"/>
                <w:sz w:val="16"/>
                <w:szCs w:val="16"/>
              </w:rPr>
              <w:t>R$ 499,92</w:t>
            </w:r>
          </w:p>
        </w:tc>
        <w:tc>
          <w:tcPr>
            <w:tcW w:w="676" w:type="pct"/>
            <w:tcBorders>
              <w:top w:val="nil"/>
              <w:left w:val="nil"/>
              <w:bottom w:val="single" w:sz="8" w:space="0" w:color="auto"/>
              <w:right w:val="single" w:sz="8" w:space="0" w:color="auto"/>
            </w:tcBorders>
            <w:shd w:val="clear" w:color="auto" w:fill="auto"/>
            <w:vAlign w:val="center"/>
            <w:hideMark/>
          </w:tcPr>
          <w:p w14:paraId="3D1929B9" w14:textId="77777777" w:rsidR="00560A5F" w:rsidRDefault="00560A5F" w:rsidP="007B37E7">
            <w:pPr>
              <w:jc w:val="right"/>
              <w:rPr>
                <w:color w:val="000000"/>
                <w:sz w:val="16"/>
                <w:szCs w:val="16"/>
              </w:rPr>
            </w:pPr>
            <w:r>
              <w:rPr>
                <w:color w:val="000000"/>
                <w:sz w:val="16"/>
                <w:szCs w:val="16"/>
              </w:rPr>
              <w:t>R$ 5.165,84</w:t>
            </w:r>
          </w:p>
        </w:tc>
      </w:tr>
      <w:tr w:rsidR="00560A5F" w14:paraId="646CDA98" w14:textId="77777777" w:rsidTr="005228DC">
        <w:trPr>
          <w:trHeight w:val="315"/>
        </w:trPr>
        <w:tc>
          <w:tcPr>
            <w:tcW w:w="2318" w:type="pct"/>
            <w:tcBorders>
              <w:top w:val="nil"/>
              <w:left w:val="single" w:sz="8" w:space="0" w:color="auto"/>
              <w:bottom w:val="single" w:sz="8" w:space="0" w:color="auto"/>
              <w:right w:val="single" w:sz="8" w:space="0" w:color="auto"/>
            </w:tcBorders>
            <w:shd w:val="clear" w:color="auto" w:fill="auto"/>
            <w:vAlign w:val="center"/>
            <w:hideMark/>
          </w:tcPr>
          <w:p w14:paraId="2378C0F4" w14:textId="77777777" w:rsidR="00560A5F" w:rsidRDefault="00560A5F" w:rsidP="007B37E7">
            <w:pPr>
              <w:rPr>
                <w:rFonts w:ascii="Arial" w:hAnsi="Arial" w:cs="Arial"/>
                <w:b/>
                <w:bCs/>
                <w:color w:val="000000"/>
                <w:sz w:val="16"/>
                <w:szCs w:val="16"/>
              </w:rPr>
            </w:pPr>
            <w:r>
              <w:rPr>
                <w:rFonts w:ascii="Arial" w:hAnsi="Arial" w:cs="Arial"/>
                <w:b/>
                <w:bCs/>
                <w:color w:val="000000"/>
                <w:sz w:val="16"/>
                <w:szCs w:val="16"/>
              </w:rPr>
              <w:t>Ultrassonografia Geral</w:t>
            </w:r>
          </w:p>
        </w:tc>
        <w:tc>
          <w:tcPr>
            <w:tcW w:w="804" w:type="pct"/>
            <w:tcBorders>
              <w:top w:val="nil"/>
              <w:left w:val="nil"/>
              <w:bottom w:val="single" w:sz="8" w:space="0" w:color="auto"/>
              <w:right w:val="single" w:sz="8" w:space="0" w:color="auto"/>
            </w:tcBorders>
            <w:shd w:val="clear" w:color="auto" w:fill="auto"/>
            <w:vAlign w:val="center"/>
            <w:hideMark/>
          </w:tcPr>
          <w:p w14:paraId="6A8F1679" w14:textId="77777777" w:rsidR="00560A5F" w:rsidRDefault="00560A5F" w:rsidP="007B37E7">
            <w:pPr>
              <w:rPr>
                <w:rFonts w:ascii="Arial" w:hAnsi="Arial" w:cs="Arial"/>
                <w:color w:val="000000"/>
                <w:sz w:val="16"/>
                <w:szCs w:val="16"/>
              </w:rPr>
            </w:pPr>
            <w:r>
              <w:rPr>
                <w:rFonts w:ascii="Arial" w:hAnsi="Arial" w:cs="Arial"/>
                <w:color w:val="000000"/>
                <w:sz w:val="16"/>
                <w:szCs w:val="16"/>
              </w:rPr>
              <w:t>À distância 24 h</w:t>
            </w:r>
          </w:p>
        </w:tc>
        <w:tc>
          <w:tcPr>
            <w:tcW w:w="614" w:type="pct"/>
            <w:tcBorders>
              <w:top w:val="nil"/>
              <w:left w:val="nil"/>
              <w:bottom w:val="single" w:sz="8" w:space="0" w:color="auto"/>
              <w:right w:val="single" w:sz="8" w:space="0" w:color="auto"/>
            </w:tcBorders>
            <w:shd w:val="clear" w:color="auto" w:fill="auto"/>
            <w:vAlign w:val="center"/>
            <w:hideMark/>
          </w:tcPr>
          <w:p w14:paraId="0E5E04E4" w14:textId="77777777" w:rsidR="00560A5F" w:rsidRDefault="00560A5F" w:rsidP="007B37E7">
            <w:pPr>
              <w:jc w:val="right"/>
              <w:rPr>
                <w:rFonts w:ascii="Arial" w:hAnsi="Arial" w:cs="Arial"/>
                <w:color w:val="000000"/>
                <w:sz w:val="16"/>
                <w:szCs w:val="16"/>
              </w:rPr>
            </w:pPr>
            <w:r>
              <w:rPr>
                <w:rFonts w:ascii="Arial" w:hAnsi="Arial" w:cs="Arial"/>
                <w:color w:val="000000"/>
                <w:sz w:val="16"/>
                <w:szCs w:val="16"/>
              </w:rPr>
              <w:t>R$ 28,75</w:t>
            </w:r>
          </w:p>
        </w:tc>
        <w:tc>
          <w:tcPr>
            <w:tcW w:w="588" w:type="pct"/>
            <w:tcBorders>
              <w:top w:val="nil"/>
              <w:left w:val="nil"/>
              <w:bottom w:val="single" w:sz="8" w:space="0" w:color="auto"/>
              <w:right w:val="single" w:sz="8" w:space="0" w:color="auto"/>
            </w:tcBorders>
            <w:shd w:val="clear" w:color="auto" w:fill="auto"/>
            <w:vAlign w:val="center"/>
            <w:hideMark/>
          </w:tcPr>
          <w:p w14:paraId="47EE45A4" w14:textId="77777777" w:rsidR="00560A5F" w:rsidRDefault="00560A5F" w:rsidP="007B37E7">
            <w:pPr>
              <w:jc w:val="right"/>
              <w:rPr>
                <w:rFonts w:ascii="Arial" w:hAnsi="Arial" w:cs="Arial"/>
                <w:color w:val="000000"/>
                <w:sz w:val="16"/>
                <w:szCs w:val="16"/>
              </w:rPr>
            </w:pPr>
            <w:r>
              <w:rPr>
                <w:rFonts w:ascii="Arial" w:hAnsi="Arial" w:cs="Arial"/>
                <w:color w:val="000000"/>
                <w:sz w:val="16"/>
                <w:szCs w:val="16"/>
              </w:rPr>
              <w:t>R$ 690,00</w:t>
            </w:r>
          </w:p>
        </w:tc>
        <w:tc>
          <w:tcPr>
            <w:tcW w:w="676" w:type="pct"/>
            <w:tcBorders>
              <w:top w:val="nil"/>
              <w:left w:val="nil"/>
              <w:bottom w:val="single" w:sz="8" w:space="0" w:color="auto"/>
              <w:right w:val="single" w:sz="8" w:space="0" w:color="auto"/>
            </w:tcBorders>
            <w:shd w:val="clear" w:color="auto" w:fill="auto"/>
            <w:vAlign w:val="center"/>
            <w:hideMark/>
          </w:tcPr>
          <w:p w14:paraId="1AF281DE" w14:textId="77777777" w:rsidR="00560A5F" w:rsidRDefault="00560A5F" w:rsidP="007B37E7">
            <w:pPr>
              <w:jc w:val="right"/>
              <w:rPr>
                <w:color w:val="000000"/>
                <w:sz w:val="16"/>
                <w:szCs w:val="16"/>
              </w:rPr>
            </w:pPr>
            <w:r>
              <w:rPr>
                <w:color w:val="000000"/>
                <w:sz w:val="16"/>
                <w:szCs w:val="16"/>
              </w:rPr>
              <w:t>R$ 21.390,00</w:t>
            </w:r>
          </w:p>
        </w:tc>
      </w:tr>
      <w:tr w:rsidR="00560A5F" w14:paraId="3A28A3B9" w14:textId="77777777" w:rsidTr="005228DC">
        <w:trPr>
          <w:trHeight w:val="465"/>
        </w:trPr>
        <w:tc>
          <w:tcPr>
            <w:tcW w:w="2318" w:type="pct"/>
            <w:tcBorders>
              <w:top w:val="nil"/>
              <w:left w:val="single" w:sz="8" w:space="0" w:color="auto"/>
              <w:bottom w:val="single" w:sz="8" w:space="0" w:color="auto"/>
              <w:right w:val="single" w:sz="8" w:space="0" w:color="auto"/>
            </w:tcBorders>
            <w:shd w:val="clear" w:color="auto" w:fill="auto"/>
            <w:vAlign w:val="center"/>
            <w:hideMark/>
          </w:tcPr>
          <w:p w14:paraId="3F0AD4DB" w14:textId="77777777" w:rsidR="00560A5F" w:rsidRDefault="00560A5F" w:rsidP="007B37E7">
            <w:pPr>
              <w:rPr>
                <w:rFonts w:ascii="Arial" w:hAnsi="Arial" w:cs="Arial"/>
                <w:b/>
                <w:bCs/>
                <w:color w:val="000000"/>
                <w:sz w:val="16"/>
                <w:szCs w:val="16"/>
              </w:rPr>
            </w:pPr>
            <w:r>
              <w:rPr>
                <w:rFonts w:ascii="Arial" w:hAnsi="Arial" w:cs="Arial"/>
                <w:b/>
                <w:bCs/>
                <w:color w:val="000000"/>
                <w:sz w:val="16"/>
                <w:szCs w:val="16"/>
              </w:rPr>
              <w:t xml:space="preserve">Ultrassonografia Obstétrica e </w:t>
            </w:r>
            <w:proofErr w:type="spellStart"/>
            <w:r>
              <w:rPr>
                <w:rFonts w:ascii="Arial" w:hAnsi="Arial" w:cs="Arial"/>
                <w:b/>
                <w:bCs/>
                <w:color w:val="000000"/>
                <w:sz w:val="16"/>
                <w:szCs w:val="16"/>
              </w:rPr>
              <w:t>Dopler</w:t>
            </w:r>
            <w:proofErr w:type="spellEnd"/>
            <w:r>
              <w:rPr>
                <w:rFonts w:ascii="Arial" w:hAnsi="Arial" w:cs="Arial"/>
                <w:b/>
                <w:bCs/>
                <w:color w:val="000000"/>
                <w:sz w:val="16"/>
                <w:szCs w:val="16"/>
              </w:rPr>
              <w:t xml:space="preserve"> Obstétrico</w:t>
            </w:r>
          </w:p>
        </w:tc>
        <w:tc>
          <w:tcPr>
            <w:tcW w:w="804" w:type="pct"/>
            <w:tcBorders>
              <w:top w:val="nil"/>
              <w:left w:val="nil"/>
              <w:bottom w:val="single" w:sz="8" w:space="0" w:color="auto"/>
              <w:right w:val="single" w:sz="8" w:space="0" w:color="auto"/>
            </w:tcBorders>
            <w:shd w:val="clear" w:color="auto" w:fill="auto"/>
            <w:vAlign w:val="center"/>
            <w:hideMark/>
          </w:tcPr>
          <w:p w14:paraId="1D94B505" w14:textId="77777777" w:rsidR="00560A5F" w:rsidRDefault="00560A5F" w:rsidP="007B37E7">
            <w:pPr>
              <w:rPr>
                <w:rFonts w:ascii="Arial" w:hAnsi="Arial" w:cs="Arial"/>
                <w:color w:val="000000"/>
                <w:sz w:val="16"/>
                <w:szCs w:val="16"/>
              </w:rPr>
            </w:pPr>
            <w:r>
              <w:rPr>
                <w:rFonts w:ascii="Arial" w:hAnsi="Arial" w:cs="Arial"/>
                <w:color w:val="000000"/>
                <w:sz w:val="16"/>
                <w:szCs w:val="16"/>
              </w:rPr>
              <w:t>À distância 24 h</w:t>
            </w:r>
          </w:p>
        </w:tc>
        <w:tc>
          <w:tcPr>
            <w:tcW w:w="614" w:type="pct"/>
            <w:tcBorders>
              <w:top w:val="nil"/>
              <w:left w:val="nil"/>
              <w:bottom w:val="single" w:sz="8" w:space="0" w:color="auto"/>
              <w:right w:val="single" w:sz="8" w:space="0" w:color="auto"/>
            </w:tcBorders>
            <w:shd w:val="clear" w:color="auto" w:fill="auto"/>
            <w:vAlign w:val="center"/>
            <w:hideMark/>
          </w:tcPr>
          <w:p w14:paraId="6CF14406" w14:textId="77777777" w:rsidR="00560A5F" w:rsidRDefault="00560A5F" w:rsidP="007B37E7">
            <w:pPr>
              <w:jc w:val="right"/>
              <w:rPr>
                <w:rFonts w:ascii="Arial" w:hAnsi="Arial" w:cs="Arial"/>
                <w:color w:val="000000"/>
                <w:sz w:val="16"/>
                <w:szCs w:val="16"/>
              </w:rPr>
            </w:pPr>
            <w:r>
              <w:rPr>
                <w:rFonts w:ascii="Arial" w:hAnsi="Arial" w:cs="Arial"/>
                <w:color w:val="000000"/>
                <w:sz w:val="16"/>
                <w:szCs w:val="16"/>
              </w:rPr>
              <w:t>R$ 28,75</w:t>
            </w:r>
          </w:p>
        </w:tc>
        <w:tc>
          <w:tcPr>
            <w:tcW w:w="588" w:type="pct"/>
            <w:tcBorders>
              <w:top w:val="nil"/>
              <w:left w:val="nil"/>
              <w:bottom w:val="single" w:sz="8" w:space="0" w:color="auto"/>
              <w:right w:val="single" w:sz="8" w:space="0" w:color="auto"/>
            </w:tcBorders>
            <w:shd w:val="clear" w:color="auto" w:fill="auto"/>
            <w:vAlign w:val="center"/>
            <w:hideMark/>
          </w:tcPr>
          <w:p w14:paraId="7ECB97C2" w14:textId="77777777" w:rsidR="00560A5F" w:rsidRDefault="00560A5F" w:rsidP="007B37E7">
            <w:pPr>
              <w:jc w:val="right"/>
              <w:rPr>
                <w:rFonts w:ascii="Arial" w:hAnsi="Arial" w:cs="Arial"/>
                <w:color w:val="000000"/>
                <w:sz w:val="16"/>
                <w:szCs w:val="16"/>
              </w:rPr>
            </w:pPr>
            <w:r>
              <w:rPr>
                <w:rFonts w:ascii="Arial" w:hAnsi="Arial" w:cs="Arial"/>
                <w:color w:val="000000"/>
                <w:sz w:val="16"/>
                <w:szCs w:val="16"/>
              </w:rPr>
              <w:t>R$ 690,00</w:t>
            </w:r>
          </w:p>
        </w:tc>
        <w:tc>
          <w:tcPr>
            <w:tcW w:w="676" w:type="pct"/>
            <w:tcBorders>
              <w:top w:val="nil"/>
              <w:left w:val="nil"/>
              <w:bottom w:val="single" w:sz="8" w:space="0" w:color="auto"/>
              <w:right w:val="single" w:sz="8" w:space="0" w:color="auto"/>
            </w:tcBorders>
            <w:shd w:val="clear" w:color="auto" w:fill="auto"/>
            <w:vAlign w:val="center"/>
            <w:hideMark/>
          </w:tcPr>
          <w:p w14:paraId="6389D7CC" w14:textId="77777777" w:rsidR="00560A5F" w:rsidRDefault="00560A5F" w:rsidP="007B37E7">
            <w:pPr>
              <w:jc w:val="right"/>
              <w:rPr>
                <w:color w:val="000000"/>
                <w:sz w:val="16"/>
                <w:szCs w:val="16"/>
              </w:rPr>
            </w:pPr>
            <w:r>
              <w:rPr>
                <w:color w:val="000000"/>
                <w:sz w:val="16"/>
                <w:szCs w:val="16"/>
              </w:rPr>
              <w:t>R$ 21.390,00</w:t>
            </w:r>
          </w:p>
        </w:tc>
      </w:tr>
      <w:tr w:rsidR="00560A5F" w14:paraId="26CCE170" w14:textId="77777777" w:rsidTr="005228DC">
        <w:trPr>
          <w:trHeight w:val="690"/>
        </w:trPr>
        <w:tc>
          <w:tcPr>
            <w:tcW w:w="2318" w:type="pct"/>
            <w:tcBorders>
              <w:top w:val="nil"/>
              <w:left w:val="single" w:sz="8" w:space="0" w:color="auto"/>
              <w:bottom w:val="single" w:sz="8" w:space="0" w:color="auto"/>
              <w:right w:val="single" w:sz="8" w:space="0" w:color="auto"/>
            </w:tcBorders>
            <w:shd w:val="clear" w:color="auto" w:fill="auto"/>
            <w:vAlign w:val="center"/>
            <w:hideMark/>
          </w:tcPr>
          <w:p w14:paraId="441DB84A" w14:textId="77777777" w:rsidR="00560A5F" w:rsidRDefault="00560A5F" w:rsidP="007B37E7">
            <w:pPr>
              <w:rPr>
                <w:rFonts w:ascii="Arial" w:hAnsi="Arial" w:cs="Arial"/>
                <w:b/>
                <w:bCs/>
                <w:color w:val="000000"/>
                <w:sz w:val="16"/>
                <w:szCs w:val="16"/>
              </w:rPr>
            </w:pPr>
            <w:r>
              <w:rPr>
                <w:rFonts w:ascii="Arial" w:hAnsi="Arial" w:cs="Arial"/>
                <w:b/>
                <w:bCs/>
                <w:color w:val="000000"/>
                <w:sz w:val="16"/>
                <w:szCs w:val="16"/>
              </w:rPr>
              <w:t xml:space="preserve">Endoscopia, Colonoscopia e </w:t>
            </w:r>
            <w:proofErr w:type="spellStart"/>
            <w:r>
              <w:rPr>
                <w:rFonts w:ascii="Arial" w:hAnsi="Arial" w:cs="Arial"/>
                <w:b/>
                <w:bCs/>
                <w:color w:val="000000"/>
                <w:sz w:val="16"/>
                <w:szCs w:val="16"/>
              </w:rPr>
              <w:t>Colangiopancreatografia</w:t>
            </w:r>
            <w:proofErr w:type="spellEnd"/>
            <w:r>
              <w:rPr>
                <w:rFonts w:ascii="Arial" w:hAnsi="Arial" w:cs="Arial"/>
                <w:b/>
                <w:bCs/>
                <w:color w:val="000000"/>
                <w:sz w:val="16"/>
                <w:szCs w:val="16"/>
              </w:rPr>
              <w:t xml:space="preserve"> retrógrada + </w:t>
            </w:r>
            <w:proofErr w:type="spellStart"/>
            <w:r>
              <w:rPr>
                <w:rFonts w:ascii="Arial" w:hAnsi="Arial" w:cs="Arial"/>
                <w:b/>
                <w:bCs/>
                <w:color w:val="000000"/>
                <w:sz w:val="16"/>
                <w:szCs w:val="16"/>
              </w:rPr>
              <w:t>papilotomia</w:t>
            </w:r>
            <w:proofErr w:type="spellEnd"/>
          </w:p>
        </w:tc>
        <w:tc>
          <w:tcPr>
            <w:tcW w:w="804" w:type="pct"/>
            <w:tcBorders>
              <w:top w:val="nil"/>
              <w:left w:val="nil"/>
              <w:bottom w:val="single" w:sz="8" w:space="0" w:color="auto"/>
              <w:right w:val="single" w:sz="8" w:space="0" w:color="auto"/>
            </w:tcBorders>
            <w:shd w:val="clear" w:color="auto" w:fill="auto"/>
            <w:vAlign w:val="center"/>
            <w:hideMark/>
          </w:tcPr>
          <w:p w14:paraId="4333BEAE" w14:textId="77777777" w:rsidR="00560A5F" w:rsidRDefault="00560A5F" w:rsidP="007B37E7">
            <w:pPr>
              <w:rPr>
                <w:rFonts w:ascii="Arial" w:hAnsi="Arial" w:cs="Arial"/>
                <w:color w:val="000000"/>
                <w:sz w:val="16"/>
                <w:szCs w:val="16"/>
              </w:rPr>
            </w:pPr>
            <w:r>
              <w:rPr>
                <w:rFonts w:ascii="Arial" w:hAnsi="Arial" w:cs="Arial"/>
                <w:color w:val="000000"/>
                <w:sz w:val="16"/>
                <w:szCs w:val="16"/>
              </w:rPr>
              <w:t>À distância 24 h</w:t>
            </w:r>
          </w:p>
        </w:tc>
        <w:tc>
          <w:tcPr>
            <w:tcW w:w="614" w:type="pct"/>
            <w:tcBorders>
              <w:top w:val="nil"/>
              <w:left w:val="nil"/>
              <w:bottom w:val="single" w:sz="8" w:space="0" w:color="auto"/>
              <w:right w:val="single" w:sz="8" w:space="0" w:color="auto"/>
            </w:tcBorders>
            <w:shd w:val="clear" w:color="auto" w:fill="auto"/>
            <w:vAlign w:val="center"/>
            <w:hideMark/>
          </w:tcPr>
          <w:p w14:paraId="33270436" w14:textId="77777777" w:rsidR="00560A5F" w:rsidRDefault="00560A5F" w:rsidP="007B37E7">
            <w:pPr>
              <w:jc w:val="right"/>
              <w:rPr>
                <w:rFonts w:ascii="Arial" w:hAnsi="Arial" w:cs="Arial"/>
                <w:color w:val="000000"/>
                <w:sz w:val="16"/>
                <w:szCs w:val="16"/>
              </w:rPr>
            </w:pPr>
            <w:r>
              <w:rPr>
                <w:rFonts w:ascii="Arial" w:hAnsi="Arial" w:cs="Arial"/>
                <w:color w:val="000000"/>
                <w:sz w:val="16"/>
                <w:szCs w:val="16"/>
              </w:rPr>
              <w:t>R$ 14,60</w:t>
            </w:r>
          </w:p>
        </w:tc>
        <w:tc>
          <w:tcPr>
            <w:tcW w:w="588" w:type="pct"/>
            <w:tcBorders>
              <w:top w:val="nil"/>
              <w:left w:val="nil"/>
              <w:bottom w:val="single" w:sz="8" w:space="0" w:color="auto"/>
              <w:right w:val="single" w:sz="8" w:space="0" w:color="auto"/>
            </w:tcBorders>
            <w:shd w:val="clear" w:color="auto" w:fill="auto"/>
            <w:vAlign w:val="center"/>
            <w:hideMark/>
          </w:tcPr>
          <w:p w14:paraId="7AD94DC7" w14:textId="77777777" w:rsidR="00560A5F" w:rsidRDefault="00560A5F" w:rsidP="007B37E7">
            <w:pPr>
              <w:jc w:val="right"/>
              <w:rPr>
                <w:rFonts w:ascii="Arial" w:hAnsi="Arial" w:cs="Arial"/>
                <w:color w:val="000000"/>
                <w:sz w:val="16"/>
                <w:szCs w:val="16"/>
              </w:rPr>
            </w:pPr>
            <w:r>
              <w:rPr>
                <w:rFonts w:ascii="Arial" w:hAnsi="Arial" w:cs="Arial"/>
                <w:color w:val="000000"/>
                <w:sz w:val="16"/>
                <w:szCs w:val="16"/>
              </w:rPr>
              <w:t>R$ 350,40</w:t>
            </w:r>
          </w:p>
        </w:tc>
        <w:tc>
          <w:tcPr>
            <w:tcW w:w="676" w:type="pct"/>
            <w:tcBorders>
              <w:top w:val="nil"/>
              <w:left w:val="nil"/>
              <w:bottom w:val="single" w:sz="8" w:space="0" w:color="auto"/>
              <w:right w:val="single" w:sz="8" w:space="0" w:color="auto"/>
            </w:tcBorders>
            <w:shd w:val="clear" w:color="auto" w:fill="auto"/>
            <w:vAlign w:val="center"/>
            <w:hideMark/>
          </w:tcPr>
          <w:p w14:paraId="7D89B40A" w14:textId="77777777" w:rsidR="00560A5F" w:rsidRDefault="00560A5F" w:rsidP="007B37E7">
            <w:pPr>
              <w:jc w:val="right"/>
              <w:rPr>
                <w:color w:val="000000"/>
                <w:sz w:val="16"/>
                <w:szCs w:val="16"/>
              </w:rPr>
            </w:pPr>
            <w:r>
              <w:rPr>
                <w:color w:val="000000"/>
                <w:sz w:val="16"/>
                <w:szCs w:val="16"/>
              </w:rPr>
              <w:t>R$ 10.862,40</w:t>
            </w:r>
          </w:p>
        </w:tc>
      </w:tr>
      <w:tr w:rsidR="00560A5F" w14:paraId="6BAB645B" w14:textId="77777777" w:rsidTr="005228DC">
        <w:trPr>
          <w:trHeight w:val="900"/>
        </w:trPr>
        <w:tc>
          <w:tcPr>
            <w:tcW w:w="2318" w:type="pct"/>
            <w:tcBorders>
              <w:top w:val="nil"/>
              <w:left w:val="single" w:sz="8" w:space="0" w:color="auto"/>
              <w:bottom w:val="single" w:sz="8" w:space="0" w:color="auto"/>
              <w:right w:val="single" w:sz="8" w:space="0" w:color="auto"/>
            </w:tcBorders>
            <w:shd w:val="clear" w:color="auto" w:fill="auto"/>
            <w:vAlign w:val="center"/>
            <w:hideMark/>
          </w:tcPr>
          <w:p w14:paraId="1CF15EA1" w14:textId="77777777" w:rsidR="00560A5F" w:rsidRDefault="00560A5F" w:rsidP="007B37E7">
            <w:pPr>
              <w:rPr>
                <w:rFonts w:ascii="Arial" w:hAnsi="Arial" w:cs="Arial"/>
                <w:b/>
                <w:bCs/>
                <w:color w:val="000000"/>
                <w:sz w:val="16"/>
                <w:szCs w:val="16"/>
              </w:rPr>
            </w:pPr>
            <w:r>
              <w:rPr>
                <w:rFonts w:ascii="Arial" w:hAnsi="Arial" w:cs="Arial"/>
                <w:b/>
                <w:bCs/>
                <w:color w:val="000000"/>
                <w:sz w:val="16"/>
                <w:szCs w:val="16"/>
              </w:rPr>
              <w:t>Psiquiatria Interconsulta*</w:t>
            </w:r>
          </w:p>
        </w:tc>
        <w:tc>
          <w:tcPr>
            <w:tcW w:w="804" w:type="pct"/>
            <w:tcBorders>
              <w:top w:val="nil"/>
              <w:left w:val="nil"/>
              <w:bottom w:val="single" w:sz="8" w:space="0" w:color="auto"/>
              <w:right w:val="single" w:sz="8" w:space="0" w:color="auto"/>
            </w:tcBorders>
            <w:shd w:val="clear" w:color="auto" w:fill="auto"/>
            <w:vAlign w:val="center"/>
            <w:hideMark/>
          </w:tcPr>
          <w:p w14:paraId="72C81144" w14:textId="77777777" w:rsidR="00560A5F" w:rsidRDefault="00560A5F" w:rsidP="007B37E7">
            <w:pPr>
              <w:rPr>
                <w:rFonts w:ascii="Arial" w:hAnsi="Arial" w:cs="Arial"/>
                <w:color w:val="000000"/>
                <w:sz w:val="16"/>
                <w:szCs w:val="16"/>
              </w:rPr>
            </w:pPr>
            <w:r>
              <w:rPr>
                <w:rFonts w:ascii="Arial" w:hAnsi="Arial" w:cs="Arial"/>
                <w:color w:val="000000"/>
                <w:sz w:val="16"/>
                <w:szCs w:val="16"/>
              </w:rPr>
              <w:t>Presencial 01 h</w:t>
            </w:r>
          </w:p>
        </w:tc>
        <w:tc>
          <w:tcPr>
            <w:tcW w:w="1202" w:type="pct"/>
            <w:gridSpan w:val="2"/>
            <w:tcBorders>
              <w:top w:val="single" w:sz="8" w:space="0" w:color="auto"/>
              <w:left w:val="nil"/>
              <w:bottom w:val="single" w:sz="8" w:space="0" w:color="auto"/>
              <w:right w:val="single" w:sz="8" w:space="0" w:color="000000"/>
            </w:tcBorders>
            <w:shd w:val="clear" w:color="auto" w:fill="auto"/>
            <w:vAlign w:val="center"/>
            <w:hideMark/>
          </w:tcPr>
          <w:p w14:paraId="004B4230" w14:textId="77777777" w:rsidR="00560A5F" w:rsidRDefault="00560A5F" w:rsidP="007B37E7">
            <w:pPr>
              <w:jc w:val="center"/>
              <w:rPr>
                <w:rFonts w:ascii="Arial" w:hAnsi="Arial" w:cs="Arial"/>
                <w:color w:val="000000"/>
                <w:sz w:val="16"/>
                <w:szCs w:val="16"/>
              </w:rPr>
            </w:pPr>
            <w:r>
              <w:rPr>
                <w:rFonts w:ascii="Arial" w:hAnsi="Arial" w:cs="Arial"/>
                <w:color w:val="000000"/>
                <w:sz w:val="16"/>
                <w:szCs w:val="16"/>
              </w:rPr>
              <w:t>R$ 145,00 / consulta com autorização da Direção Clínica</w:t>
            </w:r>
          </w:p>
        </w:tc>
        <w:tc>
          <w:tcPr>
            <w:tcW w:w="676" w:type="pct"/>
            <w:tcBorders>
              <w:top w:val="nil"/>
              <w:left w:val="nil"/>
              <w:bottom w:val="single" w:sz="8" w:space="0" w:color="auto"/>
              <w:right w:val="single" w:sz="8" w:space="0" w:color="auto"/>
            </w:tcBorders>
            <w:shd w:val="clear" w:color="auto" w:fill="auto"/>
            <w:vAlign w:val="center"/>
            <w:hideMark/>
          </w:tcPr>
          <w:p w14:paraId="6236CEE0" w14:textId="77777777" w:rsidR="00560A5F" w:rsidRDefault="00560A5F" w:rsidP="007B37E7">
            <w:pPr>
              <w:jc w:val="center"/>
              <w:rPr>
                <w:rFonts w:ascii="Arial" w:hAnsi="Arial" w:cs="Arial"/>
                <w:color w:val="000000"/>
                <w:sz w:val="16"/>
                <w:szCs w:val="16"/>
              </w:rPr>
            </w:pPr>
            <w:r>
              <w:rPr>
                <w:rFonts w:ascii="Arial" w:hAnsi="Arial" w:cs="Arial"/>
                <w:color w:val="000000"/>
                <w:sz w:val="16"/>
                <w:szCs w:val="16"/>
              </w:rPr>
              <w:t> </w:t>
            </w:r>
          </w:p>
        </w:tc>
      </w:tr>
    </w:tbl>
    <w:p w14:paraId="2935DE63" w14:textId="77777777" w:rsidR="00560A5F" w:rsidRDefault="00560A5F" w:rsidP="00560A5F">
      <w:pPr>
        <w:spacing w:before="60"/>
        <w:ind w:left="426"/>
        <w:jc w:val="both"/>
        <w:rPr>
          <w:rFonts w:ascii="Arial" w:hAnsi="Arial" w:cs="Arial"/>
        </w:rPr>
      </w:pPr>
    </w:p>
    <w:tbl>
      <w:tblPr>
        <w:tblW w:w="5000" w:type="pct"/>
        <w:tblCellMar>
          <w:left w:w="70" w:type="dxa"/>
          <w:right w:w="70" w:type="dxa"/>
        </w:tblCellMar>
        <w:tblLook w:val="04A0" w:firstRow="1" w:lastRow="0" w:firstColumn="1" w:lastColumn="0" w:noHBand="0" w:noVBand="1"/>
      </w:tblPr>
      <w:tblGrid>
        <w:gridCol w:w="4263"/>
        <w:gridCol w:w="1480"/>
        <w:gridCol w:w="1130"/>
        <w:gridCol w:w="1083"/>
        <w:gridCol w:w="1243"/>
        <w:gridCol w:w="146"/>
      </w:tblGrid>
      <w:tr w:rsidR="00560A5F" w14:paraId="64EECE7B" w14:textId="77777777" w:rsidTr="007B37E7">
        <w:trPr>
          <w:trHeight w:val="315"/>
        </w:trPr>
        <w:tc>
          <w:tcPr>
            <w:tcW w:w="4937" w:type="pct"/>
            <w:gridSpan w:val="5"/>
            <w:tcBorders>
              <w:top w:val="single" w:sz="8" w:space="0" w:color="auto"/>
              <w:left w:val="single" w:sz="8" w:space="0" w:color="auto"/>
              <w:bottom w:val="single" w:sz="8" w:space="0" w:color="auto"/>
              <w:right w:val="single" w:sz="8" w:space="0" w:color="000000"/>
            </w:tcBorders>
            <w:shd w:val="clear" w:color="000000" w:fill="9CC2E5"/>
            <w:vAlign w:val="center"/>
            <w:hideMark/>
          </w:tcPr>
          <w:p w14:paraId="12A14207" w14:textId="77777777" w:rsidR="00560A5F" w:rsidRDefault="00560A5F" w:rsidP="007B37E7">
            <w:pPr>
              <w:jc w:val="center"/>
              <w:rPr>
                <w:rFonts w:ascii="Arial" w:hAnsi="Arial" w:cs="Arial"/>
                <w:b/>
                <w:bCs/>
                <w:color w:val="000000"/>
                <w:sz w:val="16"/>
                <w:szCs w:val="16"/>
              </w:rPr>
            </w:pPr>
            <w:r>
              <w:rPr>
                <w:rFonts w:ascii="Arial" w:hAnsi="Arial" w:cs="Arial"/>
                <w:b/>
                <w:bCs/>
                <w:caps/>
                <w:color w:val="000000"/>
                <w:sz w:val="16"/>
                <w:szCs w:val="16"/>
              </w:rPr>
              <w:t>TABELA 2.3 - Especialidades Sobreaviso sem produção</w:t>
            </w:r>
          </w:p>
        </w:tc>
        <w:tc>
          <w:tcPr>
            <w:tcW w:w="63" w:type="pct"/>
            <w:tcBorders>
              <w:top w:val="nil"/>
              <w:left w:val="nil"/>
              <w:bottom w:val="nil"/>
              <w:right w:val="nil"/>
            </w:tcBorders>
            <w:shd w:val="clear" w:color="auto" w:fill="auto"/>
            <w:noWrap/>
            <w:vAlign w:val="bottom"/>
            <w:hideMark/>
          </w:tcPr>
          <w:p w14:paraId="4F6EB3A6" w14:textId="77777777" w:rsidR="00560A5F" w:rsidRDefault="00560A5F" w:rsidP="007B37E7">
            <w:pPr>
              <w:jc w:val="center"/>
              <w:rPr>
                <w:rFonts w:ascii="Arial" w:hAnsi="Arial" w:cs="Arial"/>
                <w:b/>
                <w:bCs/>
                <w:color w:val="000000"/>
                <w:sz w:val="16"/>
                <w:szCs w:val="16"/>
              </w:rPr>
            </w:pPr>
          </w:p>
        </w:tc>
      </w:tr>
      <w:tr w:rsidR="00560A5F" w14:paraId="7F86ACC0" w14:textId="77777777" w:rsidTr="007B37E7">
        <w:trPr>
          <w:trHeight w:val="300"/>
        </w:trPr>
        <w:tc>
          <w:tcPr>
            <w:tcW w:w="2284" w:type="pct"/>
            <w:vMerge w:val="restart"/>
            <w:tcBorders>
              <w:top w:val="nil"/>
              <w:left w:val="single" w:sz="8" w:space="0" w:color="auto"/>
              <w:bottom w:val="single" w:sz="8" w:space="0" w:color="000000"/>
              <w:right w:val="single" w:sz="8" w:space="0" w:color="auto"/>
            </w:tcBorders>
            <w:shd w:val="clear" w:color="000000" w:fill="BFBFBF"/>
            <w:vAlign w:val="center"/>
            <w:hideMark/>
          </w:tcPr>
          <w:p w14:paraId="38742318" w14:textId="77777777" w:rsidR="00560A5F" w:rsidRDefault="00560A5F" w:rsidP="007B37E7">
            <w:pPr>
              <w:jc w:val="center"/>
              <w:rPr>
                <w:rFonts w:ascii="Arial" w:hAnsi="Arial" w:cs="Arial"/>
                <w:b/>
                <w:bCs/>
                <w:i/>
                <w:iCs/>
                <w:color w:val="000000"/>
                <w:sz w:val="16"/>
                <w:szCs w:val="16"/>
              </w:rPr>
            </w:pPr>
            <w:r>
              <w:rPr>
                <w:rFonts w:ascii="Arial" w:hAnsi="Arial" w:cs="Arial"/>
                <w:b/>
                <w:bCs/>
                <w:i/>
                <w:iCs/>
                <w:sz w:val="16"/>
                <w:szCs w:val="16"/>
              </w:rPr>
              <w:lastRenderedPageBreak/>
              <w:t>Área/Especialidade.</w:t>
            </w:r>
          </w:p>
        </w:tc>
        <w:tc>
          <w:tcPr>
            <w:tcW w:w="795" w:type="pct"/>
            <w:vMerge w:val="restart"/>
            <w:tcBorders>
              <w:top w:val="nil"/>
              <w:left w:val="single" w:sz="8" w:space="0" w:color="auto"/>
              <w:bottom w:val="single" w:sz="8" w:space="0" w:color="000000"/>
              <w:right w:val="single" w:sz="8" w:space="0" w:color="auto"/>
            </w:tcBorders>
            <w:shd w:val="clear" w:color="000000" w:fill="BFBFBF"/>
            <w:vAlign w:val="center"/>
            <w:hideMark/>
          </w:tcPr>
          <w:p w14:paraId="5A732476" w14:textId="77777777" w:rsidR="00560A5F" w:rsidRDefault="00560A5F" w:rsidP="007B37E7">
            <w:pPr>
              <w:jc w:val="center"/>
              <w:rPr>
                <w:rFonts w:ascii="Arial" w:hAnsi="Arial" w:cs="Arial"/>
                <w:b/>
                <w:bCs/>
                <w:i/>
                <w:iCs/>
                <w:color w:val="000000"/>
                <w:sz w:val="16"/>
                <w:szCs w:val="16"/>
              </w:rPr>
            </w:pPr>
            <w:r>
              <w:rPr>
                <w:rFonts w:ascii="Arial" w:hAnsi="Arial" w:cs="Arial"/>
                <w:b/>
                <w:bCs/>
                <w:i/>
                <w:iCs/>
                <w:sz w:val="16"/>
                <w:szCs w:val="16"/>
              </w:rPr>
              <w:t>Plantão</w:t>
            </w:r>
          </w:p>
        </w:tc>
        <w:tc>
          <w:tcPr>
            <w:tcW w:w="608" w:type="pct"/>
            <w:tcBorders>
              <w:top w:val="nil"/>
              <w:left w:val="nil"/>
              <w:bottom w:val="nil"/>
              <w:right w:val="single" w:sz="8" w:space="0" w:color="auto"/>
            </w:tcBorders>
            <w:shd w:val="clear" w:color="000000" w:fill="BFBFBF"/>
            <w:vAlign w:val="center"/>
            <w:hideMark/>
          </w:tcPr>
          <w:p w14:paraId="0E4AAD6B" w14:textId="77777777" w:rsidR="00560A5F" w:rsidRDefault="00560A5F" w:rsidP="007B37E7">
            <w:pPr>
              <w:jc w:val="center"/>
              <w:rPr>
                <w:rFonts w:ascii="Arial" w:hAnsi="Arial" w:cs="Arial"/>
                <w:b/>
                <w:bCs/>
                <w:i/>
                <w:iCs/>
                <w:color w:val="000000"/>
                <w:sz w:val="16"/>
                <w:szCs w:val="16"/>
              </w:rPr>
            </w:pPr>
            <w:r>
              <w:rPr>
                <w:rFonts w:ascii="Arial" w:hAnsi="Arial" w:cs="Arial"/>
                <w:b/>
                <w:bCs/>
                <w:i/>
                <w:iCs/>
                <w:sz w:val="16"/>
                <w:szCs w:val="16"/>
              </w:rPr>
              <w:t>Proposta</w:t>
            </w:r>
          </w:p>
        </w:tc>
        <w:tc>
          <w:tcPr>
            <w:tcW w:w="582" w:type="pct"/>
            <w:vMerge w:val="restart"/>
            <w:tcBorders>
              <w:top w:val="nil"/>
              <w:left w:val="single" w:sz="8" w:space="0" w:color="auto"/>
              <w:bottom w:val="single" w:sz="8" w:space="0" w:color="000000"/>
              <w:right w:val="single" w:sz="8" w:space="0" w:color="auto"/>
            </w:tcBorders>
            <w:shd w:val="clear" w:color="000000" w:fill="BFBFBF"/>
            <w:vAlign w:val="center"/>
            <w:hideMark/>
          </w:tcPr>
          <w:p w14:paraId="61EBA096" w14:textId="77777777" w:rsidR="00560A5F" w:rsidRDefault="00560A5F" w:rsidP="007B37E7">
            <w:pPr>
              <w:jc w:val="center"/>
              <w:rPr>
                <w:rFonts w:ascii="Arial" w:hAnsi="Arial" w:cs="Arial"/>
                <w:b/>
                <w:bCs/>
                <w:i/>
                <w:iCs/>
                <w:color w:val="000000"/>
                <w:sz w:val="16"/>
                <w:szCs w:val="16"/>
              </w:rPr>
            </w:pPr>
            <w:r>
              <w:rPr>
                <w:rFonts w:ascii="Arial" w:hAnsi="Arial" w:cs="Arial"/>
                <w:b/>
                <w:bCs/>
                <w:i/>
                <w:iCs/>
                <w:sz w:val="16"/>
                <w:szCs w:val="16"/>
              </w:rPr>
              <w:t>Valor total do plantão</w:t>
            </w:r>
          </w:p>
        </w:tc>
        <w:tc>
          <w:tcPr>
            <w:tcW w:w="667" w:type="pct"/>
            <w:vMerge w:val="restart"/>
            <w:tcBorders>
              <w:top w:val="nil"/>
              <w:left w:val="single" w:sz="8" w:space="0" w:color="auto"/>
              <w:bottom w:val="single" w:sz="8" w:space="0" w:color="000000"/>
              <w:right w:val="single" w:sz="8" w:space="0" w:color="auto"/>
            </w:tcBorders>
            <w:shd w:val="clear" w:color="000000" w:fill="BFBFBF"/>
            <w:vAlign w:val="center"/>
            <w:hideMark/>
          </w:tcPr>
          <w:p w14:paraId="277C759B" w14:textId="77777777" w:rsidR="00560A5F" w:rsidRDefault="00560A5F" w:rsidP="007B37E7">
            <w:pPr>
              <w:jc w:val="center"/>
              <w:rPr>
                <w:b/>
                <w:bCs/>
                <w:i/>
                <w:iCs/>
                <w:color w:val="000000"/>
                <w:sz w:val="16"/>
                <w:szCs w:val="16"/>
              </w:rPr>
            </w:pPr>
            <w:r>
              <w:rPr>
                <w:b/>
                <w:bCs/>
                <w:i/>
                <w:iCs/>
                <w:sz w:val="16"/>
                <w:szCs w:val="16"/>
              </w:rPr>
              <w:t xml:space="preserve">Custo Mensal </w:t>
            </w:r>
          </w:p>
        </w:tc>
        <w:tc>
          <w:tcPr>
            <w:tcW w:w="63" w:type="pct"/>
            <w:tcBorders>
              <w:top w:val="nil"/>
              <w:left w:val="nil"/>
              <w:bottom w:val="nil"/>
              <w:right w:val="nil"/>
            </w:tcBorders>
            <w:shd w:val="clear" w:color="auto" w:fill="auto"/>
            <w:noWrap/>
            <w:vAlign w:val="bottom"/>
            <w:hideMark/>
          </w:tcPr>
          <w:p w14:paraId="6CB8905A" w14:textId="77777777" w:rsidR="00560A5F" w:rsidRDefault="00560A5F" w:rsidP="007B37E7">
            <w:pPr>
              <w:jc w:val="center"/>
              <w:rPr>
                <w:b/>
                <w:bCs/>
                <w:i/>
                <w:iCs/>
                <w:color w:val="000000"/>
                <w:sz w:val="16"/>
                <w:szCs w:val="16"/>
              </w:rPr>
            </w:pPr>
          </w:p>
        </w:tc>
      </w:tr>
      <w:tr w:rsidR="00560A5F" w14:paraId="2E28A8B8" w14:textId="77777777" w:rsidTr="007B37E7">
        <w:trPr>
          <w:trHeight w:val="315"/>
        </w:trPr>
        <w:tc>
          <w:tcPr>
            <w:tcW w:w="2284" w:type="pct"/>
            <w:vMerge/>
            <w:tcBorders>
              <w:top w:val="nil"/>
              <w:left w:val="single" w:sz="8" w:space="0" w:color="auto"/>
              <w:bottom w:val="single" w:sz="8" w:space="0" w:color="000000"/>
              <w:right w:val="single" w:sz="8" w:space="0" w:color="auto"/>
            </w:tcBorders>
            <w:vAlign w:val="center"/>
            <w:hideMark/>
          </w:tcPr>
          <w:p w14:paraId="6C9E3CDB" w14:textId="77777777" w:rsidR="00560A5F" w:rsidRDefault="00560A5F" w:rsidP="007B37E7">
            <w:pPr>
              <w:rPr>
                <w:rFonts w:ascii="Arial" w:hAnsi="Arial" w:cs="Arial"/>
                <w:b/>
                <w:bCs/>
                <w:i/>
                <w:iCs/>
                <w:color w:val="000000"/>
                <w:sz w:val="16"/>
                <w:szCs w:val="16"/>
              </w:rPr>
            </w:pPr>
          </w:p>
        </w:tc>
        <w:tc>
          <w:tcPr>
            <w:tcW w:w="795" w:type="pct"/>
            <w:vMerge/>
            <w:tcBorders>
              <w:top w:val="nil"/>
              <w:left w:val="single" w:sz="8" w:space="0" w:color="auto"/>
              <w:bottom w:val="single" w:sz="8" w:space="0" w:color="000000"/>
              <w:right w:val="single" w:sz="8" w:space="0" w:color="auto"/>
            </w:tcBorders>
            <w:vAlign w:val="center"/>
            <w:hideMark/>
          </w:tcPr>
          <w:p w14:paraId="0D91882F" w14:textId="77777777" w:rsidR="00560A5F" w:rsidRDefault="00560A5F" w:rsidP="007B37E7">
            <w:pPr>
              <w:rPr>
                <w:rFonts w:ascii="Arial" w:hAnsi="Arial" w:cs="Arial"/>
                <w:b/>
                <w:bCs/>
                <w:i/>
                <w:iCs/>
                <w:color w:val="000000"/>
                <w:sz w:val="16"/>
                <w:szCs w:val="16"/>
              </w:rPr>
            </w:pPr>
          </w:p>
        </w:tc>
        <w:tc>
          <w:tcPr>
            <w:tcW w:w="608" w:type="pct"/>
            <w:tcBorders>
              <w:top w:val="nil"/>
              <w:left w:val="nil"/>
              <w:bottom w:val="single" w:sz="8" w:space="0" w:color="auto"/>
              <w:right w:val="single" w:sz="8" w:space="0" w:color="auto"/>
            </w:tcBorders>
            <w:shd w:val="clear" w:color="000000" w:fill="BFBFBF"/>
            <w:vAlign w:val="center"/>
            <w:hideMark/>
          </w:tcPr>
          <w:p w14:paraId="232238D6" w14:textId="77777777" w:rsidR="00560A5F" w:rsidRDefault="00560A5F" w:rsidP="007B37E7">
            <w:pPr>
              <w:jc w:val="center"/>
              <w:rPr>
                <w:rFonts w:ascii="Arial" w:hAnsi="Arial" w:cs="Arial"/>
                <w:b/>
                <w:bCs/>
                <w:i/>
                <w:iCs/>
                <w:color w:val="000000"/>
                <w:sz w:val="16"/>
                <w:szCs w:val="16"/>
              </w:rPr>
            </w:pPr>
            <w:r>
              <w:rPr>
                <w:rFonts w:ascii="Arial" w:hAnsi="Arial" w:cs="Arial"/>
                <w:b/>
                <w:bCs/>
                <w:i/>
                <w:iCs/>
                <w:sz w:val="16"/>
                <w:szCs w:val="16"/>
              </w:rPr>
              <w:t>(por hora)</w:t>
            </w:r>
          </w:p>
        </w:tc>
        <w:tc>
          <w:tcPr>
            <w:tcW w:w="582" w:type="pct"/>
            <w:vMerge/>
            <w:tcBorders>
              <w:top w:val="nil"/>
              <w:left w:val="single" w:sz="8" w:space="0" w:color="auto"/>
              <w:bottom w:val="single" w:sz="8" w:space="0" w:color="000000"/>
              <w:right w:val="single" w:sz="8" w:space="0" w:color="auto"/>
            </w:tcBorders>
            <w:vAlign w:val="center"/>
            <w:hideMark/>
          </w:tcPr>
          <w:p w14:paraId="72EB2156" w14:textId="77777777" w:rsidR="00560A5F" w:rsidRDefault="00560A5F" w:rsidP="007B37E7">
            <w:pPr>
              <w:rPr>
                <w:rFonts w:ascii="Arial" w:hAnsi="Arial" w:cs="Arial"/>
                <w:b/>
                <w:bCs/>
                <w:i/>
                <w:iCs/>
                <w:color w:val="000000"/>
                <w:sz w:val="16"/>
                <w:szCs w:val="16"/>
              </w:rPr>
            </w:pPr>
          </w:p>
        </w:tc>
        <w:tc>
          <w:tcPr>
            <w:tcW w:w="667" w:type="pct"/>
            <w:vMerge/>
            <w:tcBorders>
              <w:top w:val="nil"/>
              <w:left w:val="single" w:sz="8" w:space="0" w:color="auto"/>
              <w:bottom w:val="single" w:sz="8" w:space="0" w:color="000000"/>
              <w:right w:val="single" w:sz="8" w:space="0" w:color="auto"/>
            </w:tcBorders>
            <w:vAlign w:val="center"/>
            <w:hideMark/>
          </w:tcPr>
          <w:p w14:paraId="416AD7E7" w14:textId="77777777" w:rsidR="00560A5F" w:rsidRDefault="00560A5F" w:rsidP="007B37E7">
            <w:pPr>
              <w:rPr>
                <w:b/>
                <w:bCs/>
                <w:i/>
                <w:iCs/>
                <w:color w:val="000000"/>
                <w:sz w:val="16"/>
                <w:szCs w:val="16"/>
              </w:rPr>
            </w:pPr>
          </w:p>
        </w:tc>
        <w:tc>
          <w:tcPr>
            <w:tcW w:w="63" w:type="pct"/>
            <w:tcBorders>
              <w:top w:val="nil"/>
              <w:left w:val="nil"/>
              <w:bottom w:val="nil"/>
              <w:right w:val="nil"/>
            </w:tcBorders>
            <w:shd w:val="clear" w:color="auto" w:fill="auto"/>
            <w:noWrap/>
            <w:vAlign w:val="bottom"/>
            <w:hideMark/>
          </w:tcPr>
          <w:p w14:paraId="3AE995E8" w14:textId="77777777" w:rsidR="00560A5F" w:rsidRDefault="00560A5F" w:rsidP="007B37E7">
            <w:pPr>
              <w:jc w:val="center"/>
              <w:rPr>
                <w:rFonts w:ascii="Arial" w:hAnsi="Arial" w:cs="Arial"/>
                <w:b/>
                <w:bCs/>
                <w:i/>
                <w:iCs/>
                <w:color w:val="000000"/>
                <w:sz w:val="16"/>
                <w:szCs w:val="16"/>
              </w:rPr>
            </w:pPr>
          </w:p>
        </w:tc>
      </w:tr>
      <w:tr w:rsidR="00560A5F" w14:paraId="117373F2" w14:textId="77777777" w:rsidTr="007B37E7">
        <w:trPr>
          <w:trHeight w:val="315"/>
        </w:trPr>
        <w:tc>
          <w:tcPr>
            <w:tcW w:w="2284" w:type="pct"/>
            <w:tcBorders>
              <w:top w:val="nil"/>
              <w:left w:val="single" w:sz="8" w:space="0" w:color="auto"/>
              <w:bottom w:val="single" w:sz="8" w:space="0" w:color="auto"/>
              <w:right w:val="single" w:sz="8" w:space="0" w:color="auto"/>
            </w:tcBorders>
            <w:shd w:val="clear" w:color="auto" w:fill="auto"/>
            <w:vAlign w:val="center"/>
            <w:hideMark/>
          </w:tcPr>
          <w:p w14:paraId="68DD609A" w14:textId="77777777" w:rsidR="00560A5F" w:rsidRPr="006B3C2F" w:rsidRDefault="00560A5F" w:rsidP="007B37E7">
            <w:pPr>
              <w:rPr>
                <w:rFonts w:ascii="Arial" w:hAnsi="Arial" w:cs="Arial"/>
                <w:b/>
                <w:bCs/>
                <w:color w:val="000000"/>
                <w:sz w:val="16"/>
                <w:szCs w:val="16"/>
              </w:rPr>
            </w:pPr>
            <w:r w:rsidRPr="006B3C2F">
              <w:rPr>
                <w:rFonts w:ascii="Arial" w:hAnsi="Arial" w:cs="Arial"/>
                <w:b/>
                <w:bCs/>
                <w:sz w:val="16"/>
                <w:szCs w:val="16"/>
              </w:rPr>
              <w:t>Núcleo Interno de Regulação (NIR)</w:t>
            </w:r>
          </w:p>
        </w:tc>
        <w:tc>
          <w:tcPr>
            <w:tcW w:w="795" w:type="pct"/>
            <w:tcBorders>
              <w:top w:val="nil"/>
              <w:left w:val="nil"/>
              <w:bottom w:val="single" w:sz="8" w:space="0" w:color="auto"/>
              <w:right w:val="single" w:sz="8" w:space="0" w:color="auto"/>
            </w:tcBorders>
            <w:shd w:val="clear" w:color="auto" w:fill="auto"/>
            <w:vAlign w:val="center"/>
            <w:hideMark/>
          </w:tcPr>
          <w:p w14:paraId="0FCFD1E9" w14:textId="77777777" w:rsidR="00560A5F" w:rsidRPr="006B3C2F" w:rsidRDefault="00560A5F" w:rsidP="007B37E7">
            <w:pPr>
              <w:jc w:val="center"/>
              <w:rPr>
                <w:rFonts w:ascii="Arial" w:hAnsi="Arial" w:cs="Arial"/>
                <w:color w:val="000000"/>
                <w:sz w:val="16"/>
                <w:szCs w:val="16"/>
              </w:rPr>
            </w:pPr>
            <w:r w:rsidRPr="006B3C2F">
              <w:rPr>
                <w:rFonts w:ascii="Arial" w:hAnsi="Arial" w:cs="Arial"/>
                <w:color w:val="000000"/>
                <w:sz w:val="16"/>
                <w:szCs w:val="16"/>
              </w:rPr>
              <w:t>À distância 12 h</w:t>
            </w:r>
          </w:p>
        </w:tc>
        <w:tc>
          <w:tcPr>
            <w:tcW w:w="608" w:type="pct"/>
            <w:tcBorders>
              <w:top w:val="nil"/>
              <w:left w:val="nil"/>
              <w:bottom w:val="single" w:sz="8" w:space="0" w:color="auto"/>
              <w:right w:val="single" w:sz="8" w:space="0" w:color="auto"/>
            </w:tcBorders>
            <w:shd w:val="clear" w:color="auto" w:fill="auto"/>
            <w:vAlign w:val="center"/>
            <w:hideMark/>
          </w:tcPr>
          <w:p w14:paraId="32B48294" w14:textId="77777777" w:rsidR="00560A5F" w:rsidRPr="006B3C2F" w:rsidRDefault="00560A5F" w:rsidP="007B37E7">
            <w:pPr>
              <w:jc w:val="right"/>
              <w:rPr>
                <w:rFonts w:ascii="Arial" w:hAnsi="Arial" w:cs="Arial"/>
                <w:color w:val="000000"/>
                <w:sz w:val="16"/>
                <w:szCs w:val="16"/>
              </w:rPr>
            </w:pPr>
            <w:r w:rsidRPr="006B3C2F">
              <w:rPr>
                <w:rFonts w:ascii="Arial" w:hAnsi="Arial" w:cs="Arial"/>
                <w:color w:val="000000"/>
                <w:sz w:val="16"/>
                <w:szCs w:val="16"/>
              </w:rPr>
              <w:t>R$ 38,88</w:t>
            </w:r>
          </w:p>
        </w:tc>
        <w:tc>
          <w:tcPr>
            <w:tcW w:w="582" w:type="pct"/>
            <w:tcBorders>
              <w:top w:val="nil"/>
              <w:left w:val="nil"/>
              <w:bottom w:val="single" w:sz="8" w:space="0" w:color="auto"/>
              <w:right w:val="single" w:sz="8" w:space="0" w:color="auto"/>
            </w:tcBorders>
            <w:shd w:val="clear" w:color="auto" w:fill="auto"/>
            <w:vAlign w:val="center"/>
            <w:hideMark/>
          </w:tcPr>
          <w:p w14:paraId="520244AD" w14:textId="77777777" w:rsidR="00560A5F" w:rsidRPr="006B3C2F" w:rsidRDefault="00560A5F" w:rsidP="007B37E7">
            <w:pPr>
              <w:jc w:val="center"/>
              <w:rPr>
                <w:rFonts w:ascii="Arial" w:hAnsi="Arial" w:cs="Arial"/>
                <w:color w:val="000000"/>
                <w:sz w:val="16"/>
                <w:szCs w:val="16"/>
              </w:rPr>
            </w:pPr>
            <w:r w:rsidRPr="006B3C2F">
              <w:rPr>
                <w:rFonts w:ascii="Arial" w:hAnsi="Arial" w:cs="Arial"/>
                <w:color w:val="000000"/>
                <w:sz w:val="16"/>
                <w:szCs w:val="16"/>
              </w:rPr>
              <w:t>R$ 252,00</w:t>
            </w:r>
          </w:p>
        </w:tc>
        <w:tc>
          <w:tcPr>
            <w:tcW w:w="667" w:type="pct"/>
            <w:tcBorders>
              <w:top w:val="nil"/>
              <w:left w:val="nil"/>
              <w:bottom w:val="single" w:sz="8" w:space="0" w:color="auto"/>
              <w:right w:val="single" w:sz="8" w:space="0" w:color="auto"/>
            </w:tcBorders>
            <w:shd w:val="clear" w:color="auto" w:fill="auto"/>
            <w:vAlign w:val="center"/>
            <w:hideMark/>
          </w:tcPr>
          <w:p w14:paraId="3C1183AE" w14:textId="77777777" w:rsidR="00560A5F" w:rsidRPr="006B3C2F" w:rsidRDefault="00560A5F" w:rsidP="007B37E7">
            <w:pPr>
              <w:jc w:val="center"/>
              <w:rPr>
                <w:color w:val="000000"/>
                <w:sz w:val="16"/>
                <w:szCs w:val="16"/>
              </w:rPr>
            </w:pPr>
            <w:r w:rsidRPr="006B3C2F">
              <w:rPr>
                <w:color w:val="000000"/>
                <w:sz w:val="16"/>
                <w:szCs w:val="16"/>
              </w:rPr>
              <w:t>R$ 14.463,36</w:t>
            </w:r>
          </w:p>
        </w:tc>
        <w:tc>
          <w:tcPr>
            <w:tcW w:w="63" w:type="pct"/>
            <w:tcBorders>
              <w:top w:val="nil"/>
              <w:left w:val="nil"/>
              <w:bottom w:val="nil"/>
              <w:right w:val="nil"/>
            </w:tcBorders>
            <w:shd w:val="clear" w:color="auto" w:fill="auto"/>
            <w:noWrap/>
            <w:vAlign w:val="bottom"/>
            <w:hideMark/>
          </w:tcPr>
          <w:p w14:paraId="06F57418" w14:textId="77777777" w:rsidR="00560A5F" w:rsidRDefault="00560A5F" w:rsidP="007B37E7">
            <w:pPr>
              <w:jc w:val="center"/>
              <w:rPr>
                <w:color w:val="000000"/>
                <w:sz w:val="16"/>
                <w:szCs w:val="16"/>
              </w:rPr>
            </w:pPr>
          </w:p>
        </w:tc>
      </w:tr>
      <w:tr w:rsidR="00560A5F" w14:paraId="32B5F5D0" w14:textId="77777777" w:rsidTr="007B37E7">
        <w:trPr>
          <w:trHeight w:val="315"/>
        </w:trPr>
        <w:tc>
          <w:tcPr>
            <w:tcW w:w="2284" w:type="pct"/>
            <w:tcBorders>
              <w:top w:val="nil"/>
              <w:left w:val="single" w:sz="8" w:space="0" w:color="auto"/>
              <w:bottom w:val="single" w:sz="8" w:space="0" w:color="auto"/>
              <w:right w:val="single" w:sz="8" w:space="0" w:color="auto"/>
            </w:tcBorders>
            <w:shd w:val="clear" w:color="auto" w:fill="auto"/>
            <w:vAlign w:val="center"/>
            <w:hideMark/>
          </w:tcPr>
          <w:p w14:paraId="1533B95F" w14:textId="77777777" w:rsidR="00560A5F" w:rsidRPr="006B3C2F" w:rsidRDefault="00560A5F" w:rsidP="007B37E7">
            <w:pPr>
              <w:rPr>
                <w:rFonts w:ascii="Arial" w:hAnsi="Arial" w:cs="Arial"/>
                <w:b/>
                <w:bCs/>
                <w:color w:val="000000"/>
                <w:sz w:val="16"/>
                <w:szCs w:val="16"/>
              </w:rPr>
            </w:pPr>
            <w:r w:rsidRPr="006B3C2F">
              <w:rPr>
                <w:rFonts w:ascii="Arial" w:hAnsi="Arial" w:cs="Arial"/>
                <w:b/>
                <w:bCs/>
                <w:sz w:val="16"/>
                <w:szCs w:val="16"/>
              </w:rPr>
              <w:t>Sala de Emergência</w:t>
            </w:r>
          </w:p>
        </w:tc>
        <w:tc>
          <w:tcPr>
            <w:tcW w:w="795" w:type="pct"/>
            <w:tcBorders>
              <w:top w:val="nil"/>
              <w:left w:val="nil"/>
              <w:bottom w:val="single" w:sz="8" w:space="0" w:color="auto"/>
              <w:right w:val="single" w:sz="8" w:space="0" w:color="auto"/>
            </w:tcBorders>
            <w:shd w:val="clear" w:color="auto" w:fill="auto"/>
            <w:vAlign w:val="center"/>
            <w:hideMark/>
          </w:tcPr>
          <w:p w14:paraId="7C5B3CA9" w14:textId="77777777" w:rsidR="00560A5F" w:rsidRPr="006B3C2F" w:rsidRDefault="00560A5F" w:rsidP="007B37E7">
            <w:pPr>
              <w:jc w:val="center"/>
              <w:rPr>
                <w:rFonts w:ascii="Arial" w:hAnsi="Arial" w:cs="Arial"/>
                <w:color w:val="000000"/>
                <w:sz w:val="16"/>
                <w:szCs w:val="16"/>
              </w:rPr>
            </w:pPr>
            <w:r w:rsidRPr="006B3C2F">
              <w:rPr>
                <w:rFonts w:ascii="Arial" w:hAnsi="Arial" w:cs="Arial"/>
                <w:color w:val="000000"/>
                <w:sz w:val="16"/>
                <w:szCs w:val="16"/>
              </w:rPr>
              <w:t>Sobreaviso 24 h</w:t>
            </w:r>
          </w:p>
        </w:tc>
        <w:tc>
          <w:tcPr>
            <w:tcW w:w="608" w:type="pct"/>
            <w:tcBorders>
              <w:top w:val="nil"/>
              <w:left w:val="nil"/>
              <w:bottom w:val="single" w:sz="8" w:space="0" w:color="auto"/>
              <w:right w:val="single" w:sz="8" w:space="0" w:color="auto"/>
            </w:tcBorders>
            <w:shd w:val="clear" w:color="auto" w:fill="auto"/>
            <w:vAlign w:val="center"/>
            <w:hideMark/>
          </w:tcPr>
          <w:p w14:paraId="533326B7" w14:textId="77777777" w:rsidR="00560A5F" w:rsidRPr="006B3C2F" w:rsidRDefault="00560A5F" w:rsidP="007B37E7">
            <w:pPr>
              <w:jc w:val="right"/>
              <w:rPr>
                <w:rFonts w:ascii="Arial" w:hAnsi="Arial" w:cs="Arial"/>
                <w:color w:val="000000"/>
                <w:sz w:val="16"/>
                <w:szCs w:val="16"/>
              </w:rPr>
            </w:pPr>
            <w:r w:rsidRPr="006B3C2F">
              <w:rPr>
                <w:rFonts w:ascii="Arial" w:hAnsi="Arial" w:cs="Arial"/>
                <w:color w:val="000000"/>
                <w:sz w:val="16"/>
                <w:szCs w:val="16"/>
              </w:rPr>
              <w:t>R$ 21,00</w:t>
            </w:r>
          </w:p>
        </w:tc>
        <w:tc>
          <w:tcPr>
            <w:tcW w:w="582" w:type="pct"/>
            <w:tcBorders>
              <w:top w:val="nil"/>
              <w:left w:val="nil"/>
              <w:bottom w:val="single" w:sz="8" w:space="0" w:color="auto"/>
              <w:right w:val="single" w:sz="8" w:space="0" w:color="auto"/>
            </w:tcBorders>
            <w:shd w:val="clear" w:color="auto" w:fill="auto"/>
            <w:vAlign w:val="center"/>
            <w:hideMark/>
          </w:tcPr>
          <w:p w14:paraId="6C61161E" w14:textId="77777777" w:rsidR="00560A5F" w:rsidRPr="006B3C2F" w:rsidRDefault="00560A5F" w:rsidP="007B37E7">
            <w:pPr>
              <w:jc w:val="center"/>
              <w:rPr>
                <w:rFonts w:ascii="Arial" w:hAnsi="Arial" w:cs="Arial"/>
                <w:color w:val="000000"/>
                <w:sz w:val="16"/>
                <w:szCs w:val="16"/>
              </w:rPr>
            </w:pPr>
            <w:r w:rsidRPr="006B3C2F">
              <w:rPr>
                <w:rFonts w:ascii="Arial" w:hAnsi="Arial" w:cs="Arial"/>
                <w:color w:val="000000"/>
                <w:sz w:val="16"/>
                <w:szCs w:val="16"/>
              </w:rPr>
              <w:t>R$ 504,00</w:t>
            </w:r>
          </w:p>
        </w:tc>
        <w:tc>
          <w:tcPr>
            <w:tcW w:w="667" w:type="pct"/>
            <w:tcBorders>
              <w:top w:val="nil"/>
              <w:left w:val="nil"/>
              <w:bottom w:val="single" w:sz="8" w:space="0" w:color="auto"/>
              <w:right w:val="single" w:sz="8" w:space="0" w:color="auto"/>
            </w:tcBorders>
            <w:shd w:val="clear" w:color="auto" w:fill="auto"/>
            <w:vAlign w:val="center"/>
            <w:hideMark/>
          </w:tcPr>
          <w:p w14:paraId="639A5C5B" w14:textId="77777777" w:rsidR="00560A5F" w:rsidRPr="006B3C2F" w:rsidRDefault="00560A5F" w:rsidP="007B37E7">
            <w:pPr>
              <w:jc w:val="center"/>
              <w:rPr>
                <w:color w:val="000000"/>
                <w:sz w:val="16"/>
                <w:szCs w:val="16"/>
              </w:rPr>
            </w:pPr>
            <w:r w:rsidRPr="006B3C2F">
              <w:rPr>
                <w:color w:val="000000"/>
                <w:sz w:val="16"/>
                <w:szCs w:val="16"/>
              </w:rPr>
              <w:t>R$ 15.624,00</w:t>
            </w:r>
          </w:p>
        </w:tc>
        <w:tc>
          <w:tcPr>
            <w:tcW w:w="63" w:type="pct"/>
            <w:tcBorders>
              <w:top w:val="nil"/>
              <w:left w:val="nil"/>
              <w:bottom w:val="nil"/>
              <w:right w:val="nil"/>
            </w:tcBorders>
            <w:shd w:val="clear" w:color="auto" w:fill="auto"/>
            <w:noWrap/>
            <w:vAlign w:val="bottom"/>
            <w:hideMark/>
          </w:tcPr>
          <w:p w14:paraId="33D5F8C9" w14:textId="77777777" w:rsidR="00560A5F" w:rsidRDefault="00560A5F" w:rsidP="007B37E7">
            <w:pPr>
              <w:jc w:val="center"/>
              <w:rPr>
                <w:color w:val="000000"/>
                <w:sz w:val="16"/>
                <w:szCs w:val="16"/>
              </w:rPr>
            </w:pPr>
          </w:p>
        </w:tc>
      </w:tr>
      <w:tr w:rsidR="00560A5F" w14:paraId="0644EA6B" w14:textId="77777777" w:rsidTr="007B37E7">
        <w:trPr>
          <w:trHeight w:val="315"/>
        </w:trPr>
        <w:tc>
          <w:tcPr>
            <w:tcW w:w="2284" w:type="pct"/>
            <w:tcBorders>
              <w:top w:val="nil"/>
              <w:left w:val="single" w:sz="8" w:space="0" w:color="auto"/>
              <w:bottom w:val="single" w:sz="8" w:space="0" w:color="auto"/>
              <w:right w:val="single" w:sz="8" w:space="0" w:color="auto"/>
            </w:tcBorders>
            <w:shd w:val="clear" w:color="auto" w:fill="auto"/>
            <w:vAlign w:val="center"/>
            <w:hideMark/>
          </w:tcPr>
          <w:p w14:paraId="09A3E849" w14:textId="77777777" w:rsidR="00560A5F" w:rsidRPr="006B3C2F" w:rsidRDefault="00560A5F" w:rsidP="007B37E7">
            <w:pPr>
              <w:rPr>
                <w:rFonts w:ascii="Arial" w:hAnsi="Arial" w:cs="Arial"/>
                <w:b/>
                <w:bCs/>
                <w:color w:val="000000"/>
                <w:sz w:val="16"/>
                <w:szCs w:val="16"/>
              </w:rPr>
            </w:pPr>
            <w:r w:rsidRPr="006B3C2F">
              <w:rPr>
                <w:rFonts w:ascii="Arial" w:hAnsi="Arial" w:cs="Arial"/>
                <w:b/>
                <w:bCs/>
                <w:sz w:val="16"/>
                <w:szCs w:val="16"/>
              </w:rPr>
              <w:t>Endocrinologia</w:t>
            </w:r>
          </w:p>
        </w:tc>
        <w:tc>
          <w:tcPr>
            <w:tcW w:w="795" w:type="pct"/>
            <w:tcBorders>
              <w:top w:val="nil"/>
              <w:left w:val="nil"/>
              <w:bottom w:val="single" w:sz="8" w:space="0" w:color="auto"/>
              <w:right w:val="single" w:sz="8" w:space="0" w:color="auto"/>
            </w:tcBorders>
            <w:shd w:val="clear" w:color="auto" w:fill="auto"/>
            <w:vAlign w:val="center"/>
            <w:hideMark/>
          </w:tcPr>
          <w:p w14:paraId="7012E314" w14:textId="77777777" w:rsidR="00560A5F" w:rsidRPr="006B3C2F" w:rsidRDefault="00560A5F" w:rsidP="007B37E7">
            <w:pPr>
              <w:jc w:val="center"/>
              <w:rPr>
                <w:rFonts w:ascii="Arial" w:hAnsi="Arial" w:cs="Arial"/>
                <w:color w:val="000000"/>
                <w:sz w:val="16"/>
                <w:szCs w:val="16"/>
              </w:rPr>
            </w:pPr>
            <w:r w:rsidRPr="006B3C2F">
              <w:rPr>
                <w:rFonts w:ascii="Arial" w:hAnsi="Arial" w:cs="Arial"/>
                <w:color w:val="000000"/>
                <w:sz w:val="16"/>
                <w:szCs w:val="16"/>
              </w:rPr>
              <w:t>À distância 24 h</w:t>
            </w:r>
          </w:p>
        </w:tc>
        <w:tc>
          <w:tcPr>
            <w:tcW w:w="608" w:type="pct"/>
            <w:tcBorders>
              <w:top w:val="nil"/>
              <w:left w:val="nil"/>
              <w:bottom w:val="single" w:sz="8" w:space="0" w:color="auto"/>
              <w:right w:val="single" w:sz="8" w:space="0" w:color="auto"/>
            </w:tcBorders>
            <w:shd w:val="clear" w:color="auto" w:fill="auto"/>
            <w:vAlign w:val="center"/>
            <w:hideMark/>
          </w:tcPr>
          <w:p w14:paraId="1F9E56B3" w14:textId="77777777" w:rsidR="00560A5F" w:rsidRPr="006B3C2F" w:rsidRDefault="00560A5F" w:rsidP="007B37E7">
            <w:pPr>
              <w:jc w:val="right"/>
              <w:rPr>
                <w:rFonts w:ascii="Arial" w:hAnsi="Arial" w:cs="Arial"/>
                <w:color w:val="000000"/>
                <w:sz w:val="16"/>
                <w:szCs w:val="16"/>
              </w:rPr>
            </w:pPr>
            <w:r w:rsidRPr="006B3C2F">
              <w:rPr>
                <w:rFonts w:ascii="Arial" w:hAnsi="Arial" w:cs="Arial"/>
                <w:color w:val="000000"/>
                <w:sz w:val="16"/>
                <w:szCs w:val="16"/>
              </w:rPr>
              <w:t>R$ 7,00</w:t>
            </w:r>
          </w:p>
        </w:tc>
        <w:tc>
          <w:tcPr>
            <w:tcW w:w="582" w:type="pct"/>
            <w:tcBorders>
              <w:top w:val="nil"/>
              <w:left w:val="nil"/>
              <w:bottom w:val="single" w:sz="8" w:space="0" w:color="auto"/>
              <w:right w:val="single" w:sz="8" w:space="0" w:color="auto"/>
            </w:tcBorders>
            <w:shd w:val="clear" w:color="auto" w:fill="auto"/>
            <w:vAlign w:val="center"/>
            <w:hideMark/>
          </w:tcPr>
          <w:p w14:paraId="1870E22D" w14:textId="77777777" w:rsidR="00560A5F" w:rsidRPr="006B3C2F" w:rsidRDefault="00560A5F" w:rsidP="007B37E7">
            <w:pPr>
              <w:jc w:val="center"/>
              <w:rPr>
                <w:rFonts w:ascii="Arial" w:hAnsi="Arial" w:cs="Arial"/>
                <w:color w:val="000000"/>
                <w:sz w:val="16"/>
                <w:szCs w:val="16"/>
              </w:rPr>
            </w:pPr>
            <w:r w:rsidRPr="006B3C2F">
              <w:rPr>
                <w:rFonts w:ascii="Arial" w:hAnsi="Arial" w:cs="Arial"/>
                <w:color w:val="000000"/>
                <w:sz w:val="16"/>
                <w:szCs w:val="16"/>
              </w:rPr>
              <w:t>R$ 168,00</w:t>
            </w:r>
          </w:p>
        </w:tc>
        <w:tc>
          <w:tcPr>
            <w:tcW w:w="667" w:type="pct"/>
            <w:tcBorders>
              <w:top w:val="nil"/>
              <w:left w:val="nil"/>
              <w:bottom w:val="single" w:sz="8" w:space="0" w:color="auto"/>
              <w:right w:val="single" w:sz="8" w:space="0" w:color="auto"/>
            </w:tcBorders>
            <w:shd w:val="clear" w:color="auto" w:fill="auto"/>
            <w:vAlign w:val="center"/>
            <w:hideMark/>
          </w:tcPr>
          <w:p w14:paraId="3DA1A753" w14:textId="77777777" w:rsidR="00560A5F" w:rsidRPr="006B3C2F" w:rsidRDefault="00560A5F" w:rsidP="007B37E7">
            <w:pPr>
              <w:jc w:val="center"/>
              <w:rPr>
                <w:color w:val="000000"/>
                <w:sz w:val="16"/>
                <w:szCs w:val="16"/>
              </w:rPr>
            </w:pPr>
            <w:r w:rsidRPr="006B3C2F">
              <w:rPr>
                <w:color w:val="000000"/>
                <w:sz w:val="16"/>
                <w:szCs w:val="16"/>
              </w:rPr>
              <w:t>R$ 5.208,00</w:t>
            </w:r>
          </w:p>
        </w:tc>
        <w:tc>
          <w:tcPr>
            <w:tcW w:w="63" w:type="pct"/>
            <w:tcBorders>
              <w:top w:val="nil"/>
              <w:left w:val="nil"/>
              <w:bottom w:val="nil"/>
              <w:right w:val="nil"/>
            </w:tcBorders>
            <w:shd w:val="clear" w:color="auto" w:fill="auto"/>
            <w:noWrap/>
            <w:vAlign w:val="bottom"/>
            <w:hideMark/>
          </w:tcPr>
          <w:p w14:paraId="7D9CDFDC" w14:textId="77777777" w:rsidR="00560A5F" w:rsidRDefault="00560A5F" w:rsidP="007B37E7">
            <w:pPr>
              <w:jc w:val="center"/>
              <w:rPr>
                <w:color w:val="000000"/>
                <w:sz w:val="16"/>
                <w:szCs w:val="16"/>
              </w:rPr>
            </w:pPr>
          </w:p>
        </w:tc>
      </w:tr>
      <w:tr w:rsidR="00560A5F" w14:paraId="7470052D" w14:textId="77777777" w:rsidTr="007B37E7">
        <w:trPr>
          <w:trHeight w:val="315"/>
        </w:trPr>
        <w:tc>
          <w:tcPr>
            <w:tcW w:w="2284" w:type="pct"/>
            <w:tcBorders>
              <w:top w:val="nil"/>
              <w:left w:val="single" w:sz="8" w:space="0" w:color="auto"/>
              <w:bottom w:val="single" w:sz="8" w:space="0" w:color="auto"/>
              <w:right w:val="single" w:sz="8" w:space="0" w:color="auto"/>
            </w:tcBorders>
            <w:shd w:val="clear" w:color="auto" w:fill="auto"/>
            <w:vAlign w:val="center"/>
            <w:hideMark/>
          </w:tcPr>
          <w:p w14:paraId="1CE1C924" w14:textId="77777777" w:rsidR="00560A5F" w:rsidRPr="006B3C2F" w:rsidRDefault="00560A5F" w:rsidP="007B37E7">
            <w:pPr>
              <w:rPr>
                <w:rFonts w:ascii="Arial" w:hAnsi="Arial" w:cs="Arial"/>
                <w:b/>
                <w:bCs/>
                <w:color w:val="000000"/>
                <w:sz w:val="16"/>
                <w:szCs w:val="16"/>
              </w:rPr>
            </w:pPr>
            <w:r w:rsidRPr="006B3C2F">
              <w:rPr>
                <w:rFonts w:ascii="Arial" w:hAnsi="Arial" w:cs="Arial"/>
                <w:b/>
                <w:bCs/>
                <w:sz w:val="16"/>
                <w:szCs w:val="16"/>
              </w:rPr>
              <w:t>Nefrologia</w:t>
            </w:r>
          </w:p>
        </w:tc>
        <w:tc>
          <w:tcPr>
            <w:tcW w:w="795" w:type="pct"/>
            <w:tcBorders>
              <w:top w:val="nil"/>
              <w:left w:val="nil"/>
              <w:bottom w:val="single" w:sz="8" w:space="0" w:color="auto"/>
              <w:right w:val="single" w:sz="8" w:space="0" w:color="auto"/>
            </w:tcBorders>
            <w:shd w:val="clear" w:color="auto" w:fill="auto"/>
            <w:vAlign w:val="center"/>
            <w:hideMark/>
          </w:tcPr>
          <w:p w14:paraId="1CEE1B62" w14:textId="77777777" w:rsidR="00560A5F" w:rsidRPr="006B3C2F" w:rsidRDefault="00560A5F" w:rsidP="007B37E7">
            <w:pPr>
              <w:jc w:val="center"/>
              <w:rPr>
                <w:rFonts w:ascii="Arial" w:hAnsi="Arial" w:cs="Arial"/>
                <w:color w:val="000000"/>
                <w:sz w:val="16"/>
                <w:szCs w:val="16"/>
              </w:rPr>
            </w:pPr>
            <w:r w:rsidRPr="006B3C2F">
              <w:rPr>
                <w:rFonts w:ascii="Arial" w:hAnsi="Arial" w:cs="Arial"/>
                <w:color w:val="000000"/>
                <w:sz w:val="16"/>
                <w:szCs w:val="16"/>
              </w:rPr>
              <w:t>À distância 24 h</w:t>
            </w:r>
          </w:p>
        </w:tc>
        <w:tc>
          <w:tcPr>
            <w:tcW w:w="608" w:type="pct"/>
            <w:tcBorders>
              <w:top w:val="nil"/>
              <w:left w:val="nil"/>
              <w:bottom w:val="single" w:sz="8" w:space="0" w:color="auto"/>
              <w:right w:val="single" w:sz="8" w:space="0" w:color="auto"/>
            </w:tcBorders>
            <w:shd w:val="clear" w:color="auto" w:fill="auto"/>
            <w:vAlign w:val="center"/>
            <w:hideMark/>
          </w:tcPr>
          <w:p w14:paraId="759D4601" w14:textId="77777777" w:rsidR="00560A5F" w:rsidRPr="006B3C2F" w:rsidRDefault="00560A5F" w:rsidP="007B37E7">
            <w:pPr>
              <w:jc w:val="right"/>
              <w:rPr>
                <w:rFonts w:ascii="Arial" w:hAnsi="Arial" w:cs="Arial"/>
                <w:color w:val="000000"/>
                <w:sz w:val="16"/>
                <w:szCs w:val="16"/>
              </w:rPr>
            </w:pPr>
            <w:r w:rsidRPr="006B3C2F">
              <w:rPr>
                <w:rFonts w:ascii="Arial" w:hAnsi="Arial" w:cs="Arial"/>
                <w:color w:val="000000"/>
                <w:sz w:val="16"/>
                <w:szCs w:val="16"/>
              </w:rPr>
              <w:t>R$ 21,00</w:t>
            </w:r>
          </w:p>
        </w:tc>
        <w:tc>
          <w:tcPr>
            <w:tcW w:w="582" w:type="pct"/>
            <w:tcBorders>
              <w:top w:val="nil"/>
              <w:left w:val="nil"/>
              <w:bottom w:val="single" w:sz="8" w:space="0" w:color="auto"/>
              <w:right w:val="single" w:sz="8" w:space="0" w:color="auto"/>
            </w:tcBorders>
            <w:shd w:val="clear" w:color="auto" w:fill="auto"/>
            <w:vAlign w:val="center"/>
            <w:hideMark/>
          </w:tcPr>
          <w:p w14:paraId="2D93988A" w14:textId="77777777" w:rsidR="00560A5F" w:rsidRPr="006B3C2F" w:rsidRDefault="00560A5F" w:rsidP="007B37E7">
            <w:pPr>
              <w:jc w:val="center"/>
              <w:rPr>
                <w:rFonts w:ascii="Arial" w:hAnsi="Arial" w:cs="Arial"/>
                <w:color w:val="000000"/>
                <w:sz w:val="16"/>
                <w:szCs w:val="16"/>
              </w:rPr>
            </w:pPr>
            <w:r w:rsidRPr="006B3C2F">
              <w:rPr>
                <w:rFonts w:ascii="Arial" w:hAnsi="Arial" w:cs="Arial"/>
                <w:color w:val="000000"/>
                <w:sz w:val="16"/>
                <w:szCs w:val="16"/>
              </w:rPr>
              <w:t>R$ 504,00</w:t>
            </w:r>
          </w:p>
        </w:tc>
        <w:tc>
          <w:tcPr>
            <w:tcW w:w="667" w:type="pct"/>
            <w:tcBorders>
              <w:top w:val="nil"/>
              <w:left w:val="nil"/>
              <w:bottom w:val="single" w:sz="8" w:space="0" w:color="auto"/>
              <w:right w:val="single" w:sz="8" w:space="0" w:color="auto"/>
            </w:tcBorders>
            <w:shd w:val="clear" w:color="auto" w:fill="auto"/>
            <w:vAlign w:val="center"/>
            <w:hideMark/>
          </w:tcPr>
          <w:p w14:paraId="124FA97F" w14:textId="77777777" w:rsidR="00560A5F" w:rsidRPr="006B3C2F" w:rsidRDefault="00560A5F" w:rsidP="007B37E7">
            <w:pPr>
              <w:jc w:val="center"/>
              <w:rPr>
                <w:color w:val="000000"/>
                <w:sz w:val="16"/>
                <w:szCs w:val="16"/>
              </w:rPr>
            </w:pPr>
            <w:r w:rsidRPr="006B3C2F">
              <w:rPr>
                <w:color w:val="000000"/>
                <w:sz w:val="16"/>
                <w:szCs w:val="16"/>
              </w:rPr>
              <w:t>R$ 5.208,00</w:t>
            </w:r>
          </w:p>
        </w:tc>
        <w:tc>
          <w:tcPr>
            <w:tcW w:w="63" w:type="pct"/>
            <w:tcBorders>
              <w:top w:val="nil"/>
              <w:left w:val="nil"/>
              <w:bottom w:val="nil"/>
              <w:right w:val="nil"/>
            </w:tcBorders>
            <w:shd w:val="clear" w:color="auto" w:fill="auto"/>
            <w:noWrap/>
            <w:vAlign w:val="bottom"/>
            <w:hideMark/>
          </w:tcPr>
          <w:p w14:paraId="15262BEE" w14:textId="77777777" w:rsidR="00560A5F" w:rsidRDefault="00560A5F" w:rsidP="007B37E7">
            <w:pPr>
              <w:jc w:val="center"/>
              <w:rPr>
                <w:color w:val="000000"/>
                <w:sz w:val="16"/>
                <w:szCs w:val="16"/>
              </w:rPr>
            </w:pPr>
          </w:p>
        </w:tc>
      </w:tr>
    </w:tbl>
    <w:p w14:paraId="088386A3" w14:textId="77777777" w:rsidR="00560A5F" w:rsidRDefault="00560A5F" w:rsidP="00560A5F">
      <w:pPr>
        <w:spacing w:before="60"/>
        <w:ind w:left="426"/>
        <w:jc w:val="both"/>
        <w:rPr>
          <w:rFonts w:ascii="Arial" w:hAnsi="Arial" w:cs="Arial"/>
        </w:rPr>
      </w:pPr>
    </w:p>
    <w:p w14:paraId="38D0D549" w14:textId="77777777" w:rsidR="00560A5F" w:rsidRDefault="00560A5F" w:rsidP="00560A5F">
      <w:pPr>
        <w:spacing w:before="60"/>
        <w:ind w:left="426"/>
        <w:jc w:val="both"/>
        <w:rPr>
          <w:rFonts w:ascii="Arial" w:hAnsi="Arial" w:cs="Arial"/>
        </w:rPr>
      </w:pPr>
    </w:p>
    <w:tbl>
      <w:tblPr>
        <w:tblW w:w="5000" w:type="pct"/>
        <w:tblCellMar>
          <w:left w:w="70" w:type="dxa"/>
          <w:right w:w="70" w:type="dxa"/>
        </w:tblCellMar>
        <w:tblLook w:val="04A0" w:firstRow="1" w:lastRow="0" w:firstColumn="1" w:lastColumn="0" w:noHBand="0" w:noVBand="1"/>
      </w:tblPr>
      <w:tblGrid>
        <w:gridCol w:w="4263"/>
        <w:gridCol w:w="1480"/>
        <w:gridCol w:w="1130"/>
        <w:gridCol w:w="1083"/>
        <w:gridCol w:w="1243"/>
        <w:gridCol w:w="146"/>
      </w:tblGrid>
      <w:tr w:rsidR="00560A5F" w14:paraId="5DDA1EE6" w14:textId="77777777" w:rsidTr="007B37E7">
        <w:trPr>
          <w:trHeight w:val="315"/>
        </w:trPr>
        <w:tc>
          <w:tcPr>
            <w:tcW w:w="4937" w:type="pct"/>
            <w:gridSpan w:val="5"/>
            <w:tcBorders>
              <w:top w:val="single" w:sz="8" w:space="0" w:color="auto"/>
              <w:left w:val="single" w:sz="8" w:space="0" w:color="auto"/>
              <w:bottom w:val="single" w:sz="8" w:space="0" w:color="auto"/>
              <w:right w:val="single" w:sz="8" w:space="0" w:color="000000"/>
            </w:tcBorders>
            <w:shd w:val="clear" w:color="000000" w:fill="9CC2E5"/>
            <w:vAlign w:val="center"/>
            <w:hideMark/>
          </w:tcPr>
          <w:p w14:paraId="3E932298" w14:textId="77777777" w:rsidR="00560A5F" w:rsidRDefault="00560A5F" w:rsidP="007B37E7">
            <w:pPr>
              <w:jc w:val="center"/>
              <w:rPr>
                <w:rFonts w:ascii="Arial" w:hAnsi="Arial" w:cs="Arial"/>
                <w:b/>
                <w:bCs/>
                <w:color w:val="000000"/>
                <w:sz w:val="16"/>
                <w:szCs w:val="16"/>
              </w:rPr>
            </w:pPr>
            <w:r>
              <w:rPr>
                <w:rFonts w:ascii="Arial" w:hAnsi="Arial" w:cs="Arial"/>
                <w:b/>
                <w:bCs/>
                <w:caps/>
                <w:color w:val="000000"/>
                <w:sz w:val="16"/>
                <w:szCs w:val="16"/>
              </w:rPr>
              <w:t>TABELA 2.4 - Especialidades Presencial e Sobreaviso sem produção</w:t>
            </w:r>
          </w:p>
        </w:tc>
        <w:tc>
          <w:tcPr>
            <w:tcW w:w="63" w:type="pct"/>
            <w:tcBorders>
              <w:top w:val="nil"/>
              <w:left w:val="nil"/>
              <w:bottom w:val="nil"/>
              <w:right w:val="nil"/>
            </w:tcBorders>
            <w:shd w:val="clear" w:color="auto" w:fill="auto"/>
            <w:noWrap/>
            <w:vAlign w:val="bottom"/>
            <w:hideMark/>
          </w:tcPr>
          <w:p w14:paraId="2DA2E93A" w14:textId="77777777" w:rsidR="00560A5F" w:rsidRDefault="00560A5F" w:rsidP="007B37E7">
            <w:pPr>
              <w:jc w:val="center"/>
              <w:rPr>
                <w:rFonts w:ascii="Arial" w:hAnsi="Arial" w:cs="Arial"/>
                <w:b/>
                <w:bCs/>
                <w:color w:val="000000"/>
                <w:sz w:val="16"/>
                <w:szCs w:val="16"/>
              </w:rPr>
            </w:pPr>
          </w:p>
        </w:tc>
      </w:tr>
      <w:tr w:rsidR="00560A5F" w14:paraId="183B8CDA" w14:textId="77777777" w:rsidTr="007B37E7">
        <w:trPr>
          <w:trHeight w:val="300"/>
        </w:trPr>
        <w:tc>
          <w:tcPr>
            <w:tcW w:w="2284" w:type="pct"/>
            <w:vMerge w:val="restart"/>
            <w:tcBorders>
              <w:top w:val="nil"/>
              <w:left w:val="single" w:sz="8" w:space="0" w:color="auto"/>
              <w:bottom w:val="single" w:sz="8" w:space="0" w:color="000000"/>
              <w:right w:val="single" w:sz="8" w:space="0" w:color="auto"/>
            </w:tcBorders>
            <w:shd w:val="clear" w:color="000000" w:fill="BFBFBF"/>
            <w:vAlign w:val="center"/>
            <w:hideMark/>
          </w:tcPr>
          <w:p w14:paraId="13E04CAD" w14:textId="77777777" w:rsidR="00560A5F" w:rsidRDefault="00560A5F" w:rsidP="007B37E7">
            <w:pPr>
              <w:jc w:val="center"/>
              <w:rPr>
                <w:rFonts w:ascii="Arial" w:hAnsi="Arial" w:cs="Arial"/>
                <w:b/>
                <w:bCs/>
                <w:i/>
                <w:iCs/>
                <w:color w:val="000000"/>
                <w:sz w:val="16"/>
                <w:szCs w:val="16"/>
              </w:rPr>
            </w:pPr>
            <w:r>
              <w:rPr>
                <w:rFonts w:ascii="Arial" w:hAnsi="Arial" w:cs="Arial"/>
                <w:b/>
                <w:bCs/>
                <w:i/>
                <w:iCs/>
                <w:sz w:val="16"/>
                <w:szCs w:val="16"/>
              </w:rPr>
              <w:t>Área/Especialidade.</w:t>
            </w:r>
          </w:p>
        </w:tc>
        <w:tc>
          <w:tcPr>
            <w:tcW w:w="795" w:type="pct"/>
            <w:vMerge w:val="restart"/>
            <w:tcBorders>
              <w:top w:val="nil"/>
              <w:left w:val="single" w:sz="8" w:space="0" w:color="auto"/>
              <w:bottom w:val="single" w:sz="8" w:space="0" w:color="000000"/>
              <w:right w:val="single" w:sz="8" w:space="0" w:color="auto"/>
            </w:tcBorders>
            <w:shd w:val="clear" w:color="000000" w:fill="BFBFBF"/>
            <w:vAlign w:val="center"/>
            <w:hideMark/>
          </w:tcPr>
          <w:p w14:paraId="1EEA4AA3" w14:textId="77777777" w:rsidR="00560A5F" w:rsidRDefault="00560A5F" w:rsidP="007B37E7">
            <w:pPr>
              <w:jc w:val="center"/>
              <w:rPr>
                <w:rFonts w:ascii="Arial" w:hAnsi="Arial" w:cs="Arial"/>
                <w:b/>
                <w:bCs/>
                <w:i/>
                <w:iCs/>
                <w:color w:val="000000"/>
                <w:sz w:val="16"/>
                <w:szCs w:val="16"/>
              </w:rPr>
            </w:pPr>
            <w:r>
              <w:rPr>
                <w:rFonts w:ascii="Arial" w:hAnsi="Arial" w:cs="Arial"/>
                <w:b/>
                <w:bCs/>
                <w:i/>
                <w:iCs/>
                <w:sz w:val="16"/>
                <w:szCs w:val="16"/>
              </w:rPr>
              <w:t>Plantão</w:t>
            </w:r>
          </w:p>
        </w:tc>
        <w:tc>
          <w:tcPr>
            <w:tcW w:w="608" w:type="pct"/>
            <w:tcBorders>
              <w:top w:val="nil"/>
              <w:left w:val="nil"/>
              <w:bottom w:val="nil"/>
              <w:right w:val="single" w:sz="8" w:space="0" w:color="auto"/>
            </w:tcBorders>
            <w:shd w:val="clear" w:color="000000" w:fill="BFBFBF"/>
            <w:vAlign w:val="center"/>
            <w:hideMark/>
          </w:tcPr>
          <w:p w14:paraId="1D3E1520" w14:textId="77777777" w:rsidR="00560A5F" w:rsidRDefault="00560A5F" w:rsidP="007B37E7">
            <w:pPr>
              <w:jc w:val="center"/>
              <w:rPr>
                <w:rFonts w:ascii="Arial" w:hAnsi="Arial" w:cs="Arial"/>
                <w:b/>
                <w:bCs/>
                <w:i/>
                <w:iCs/>
                <w:color w:val="000000"/>
                <w:sz w:val="16"/>
                <w:szCs w:val="16"/>
              </w:rPr>
            </w:pPr>
            <w:r>
              <w:rPr>
                <w:rFonts w:ascii="Arial" w:hAnsi="Arial" w:cs="Arial"/>
                <w:b/>
                <w:bCs/>
                <w:i/>
                <w:iCs/>
                <w:sz w:val="16"/>
                <w:szCs w:val="16"/>
              </w:rPr>
              <w:t>Proposta</w:t>
            </w:r>
          </w:p>
        </w:tc>
        <w:tc>
          <w:tcPr>
            <w:tcW w:w="582" w:type="pct"/>
            <w:vMerge w:val="restart"/>
            <w:tcBorders>
              <w:top w:val="nil"/>
              <w:left w:val="single" w:sz="8" w:space="0" w:color="auto"/>
              <w:bottom w:val="single" w:sz="8" w:space="0" w:color="000000"/>
              <w:right w:val="single" w:sz="8" w:space="0" w:color="auto"/>
            </w:tcBorders>
            <w:shd w:val="clear" w:color="000000" w:fill="BFBFBF"/>
            <w:vAlign w:val="center"/>
            <w:hideMark/>
          </w:tcPr>
          <w:p w14:paraId="71BD3228" w14:textId="77777777" w:rsidR="00560A5F" w:rsidRDefault="00560A5F" w:rsidP="007B37E7">
            <w:pPr>
              <w:jc w:val="center"/>
              <w:rPr>
                <w:rFonts w:ascii="Arial" w:hAnsi="Arial" w:cs="Arial"/>
                <w:b/>
                <w:bCs/>
                <w:i/>
                <w:iCs/>
                <w:color w:val="000000"/>
                <w:sz w:val="16"/>
                <w:szCs w:val="16"/>
              </w:rPr>
            </w:pPr>
            <w:r>
              <w:rPr>
                <w:rFonts w:ascii="Arial" w:hAnsi="Arial" w:cs="Arial"/>
                <w:b/>
                <w:bCs/>
                <w:i/>
                <w:iCs/>
                <w:sz w:val="16"/>
                <w:szCs w:val="16"/>
              </w:rPr>
              <w:t xml:space="preserve">Valor total do plantão </w:t>
            </w:r>
          </w:p>
        </w:tc>
        <w:tc>
          <w:tcPr>
            <w:tcW w:w="667" w:type="pct"/>
            <w:vMerge w:val="restart"/>
            <w:tcBorders>
              <w:top w:val="nil"/>
              <w:left w:val="single" w:sz="8" w:space="0" w:color="auto"/>
              <w:bottom w:val="single" w:sz="8" w:space="0" w:color="000000"/>
              <w:right w:val="single" w:sz="8" w:space="0" w:color="auto"/>
            </w:tcBorders>
            <w:shd w:val="clear" w:color="000000" w:fill="BFBFBF"/>
            <w:vAlign w:val="center"/>
            <w:hideMark/>
          </w:tcPr>
          <w:p w14:paraId="023A17F4" w14:textId="77777777" w:rsidR="00560A5F" w:rsidRDefault="00560A5F" w:rsidP="007B37E7">
            <w:pPr>
              <w:jc w:val="center"/>
              <w:rPr>
                <w:rFonts w:ascii="Arial" w:hAnsi="Arial" w:cs="Arial"/>
                <w:b/>
                <w:bCs/>
                <w:i/>
                <w:iCs/>
                <w:color w:val="000000"/>
                <w:sz w:val="16"/>
                <w:szCs w:val="16"/>
              </w:rPr>
            </w:pPr>
            <w:r>
              <w:rPr>
                <w:rFonts w:ascii="Arial" w:hAnsi="Arial" w:cs="Arial"/>
                <w:b/>
                <w:bCs/>
                <w:i/>
                <w:iCs/>
                <w:sz w:val="16"/>
                <w:szCs w:val="16"/>
              </w:rPr>
              <w:t>Custo mensal</w:t>
            </w:r>
          </w:p>
        </w:tc>
        <w:tc>
          <w:tcPr>
            <w:tcW w:w="63" w:type="pct"/>
            <w:tcBorders>
              <w:top w:val="nil"/>
              <w:left w:val="nil"/>
              <w:bottom w:val="nil"/>
              <w:right w:val="nil"/>
            </w:tcBorders>
            <w:shd w:val="clear" w:color="auto" w:fill="auto"/>
            <w:noWrap/>
            <w:vAlign w:val="bottom"/>
            <w:hideMark/>
          </w:tcPr>
          <w:p w14:paraId="09B5A304" w14:textId="77777777" w:rsidR="00560A5F" w:rsidRDefault="00560A5F" w:rsidP="007B37E7">
            <w:pPr>
              <w:jc w:val="center"/>
              <w:rPr>
                <w:rFonts w:ascii="Arial" w:hAnsi="Arial" w:cs="Arial"/>
                <w:b/>
                <w:bCs/>
                <w:i/>
                <w:iCs/>
                <w:color w:val="000000"/>
                <w:sz w:val="16"/>
                <w:szCs w:val="16"/>
              </w:rPr>
            </w:pPr>
          </w:p>
        </w:tc>
      </w:tr>
      <w:tr w:rsidR="00560A5F" w14:paraId="0C5471E7" w14:textId="77777777" w:rsidTr="007B37E7">
        <w:trPr>
          <w:trHeight w:val="315"/>
        </w:trPr>
        <w:tc>
          <w:tcPr>
            <w:tcW w:w="2284" w:type="pct"/>
            <w:vMerge/>
            <w:tcBorders>
              <w:top w:val="nil"/>
              <w:left w:val="single" w:sz="8" w:space="0" w:color="auto"/>
              <w:bottom w:val="single" w:sz="8" w:space="0" w:color="000000"/>
              <w:right w:val="single" w:sz="8" w:space="0" w:color="auto"/>
            </w:tcBorders>
            <w:vAlign w:val="center"/>
            <w:hideMark/>
          </w:tcPr>
          <w:p w14:paraId="3F973ABD" w14:textId="77777777" w:rsidR="00560A5F" w:rsidRDefault="00560A5F" w:rsidP="007B37E7">
            <w:pPr>
              <w:rPr>
                <w:rFonts w:ascii="Arial" w:hAnsi="Arial" w:cs="Arial"/>
                <w:b/>
                <w:bCs/>
                <w:i/>
                <w:iCs/>
                <w:color w:val="000000"/>
                <w:sz w:val="16"/>
                <w:szCs w:val="16"/>
              </w:rPr>
            </w:pPr>
          </w:p>
        </w:tc>
        <w:tc>
          <w:tcPr>
            <w:tcW w:w="795" w:type="pct"/>
            <w:vMerge/>
            <w:tcBorders>
              <w:top w:val="nil"/>
              <w:left w:val="single" w:sz="8" w:space="0" w:color="auto"/>
              <w:bottom w:val="single" w:sz="8" w:space="0" w:color="000000"/>
              <w:right w:val="single" w:sz="8" w:space="0" w:color="auto"/>
            </w:tcBorders>
            <w:vAlign w:val="center"/>
            <w:hideMark/>
          </w:tcPr>
          <w:p w14:paraId="27B52E0E" w14:textId="77777777" w:rsidR="00560A5F" w:rsidRDefault="00560A5F" w:rsidP="007B37E7">
            <w:pPr>
              <w:rPr>
                <w:rFonts w:ascii="Arial" w:hAnsi="Arial" w:cs="Arial"/>
                <w:b/>
                <w:bCs/>
                <w:i/>
                <w:iCs/>
                <w:color w:val="000000"/>
                <w:sz w:val="16"/>
                <w:szCs w:val="16"/>
              </w:rPr>
            </w:pPr>
          </w:p>
        </w:tc>
        <w:tc>
          <w:tcPr>
            <w:tcW w:w="608" w:type="pct"/>
            <w:tcBorders>
              <w:top w:val="nil"/>
              <w:left w:val="nil"/>
              <w:bottom w:val="single" w:sz="8" w:space="0" w:color="auto"/>
              <w:right w:val="single" w:sz="8" w:space="0" w:color="auto"/>
            </w:tcBorders>
            <w:shd w:val="clear" w:color="000000" w:fill="BFBFBF"/>
            <w:vAlign w:val="center"/>
            <w:hideMark/>
          </w:tcPr>
          <w:p w14:paraId="6CB49285" w14:textId="77777777" w:rsidR="00560A5F" w:rsidRDefault="00560A5F" w:rsidP="007B37E7">
            <w:pPr>
              <w:jc w:val="center"/>
              <w:rPr>
                <w:rFonts w:ascii="Arial" w:hAnsi="Arial" w:cs="Arial"/>
                <w:b/>
                <w:bCs/>
                <w:i/>
                <w:iCs/>
                <w:color w:val="000000"/>
                <w:sz w:val="16"/>
                <w:szCs w:val="16"/>
              </w:rPr>
            </w:pPr>
            <w:r>
              <w:rPr>
                <w:rFonts w:ascii="Arial" w:hAnsi="Arial" w:cs="Arial"/>
                <w:b/>
                <w:bCs/>
                <w:i/>
                <w:iCs/>
                <w:sz w:val="16"/>
                <w:szCs w:val="16"/>
              </w:rPr>
              <w:t>(por hora)</w:t>
            </w:r>
          </w:p>
        </w:tc>
        <w:tc>
          <w:tcPr>
            <w:tcW w:w="582" w:type="pct"/>
            <w:vMerge/>
            <w:tcBorders>
              <w:top w:val="nil"/>
              <w:left w:val="single" w:sz="8" w:space="0" w:color="auto"/>
              <w:bottom w:val="single" w:sz="8" w:space="0" w:color="000000"/>
              <w:right w:val="single" w:sz="8" w:space="0" w:color="auto"/>
            </w:tcBorders>
            <w:vAlign w:val="center"/>
            <w:hideMark/>
          </w:tcPr>
          <w:p w14:paraId="6665E470" w14:textId="77777777" w:rsidR="00560A5F" w:rsidRDefault="00560A5F" w:rsidP="007B37E7">
            <w:pPr>
              <w:rPr>
                <w:rFonts w:ascii="Arial" w:hAnsi="Arial" w:cs="Arial"/>
                <w:b/>
                <w:bCs/>
                <w:i/>
                <w:iCs/>
                <w:color w:val="000000"/>
                <w:sz w:val="16"/>
                <w:szCs w:val="16"/>
              </w:rPr>
            </w:pPr>
          </w:p>
        </w:tc>
        <w:tc>
          <w:tcPr>
            <w:tcW w:w="667" w:type="pct"/>
            <w:vMerge/>
            <w:tcBorders>
              <w:top w:val="nil"/>
              <w:left w:val="single" w:sz="8" w:space="0" w:color="auto"/>
              <w:bottom w:val="single" w:sz="8" w:space="0" w:color="000000"/>
              <w:right w:val="single" w:sz="8" w:space="0" w:color="auto"/>
            </w:tcBorders>
            <w:vAlign w:val="center"/>
            <w:hideMark/>
          </w:tcPr>
          <w:p w14:paraId="6DF97AB8" w14:textId="77777777" w:rsidR="00560A5F" w:rsidRDefault="00560A5F" w:rsidP="007B37E7">
            <w:pPr>
              <w:rPr>
                <w:rFonts w:ascii="Arial" w:hAnsi="Arial" w:cs="Arial"/>
                <w:b/>
                <w:bCs/>
                <w:i/>
                <w:iCs/>
                <w:color w:val="000000"/>
                <w:sz w:val="16"/>
                <w:szCs w:val="16"/>
              </w:rPr>
            </w:pPr>
          </w:p>
        </w:tc>
        <w:tc>
          <w:tcPr>
            <w:tcW w:w="63" w:type="pct"/>
            <w:tcBorders>
              <w:top w:val="nil"/>
              <w:left w:val="nil"/>
              <w:bottom w:val="nil"/>
              <w:right w:val="nil"/>
            </w:tcBorders>
            <w:shd w:val="clear" w:color="auto" w:fill="auto"/>
            <w:noWrap/>
            <w:vAlign w:val="bottom"/>
            <w:hideMark/>
          </w:tcPr>
          <w:p w14:paraId="16E5E37A" w14:textId="77777777" w:rsidR="00560A5F" w:rsidRDefault="00560A5F" w:rsidP="007B37E7">
            <w:pPr>
              <w:jc w:val="center"/>
              <w:rPr>
                <w:rFonts w:ascii="Arial" w:hAnsi="Arial" w:cs="Arial"/>
                <w:b/>
                <w:bCs/>
                <w:i/>
                <w:iCs/>
                <w:color w:val="000000"/>
                <w:sz w:val="16"/>
                <w:szCs w:val="16"/>
              </w:rPr>
            </w:pPr>
          </w:p>
        </w:tc>
      </w:tr>
      <w:tr w:rsidR="00560A5F" w14:paraId="798E710F" w14:textId="77777777" w:rsidTr="007B37E7">
        <w:trPr>
          <w:trHeight w:val="315"/>
        </w:trPr>
        <w:tc>
          <w:tcPr>
            <w:tcW w:w="2284" w:type="pct"/>
            <w:vMerge w:val="restart"/>
            <w:tcBorders>
              <w:top w:val="nil"/>
              <w:left w:val="single" w:sz="8" w:space="0" w:color="auto"/>
              <w:bottom w:val="single" w:sz="8" w:space="0" w:color="000000"/>
              <w:right w:val="single" w:sz="8" w:space="0" w:color="auto"/>
            </w:tcBorders>
            <w:shd w:val="clear" w:color="auto" w:fill="auto"/>
            <w:vAlign w:val="center"/>
            <w:hideMark/>
          </w:tcPr>
          <w:p w14:paraId="1EA24F56" w14:textId="77777777" w:rsidR="00560A5F" w:rsidRDefault="00560A5F" w:rsidP="007B37E7">
            <w:pPr>
              <w:rPr>
                <w:rFonts w:ascii="Arial" w:hAnsi="Arial" w:cs="Arial"/>
                <w:b/>
                <w:bCs/>
                <w:color w:val="000000"/>
                <w:sz w:val="16"/>
                <w:szCs w:val="16"/>
              </w:rPr>
            </w:pPr>
            <w:proofErr w:type="spellStart"/>
            <w:r>
              <w:rPr>
                <w:rFonts w:ascii="Arial" w:hAnsi="Arial" w:cs="Arial"/>
                <w:b/>
                <w:bCs/>
                <w:sz w:val="16"/>
                <w:szCs w:val="16"/>
              </w:rPr>
              <w:t>Hospitalista</w:t>
            </w:r>
            <w:proofErr w:type="spellEnd"/>
          </w:p>
        </w:tc>
        <w:tc>
          <w:tcPr>
            <w:tcW w:w="795" w:type="pct"/>
            <w:tcBorders>
              <w:top w:val="nil"/>
              <w:left w:val="nil"/>
              <w:bottom w:val="single" w:sz="8" w:space="0" w:color="auto"/>
              <w:right w:val="single" w:sz="8" w:space="0" w:color="auto"/>
            </w:tcBorders>
            <w:shd w:val="clear" w:color="auto" w:fill="auto"/>
            <w:vAlign w:val="center"/>
            <w:hideMark/>
          </w:tcPr>
          <w:p w14:paraId="53CA545B" w14:textId="77777777" w:rsidR="00560A5F" w:rsidRDefault="00560A5F" w:rsidP="007B37E7">
            <w:pPr>
              <w:rPr>
                <w:rFonts w:ascii="Arial" w:hAnsi="Arial" w:cs="Arial"/>
                <w:color w:val="000000"/>
                <w:sz w:val="16"/>
                <w:szCs w:val="16"/>
              </w:rPr>
            </w:pPr>
            <w:r>
              <w:rPr>
                <w:rFonts w:ascii="Arial" w:hAnsi="Arial" w:cs="Arial"/>
                <w:color w:val="000000"/>
                <w:sz w:val="16"/>
                <w:szCs w:val="16"/>
              </w:rPr>
              <w:t>Presencial 6 h</w:t>
            </w:r>
          </w:p>
        </w:tc>
        <w:tc>
          <w:tcPr>
            <w:tcW w:w="608" w:type="pct"/>
            <w:tcBorders>
              <w:top w:val="nil"/>
              <w:left w:val="nil"/>
              <w:bottom w:val="single" w:sz="8" w:space="0" w:color="auto"/>
              <w:right w:val="single" w:sz="8" w:space="0" w:color="auto"/>
            </w:tcBorders>
            <w:shd w:val="clear" w:color="auto" w:fill="auto"/>
            <w:vAlign w:val="center"/>
            <w:hideMark/>
          </w:tcPr>
          <w:p w14:paraId="14131728" w14:textId="77777777" w:rsidR="00560A5F" w:rsidRDefault="00560A5F" w:rsidP="007B37E7">
            <w:pPr>
              <w:rPr>
                <w:rFonts w:ascii="Arial" w:hAnsi="Arial" w:cs="Arial"/>
                <w:color w:val="000000"/>
                <w:sz w:val="16"/>
                <w:szCs w:val="16"/>
              </w:rPr>
            </w:pPr>
            <w:r>
              <w:rPr>
                <w:rFonts w:ascii="Arial" w:hAnsi="Arial" w:cs="Arial"/>
                <w:color w:val="000000"/>
                <w:sz w:val="16"/>
                <w:szCs w:val="16"/>
              </w:rPr>
              <w:t xml:space="preserve">  R$    116,66</w:t>
            </w:r>
          </w:p>
        </w:tc>
        <w:tc>
          <w:tcPr>
            <w:tcW w:w="582" w:type="pct"/>
            <w:tcBorders>
              <w:top w:val="nil"/>
              <w:left w:val="nil"/>
              <w:bottom w:val="single" w:sz="8" w:space="0" w:color="auto"/>
              <w:right w:val="single" w:sz="8" w:space="0" w:color="auto"/>
            </w:tcBorders>
            <w:shd w:val="clear" w:color="auto" w:fill="auto"/>
            <w:vAlign w:val="center"/>
            <w:hideMark/>
          </w:tcPr>
          <w:p w14:paraId="3B6C02D1" w14:textId="77777777" w:rsidR="00560A5F" w:rsidRDefault="00560A5F" w:rsidP="007B37E7">
            <w:pPr>
              <w:jc w:val="right"/>
              <w:rPr>
                <w:rFonts w:ascii="Arial" w:hAnsi="Arial" w:cs="Arial"/>
                <w:color w:val="000000"/>
                <w:sz w:val="16"/>
                <w:szCs w:val="16"/>
              </w:rPr>
            </w:pPr>
            <w:r>
              <w:rPr>
                <w:rFonts w:ascii="Arial" w:hAnsi="Arial" w:cs="Arial"/>
                <w:color w:val="000000"/>
                <w:sz w:val="16"/>
                <w:szCs w:val="16"/>
              </w:rPr>
              <w:t>699,96</w:t>
            </w:r>
          </w:p>
        </w:tc>
        <w:tc>
          <w:tcPr>
            <w:tcW w:w="667" w:type="pct"/>
            <w:vMerge w:val="restart"/>
            <w:tcBorders>
              <w:top w:val="nil"/>
              <w:left w:val="single" w:sz="8" w:space="0" w:color="auto"/>
              <w:bottom w:val="single" w:sz="8" w:space="0" w:color="000000"/>
              <w:right w:val="single" w:sz="8" w:space="0" w:color="auto"/>
            </w:tcBorders>
            <w:shd w:val="clear" w:color="auto" w:fill="auto"/>
            <w:vAlign w:val="center"/>
            <w:hideMark/>
          </w:tcPr>
          <w:p w14:paraId="39B4E8FD" w14:textId="77777777" w:rsidR="00560A5F" w:rsidRDefault="00560A5F" w:rsidP="007B37E7">
            <w:pPr>
              <w:jc w:val="right"/>
              <w:rPr>
                <w:color w:val="000000"/>
                <w:sz w:val="16"/>
                <w:szCs w:val="16"/>
              </w:rPr>
            </w:pPr>
            <w:r>
              <w:rPr>
                <w:color w:val="000000"/>
                <w:sz w:val="16"/>
                <w:szCs w:val="16"/>
              </w:rPr>
              <w:t>R$ 21.698,76</w:t>
            </w:r>
          </w:p>
        </w:tc>
        <w:tc>
          <w:tcPr>
            <w:tcW w:w="63" w:type="pct"/>
            <w:tcBorders>
              <w:top w:val="nil"/>
              <w:left w:val="nil"/>
              <w:bottom w:val="nil"/>
              <w:right w:val="nil"/>
            </w:tcBorders>
            <w:shd w:val="clear" w:color="auto" w:fill="auto"/>
            <w:noWrap/>
            <w:vAlign w:val="bottom"/>
            <w:hideMark/>
          </w:tcPr>
          <w:p w14:paraId="6C5AFC50" w14:textId="77777777" w:rsidR="00560A5F" w:rsidRDefault="00560A5F" w:rsidP="007B37E7">
            <w:pPr>
              <w:jc w:val="right"/>
              <w:rPr>
                <w:color w:val="000000"/>
                <w:sz w:val="16"/>
                <w:szCs w:val="16"/>
              </w:rPr>
            </w:pPr>
          </w:p>
        </w:tc>
      </w:tr>
      <w:tr w:rsidR="00560A5F" w14:paraId="689C80BA" w14:textId="77777777" w:rsidTr="007B37E7">
        <w:trPr>
          <w:trHeight w:val="315"/>
        </w:trPr>
        <w:tc>
          <w:tcPr>
            <w:tcW w:w="2284" w:type="pct"/>
            <w:vMerge/>
            <w:tcBorders>
              <w:top w:val="nil"/>
              <w:left w:val="single" w:sz="8" w:space="0" w:color="auto"/>
              <w:bottom w:val="single" w:sz="8" w:space="0" w:color="000000"/>
              <w:right w:val="single" w:sz="8" w:space="0" w:color="auto"/>
            </w:tcBorders>
            <w:shd w:val="clear" w:color="auto" w:fill="auto"/>
            <w:vAlign w:val="center"/>
            <w:hideMark/>
          </w:tcPr>
          <w:p w14:paraId="68945125" w14:textId="77777777" w:rsidR="00560A5F" w:rsidRDefault="00560A5F" w:rsidP="007B37E7">
            <w:pPr>
              <w:rPr>
                <w:rFonts w:ascii="Arial" w:hAnsi="Arial" w:cs="Arial"/>
                <w:b/>
                <w:bCs/>
                <w:color w:val="000000"/>
                <w:sz w:val="16"/>
                <w:szCs w:val="16"/>
              </w:rPr>
            </w:pPr>
          </w:p>
        </w:tc>
        <w:tc>
          <w:tcPr>
            <w:tcW w:w="795" w:type="pct"/>
            <w:tcBorders>
              <w:top w:val="nil"/>
              <w:left w:val="nil"/>
              <w:bottom w:val="single" w:sz="8" w:space="0" w:color="auto"/>
              <w:right w:val="single" w:sz="8" w:space="0" w:color="auto"/>
            </w:tcBorders>
            <w:shd w:val="clear" w:color="auto" w:fill="auto"/>
            <w:vAlign w:val="center"/>
            <w:hideMark/>
          </w:tcPr>
          <w:p w14:paraId="1CF9ECA8" w14:textId="77777777" w:rsidR="00560A5F" w:rsidRDefault="00560A5F" w:rsidP="007B37E7">
            <w:pPr>
              <w:rPr>
                <w:rFonts w:ascii="Arial" w:hAnsi="Arial" w:cs="Arial"/>
                <w:color w:val="000000"/>
                <w:sz w:val="16"/>
                <w:szCs w:val="16"/>
              </w:rPr>
            </w:pPr>
            <w:r>
              <w:rPr>
                <w:rFonts w:ascii="Arial" w:hAnsi="Arial" w:cs="Arial"/>
                <w:color w:val="000000"/>
                <w:sz w:val="16"/>
                <w:szCs w:val="16"/>
              </w:rPr>
              <w:t>Sobreaviso 18 h</w:t>
            </w:r>
          </w:p>
        </w:tc>
        <w:tc>
          <w:tcPr>
            <w:tcW w:w="608" w:type="pct"/>
            <w:tcBorders>
              <w:top w:val="nil"/>
              <w:left w:val="nil"/>
              <w:bottom w:val="single" w:sz="8" w:space="0" w:color="auto"/>
              <w:right w:val="single" w:sz="8" w:space="0" w:color="auto"/>
            </w:tcBorders>
            <w:shd w:val="clear" w:color="auto" w:fill="auto"/>
            <w:vAlign w:val="center"/>
            <w:hideMark/>
          </w:tcPr>
          <w:p w14:paraId="3AF8B84E" w14:textId="77777777" w:rsidR="00560A5F" w:rsidRDefault="00560A5F" w:rsidP="007B37E7">
            <w:pPr>
              <w:rPr>
                <w:rFonts w:ascii="Arial" w:hAnsi="Arial" w:cs="Arial"/>
                <w:color w:val="000000"/>
                <w:sz w:val="16"/>
                <w:szCs w:val="16"/>
              </w:rPr>
            </w:pPr>
            <w:r>
              <w:rPr>
                <w:rFonts w:ascii="Arial" w:hAnsi="Arial" w:cs="Arial"/>
                <w:color w:val="000000"/>
                <w:sz w:val="16"/>
                <w:szCs w:val="16"/>
              </w:rPr>
              <w:t> R$       38,88</w:t>
            </w:r>
          </w:p>
        </w:tc>
        <w:tc>
          <w:tcPr>
            <w:tcW w:w="582" w:type="pct"/>
            <w:tcBorders>
              <w:top w:val="nil"/>
              <w:left w:val="nil"/>
              <w:bottom w:val="single" w:sz="8" w:space="0" w:color="auto"/>
              <w:right w:val="single" w:sz="8" w:space="0" w:color="auto"/>
            </w:tcBorders>
            <w:shd w:val="clear" w:color="auto" w:fill="auto"/>
            <w:vAlign w:val="center"/>
            <w:hideMark/>
          </w:tcPr>
          <w:p w14:paraId="72C368EA" w14:textId="77777777" w:rsidR="00560A5F" w:rsidRDefault="00560A5F" w:rsidP="007B37E7">
            <w:pPr>
              <w:jc w:val="right"/>
              <w:rPr>
                <w:rFonts w:ascii="Arial" w:hAnsi="Arial" w:cs="Arial"/>
                <w:color w:val="000000"/>
                <w:sz w:val="16"/>
                <w:szCs w:val="16"/>
              </w:rPr>
            </w:pPr>
            <w:r>
              <w:rPr>
                <w:rFonts w:ascii="Arial" w:hAnsi="Arial" w:cs="Arial"/>
                <w:color w:val="000000"/>
                <w:sz w:val="16"/>
                <w:szCs w:val="16"/>
              </w:rPr>
              <w:t>699,84</w:t>
            </w:r>
          </w:p>
        </w:tc>
        <w:tc>
          <w:tcPr>
            <w:tcW w:w="667" w:type="pct"/>
            <w:vMerge/>
            <w:tcBorders>
              <w:top w:val="nil"/>
              <w:left w:val="single" w:sz="8" w:space="0" w:color="auto"/>
              <w:bottom w:val="single" w:sz="8" w:space="0" w:color="000000"/>
              <w:right w:val="single" w:sz="8" w:space="0" w:color="auto"/>
            </w:tcBorders>
            <w:shd w:val="clear" w:color="auto" w:fill="auto"/>
            <w:vAlign w:val="center"/>
            <w:hideMark/>
          </w:tcPr>
          <w:p w14:paraId="4D9CDE61" w14:textId="77777777" w:rsidR="00560A5F" w:rsidRDefault="00560A5F" w:rsidP="007B37E7">
            <w:pPr>
              <w:rPr>
                <w:color w:val="000000"/>
                <w:sz w:val="16"/>
                <w:szCs w:val="16"/>
              </w:rPr>
            </w:pPr>
          </w:p>
        </w:tc>
        <w:tc>
          <w:tcPr>
            <w:tcW w:w="63" w:type="pct"/>
            <w:tcBorders>
              <w:top w:val="nil"/>
              <w:left w:val="nil"/>
              <w:bottom w:val="nil"/>
              <w:right w:val="nil"/>
            </w:tcBorders>
            <w:shd w:val="clear" w:color="auto" w:fill="auto"/>
            <w:noWrap/>
            <w:vAlign w:val="bottom"/>
            <w:hideMark/>
          </w:tcPr>
          <w:p w14:paraId="160C155E" w14:textId="77777777" w:rsidR="00560A5F" w:rsidRDefault="00560A5F" w:rsidP="007B37E7">
            <w:pPr>
              <w:jc w:val="right"/>
              <w:rPr>
                <w:rFonts w:ascii="Arial" w:hAnsi="Arial" w:cs="Arial"/>
                <w:color w:val="000000"/>
                <w:sz w:val="16"/>
                <w:szCs w:val="16"/>
              </w:rPr>
            </w:pPr>
          </w:p>
        </w:tc>
      </w:tr>
      <w:tr w:rsidR="00560A5F" w14:paraId="22BC90D9" w14:textId="77777777" w:rsidTr="007B37E7">
        <w:trPr>
          <w:trHeight w:val="315"/>
        </w:trPr>
        <w:tc>
          <w:tcPr>
            <w:tcW w:w="2284" w:type="pct"/>
            <w:vMerge w:val="restart"/>
            <w:tcBorders>
              <w:top w:val="nil"/>
              <w:left w:val="single" w:sz="8" w:space="0" w:color="auto"/>
              <w:bottom w:val="single" w:sz="8" w:space="0" w:color="000000"/>
              <w:right w:val="single" w:sz="8" w:space="0" w:color="auto"/>
            </w:tcBorders>
            <w:shd w:val="clear" w:color="auto" w:fill="auto"/>
            <w:vAlign w:val="center"/>
            <w:hideMark/>
          </w:tcPr>
          <w:p w14:paraId="570347A5" w14:textId="77777777" w:rsidR="00560A5F" w:rsidRDefault="00560A5F" w:rsidP="007B37E7">
            <w:pPr>
              <w:rPr>
                <w:rFonts w:ascii="Arial" w:hAnsi="Arial" w:cs="Arial"/>
                <w:b/>
                <w:bCs/>
                <w:color w:val="000000"/>
                <w:sz w:val="16"/>
                <w:szCs w:val="16"/>
              </w:rPr>
            </w:pPr>
            <w:r>
              <w:rPr>
                <w:rFonts w:ascii="Arial" w:hAnsi="Arial" w:cs="Arial"/>
                <w:b/>
                <w:bCs/>
                <w:color w:val="000000"/>
                <w:sz w:val="16"/>
                <w:szCs w:val="16"/>
              </w:rPr>
              <w:t>Coordenação Ala Covid-19</w:t>
            </w:r>
          </w:p>
        </w:tc>
        <w:tc>
          <w:tcPr>
            <w:tcW w:w="795" w:type="pct"/>
            <w:tcBorders>
              <w:top w:val="nil"/>
              <w:left w:val="nil"/>
              <w:bottom w:val="single" w:sz="8" w:space="0" w:color="auto"/>
              <w:right w:val="single" w:sz="8" w:space="0" w:color="auto"/>
            </w:tcBorders>
            <w:shd w:val="clear" w:color="auto" w:fill="auto"/>
            <w:vAlign w:val="center"/>
            <w:hideMark/>
          </w:tcPr>
          <w:p w14:paraId="33E06A3F" w14:textId="77777777" w:rsidR="00560A5F" w:rsidRDefault="00560A5F" w:rsidP="007B37E7">
            <w:pPr>
              <w:rPr>
                <w:rFonts w:ascii="Arial" w:hAnsi="Arial" w:cs="Arial"/>
                <w:color w:val="000000"/>
                <w:sz w:val="16"/>
                <w:szCs w:val="16"/>
              </w:rPr>
            </w:pPr>
            <w:r>
              <w:rPr>
                <w:rFonts w:ascii="Arial" w:hAnsi="Arial" w:cs="Arial"/>
                <w:color w:val="000000"/>
                <w:sz w:val="16"/>
                <w:szCs w:val="16"/>
              </w:rPr>
              <w:t>Presencial 6 h</w:t>
            </w:r>
          </w:p>
        </w:tc>
        <w:tc>
          <w:tcPr>
            <w:tcW w:w="608" w:type="pct"/>
            <w:tcBorders>
              <w:top w:val="nil"/>
              <w:left w:val="nil"/>
              <w:bottom w:val="single" w:sz="8" w:space="0" w:color="auto"/>
              <w:right w:val="single" w:sz="8" w:space="0" w:color="auto"/>
            </w:tcBorders>
            <w:shd w:val="clear" w:color="auto" w:fill="auto"/>
            <w:vAlign w:val="center"/>
            <w:hideMark/>
          </w:tcPr>
          <w:p w14:paraId="4358BC8B" w14:textId="77777777" w:rsidR="00560A5F" w:rsidRDefault="00560A5F" w:rsidP="007B37E7">
            <w:pPr>
              <w:rPr>
                <w:rFonts w:ascii="Arial" w:hAnsi="Arial" w:cs="Arial"/>
                <w:color w:val="000000"/>
                <w:sz w:val="16"/>
                <w:szCs w:val="16"/>
              </w:rPr>
            </w:pPr>
            <w:r>
              <w:rPr>
                <w:rFonts w:ascii="Arial" w:hAnsi="Arial" w:cs="Arial"/>
                <w:color w:val="000000"/>
                <w:sz w:val="16"/>
                <w:szCs w:val="16"/>
              </w:rPr>
              <w:t xml:space="preserve"> R$     116,66 </w:t>
            </w:r>
          </w:p>
        </w:tc>
        <w:tc>
          <w:tcPr>
            <w:tcW w:w="582" w:type="pct"/>
            <w:tcBorders>
              <w:top w:val="nil"/>
              <w:left w:val="nil"/>
              <w:bottom w:val="single" w:sz="8" w:space="0" w:color="auto"/>
              <w:right w:val="single" w:sz="8" w:space="0" w:color="auto"/>
            </w:tcBorders>
            <w:shd w:val="clear" w:color="auto" w:fill="auto"/>
            <w:vAlign w:val="center"/>
            <w:hideMark/>
          </w:tcPr>
          <w:p w14:paraId="3E45E92D" w14:textId="77777777" w:rsidR="00560A5F" w:rsidRDefault="00560A5F" w:rsidP="007B37E7">
            <w:pPr>
              <w:jc w:val="right"/>
              <w:rPr>
                <w:rFonts w:ascii="Arial" w:hAnsi="Arial" w:cs="Arial"/>
                <w:color w:val="000000"/>
                <w:sz w:val="16"/>
                <w:szCs w:val="16"/>
              </w:rPr>
            </w:pPr>
            <w:r>
              <w:rPr>
                <w:rFonts w:ascii="Arial" w:hAnsi="Arial" w:cs="Arial"/>
                <w:color w:val="000000"/>
                <w:sz w:val="16"/>
                <w:szCs w:val="16"/>
              </w:rPr>
              <w:t>R$ 699,96</w:t>
            </w:r>
          </w:p>
        </w:tc>
        <w:tc>
          <w:tcPr>
            <w:tcW w:w="667" w:type="pct"/>
            <w:vMerge w:val="restart"/>
            <w:tcBorders>
              <w:top w:val="nil"/>
              <w:left w:val="single" w:sz="8" w:space="0" w:color="auto"/>
              <w:bottom w:val="single" w:sz="8" w:space="0" w:color="000000"/>
              <w:right w:val="single" w:sz="8" w:space="0" w:color="auto"/>
            </w:tcBorders>
            <w:shd w:val="clear" w:color="auto" w:fill="auto"/>
            <w:vAlign w:val="center"/>
            <w:hideMark/>
          </w:tcPr>
          <w:p w14:paraId="1B0F4488" w14:textId="77777777" w:rsidR="00560A5F" w:rsidRDefault="00560A5F" w:rsidP="007B37E7">
            <w:pPr>
              <w:jc w:val="right"/>
              <w:rPr>
                <w:color w:val="000000"/>
                <w:sz w:val="16"/>
                <w:szCs w:val="16"/>
              </w:rPr>
            </w:pPr>
            <w:r>
              <w:rPr>
                <w:color w:val="000000"/>
                <w:sz w:val="16"/>
                <w:szCs w:val="16"/>
              </w:rPr>
              <w:t>R$ 21.698,76</w:t>
            </w:r>
          </w:p>
        </w:tc>
        <w:tc>
          <w:tcPr>
            <w:tcW w:w="63" w:type="pct"/>
            <w:tcBorders>
              <w:top w:val="nil"/>
              <w:left w:val="nil"/>
              <w:bottom w:val="nil"/>
              <w:right w:val="nil"/>
            </w:tcBorders>
            <w:shd w:val="clear" w:color="auto" w:fill="auto"/>
            <w:noWrap/>
            <w:vAlign w:val="bottom"/>
            <w:hideMark/>
          </w:tcPr>
          <w:p w14:paraId="33C4DF70" w14:textId="77777777" w:rsidR="00560A5F" w:rsidRDefault="00560A5F" w:rsidP="007B37E7">
            <w:pPr>
              <w:jc w:val="right"/>
              <w:rPr>
                <w:color w:val="000000"/>
                <w:sz w:val="16"/>
                <w:szCs w:val="16"/>
              </w:rPr>
            </w:pPr>
          </w:p>
        </w:tc>
      </w:tr>
      <w:tr w:rsidR="00560A5F" w14:paraId="6017FBB4" w14:textId="77777777" w:rsidTr="007B37E7">
        <w:trPr>
          <w:trHeight w:val="315"/>
        </w:trPr>
        <w:tc>
          <w:tcPr>
            <w:tcW w:w="2284" w:type="pct"/>
            <w:vMerge/>
            <w:tcBorders>
              <w:top w:val="nil"/>
              <w:left w:val="single" w:sz="8" w:space="0" w:color="auto"/>
              <w:bottom w:val="single" w:sz="8" w:space="0" w:color="000000"/>
              <w:right w:val="single" w:sz="8" w:space="0" w:color="auto"/>
            </w:tcBorders>
            <w:shd w:val="clear" w:color="auto" w:fill="auto"/>
            <w:vAlign w:val="center"/>
            <w:hideMark/>
          </w:tcPr>
          <w:p w14:paraId="370DA169" w14:textId="77777777" w:rsidR="00560A5F" w:rsidRDefault="00560A5F" w:rsidP="007B37E7">
            <w:pPr>
              <w:rPr>
                <w:rFonts w:ascii="Arial" w:hAnsi="Arial" w:cs="Arial"/>
                <w:b/>
                <w:bCs/>
                <w:color w:val="000000"/>
                <w:sz w:val="16"/>
                <w:szCs w:val="16"/>
              </w:rPr>
            </w:pPr>
          </w:p>
        </w:tc>
        <w:tc>
          <w:tcPr>
            <w:tcW w:w="795" w:type="pct"/>
            <w:tcBorders>
              <w:top w:val="nil"/>
              <w:left w:val="nil"/>
              <w:bottom w:val="single" w:sz="8" w:space="0" w:color="auto"/>
              <w:right w:val="single" w:sz="8" w:space="0" w:color="auto"/>
            </w:tcBorders>
            <w:shd w:val="clear" w:color="auto" w:fill="auto"/>
            <w:vAlign w:val="center"/>
            <w:hideMark/>
          </w:tcPr>
          <w:p w14:paraId="20F6050D" w14:textId="77777777" w:rsidR="00560A5F" w:rsidRDefault="00560A5F" w:rsidP="007B37E7">
            <w:pPr>
              <w:rPr>
                <w:rFonts w:ascii="Arial" w:hAnsi="Arial" w:cs="Arial"/>
                <w:sz w:val="16"/>
                <w:szCs w:val="16"/>
              </w:rPr>
            </w:pPr>
            <w:r>
              <w:rPr>
                <w:rFonts w:ascii="Arial" w:hAnsi="Arial" w:cs="Arial"/>
                <w:sz w:val="16"/>
                <w:szCs w:val="16"/>
              </w:rPr>
              <w:t>Sobreaviso 18 h</w:t>
            </w:r>
          </w:p>
        </w:tc>
        <w:tc>
          <w:tcPr>
            <w:tcW w:w="608" w:type="pct"/>
            <w:tcBorders>
              <w:top w:val="nil"/>
              <w:left w:val="nil"/>
              <w:bottom w:val="single" w:sz="8" w:space="0" w:color="auto"/>
              <w:right w:val="single" w:sz="8" w:space="0" w:color="auto"/>
            </w:tcBorders>
            <w:shd w:val="clear" w:color="auto" w:fill="auto"/>
            <w:vAlign w:val="center"/>
            <w:hideMark/>
          </w:tcPr>
          <w:p w14:paraId="192C7747" w14:textId="77777777" w:rsidR="00560A5F" w:rsidRDefault="00560A5F" w:rsidP="007B37E7">
            <w:pPr>
              <w:rPr>
                <w:rFonts w:ascii="Arial" w:hAnsi="Arial" w:cs="Arial"/>
                <w:sz w:val="16"/>
                <w:szCs w:val="16"/>
              </w:rPr>
            </w:pPr>
            <w:r>
              <w:rPr>
                <w:rFonts w:ascii="Arial" w:hAnsi="Arial" w:cs="Arial"/>
                <w:sz w:val="16"/>
                <w:szCs w:val="16"/>
              </w:rPr>
              <w:t> R$       38,88</w:t>
            </w:r>
          </w:p>
        </w:tc>
        <w:tc>
          <w:tcPr>
            <w:tcW w:w="582" w:type="pct"/>
            <w:tcBorders>
              <w:top w:val="nil"/>
              <w:left w:val="nil"/>
              <w:bottom w:val="single" w:sz="8" w:space="0" w:color="auto"/>
              <w:right w:val="single" w:sz="8" w:space="0" w:color="auto"/>
            </w:tcBorders>
            <w:shd w:val="clear" w:color="auto" w:fill="auto"/>
            <w:vAlign w:val="center"/>
            <w:hideMark/>
          </w:tcPr>
          <w:p w14:paraId="59E89112" w14:textId="77777777" w:rsidR="00560A5F" w:rsidRDefault="00560A5F" w:rsidP="007B37E7">
            <w:pPr>
              <w:jc w:val="right"/>
              <w:rPr>
                <w:rFonts w:ascii="Arial" w:hAnsi="Arial" w:cs="Arial"/>
                <w:sz w:val="16"/>
                <w:szCs w:val="16"/>
              </w:rPr>
            </w:pPr>
            <w:r>
              <w:rPr>
                <w:rFonts w:ascii="Arial" w:hAnsi="Arial" w:cs="Arial"/>
                <w:sz w:val="16"/>
                <w:szCs w:val="16"/>
              </w:rPr>
              <w:t>699,84</w:t>
            </w:r>
          </w:p>
        </w:tc>
        <w:tc>
          <w:tcPr>
            <w:tcW w:w="667" w:type="pct"/>
            <w:vMerge/>
            <w:tcBorders>
              <w:top w:val="nil"/>
              <w:left w:val="single" w:sz="8" w:space="0" w:color="auto"/>
              <w:bottom w:val="single" w:sz="8" w:space="0" w:color="000000"/>
              <w:right w:val="single" w:sz="8" w:space="0" w:color="auto"/>
            </w:tcBorders>
            <w:shd w:val="clear" w:color="auto" w:fill="auto"/>
            <w:vAlign w:val="center"/>
            <w:hideMark/>
          </w:tcPr>
          <w:p w14:paraId="4A1234CF" w14:textId="77777777" w:rsidR="00560A5F" w:rsidRDefault="00560A5F" w:rsidP="007B37E7">
            <w:pPr>
              <w:rPr>
                <w:color w:val="000000"/>
                <w:sz w:val="16"/>
                <w:szCs w:val="16"/>
              </w:rPr>
            </w:pPr>
          </w:p>
        </w:tc>
        <w:tc>
          <w:tcPr>
            <w:tcW w:w="63" w:type="pct"/>
            <w:tcBorders>
              <w:top w:val="nil"/>
              <w:left w:val="nil"/>
              <w:bottom w:val="nil"/>
              <w:right w:val="nil"/>
            </w:tcBorders>
            <w:shd w:val="clear" w:color="auto" w:fill="auto"/>
            <w:noWrap/>
            <w:vAlign w:val="bottom"/>
            <w:hideMark/>
          </w:tcPr>
          <w:p w14:paraId="3780B7CD" w14:textId="77777777" w:rsidR="00560A5F" w:rsidRDefault="00560A5F" w:rsidP="007B37E7">
            <w:pPr>
              <w:jc w:val="right"/>
              <w:rPr>
                <w:rFonts w:ascii="Arial" w:hAnsi="Arial" w:cs="Arial"/>
                <w:sz w:val="16"/>
                <w:szCs w:val="16"/>
              </w:rPr>
            </w:pPr>
          </w:p>
        </w:tc>
      </w:tr>
      <w:tr w:rsidR="00560A5F" w14:paraId="38A417E9" w14:textId="77777777" w:rsidTr="007B37E7">
        <w:trPr>
          <w:trHeight w:val="315"/>
        </w:trPr>
        <w:tc>
          <w:tcPr>
            <w:tcW w:w="2284" w:type="pct"/>
            <w:vMerge w:val="restart"/>
            <w:tcBorders>
              <w:top w:val="nil"/>
              <w:left w:val="single" w:sz="8" w:space="0" w:color="auto"/>
              <w:bottom w:val="single" w:sz="8" w:space="0" w:color="000000"/>
              <w:right w:val="single" w:sz="8" w:space="0" w:color="auto"/>
            </w:tcBorders>
            <w:shd w:val="clear" w:color="auto" w:fill="auto"/>
            <w:vAlign w:val="center"/>
            <w:hideMark/>
          </w:tcPr>
          <w:p w14:paraId="13200621" w14:textId="77777777" w:rsidR="00560A5F" w:rsidRDefault="00560A5F" w:rsidP="007B37E7">
            <w:pPr>
              <w:rPr>
                <w:rFonts w:ascii="Arial" w:hAnsi="Arial" w:cs="Arial"/>
                <w:b/>
                <w:bCs/>
                <w:color w:val="000000"/>
                <w:sz w:val="16"/>
                <w:szCs w:val="16"/>
              </w:rPr>
            </w:pPr>
            <w:r>
              <w:rPr>
                <w:rFonts w:ascii="Arial" w:hAnsi="Arial" w:cs="Arial"/>
                <w:b/>
                <w:bCs/>
                <w:sz w:val="16"/>
                <w:szCs w:val="16"/>
              </w:rPr>
              <w:t>Cirurgia Vascular</w:t>
            </w:r>
          </w:p>
        </w:tc>
        <w:tc>
          <w:tcPr>
            <w:tcW w:w="795" w:type="pct"/>
            <w:tcBorders>
              <w:top w:val="nil"/>
              <w:left w:val="nil"/>
              <w:bottom w:val="single" w:sz="8" w:space="0" w:color="auto"/>
              <w:right w:val="single" w:sz="8" w:space="0" w:color="auto"/>
            </w:tcBorders>
            <w:shd w:val="clear" w:color="auto" w:fill="auto"/>
            <w:vAlign w:val="center"/>
            <w:hideMark/>
          </w:tcPr>
          <w:p w14:paraId="4E97DC61" w14:textId="77777777" w:rsidR="00560A5F" w:rsidRDefault="00560A5F" w:rsidP="007B37E7">
            <w:pPr>
              <w:rPr>
                <w:rFonts w:ascii="Arial" w:hAnsi="Arial" w:cs="Arial"/>
                <w:color w:val="000000"/>
                <w:sz w:val="16"/>
                <w:szCs w:val="16"/>
              </w:rPr>
            </w:pPr>
            <w:r>
              <w:rPr>
                <w:rFonts w:ascii="Arial" w:hAnsi="Arial" w:cs="Arial"/>
                <w:color w:val="000000"/>
                <w:sz w:val="16"/>
                <w:szCs w:val="16"/>
              </w:rPr>
              <w:t xml:space="preserve">Presencial </w:t>
            </w:r>
          </w:p>
        </w:tc>
        <w:tc>
          <w:tcPr>
            <w:tcW w:w="608" w:type="pct"/>
            <w:tcBorders>
              <w:top w:val="nil"/>
              <w:left w:val="nil"/>
              <w:bottom w:val="single" w:sz="8" w:space="0" w:color="auto"/>
              <w:right w:val="single" w:sz="8" w:space="0" w:color="auto"/>
            </w:tcBorders>
            <w:shd w:val="clear" w:color="auto" w:fill="auto"/>
            <w:vAlign w:val="center"/>
            <w:hideMark/>
          </w:tcPr>
          <w:p w14:paraId="32EE5E83" w14:textId="77777777" w:rsidR="00560A5F" w:rsidRDefault="00560A5F" w:rsidP="007B37E7">
            <w:pPr>
              <w:jc w:val="right"/>
              <w:rPr>
                <w:rFonts w:ascii="Arial" w:hAnsi="Arial" w:cs="Arial"/>
                <w:color w:val="000000"/>
                <w:sz w:val="16"/>
                <w:szCs w:val="16"/>
              </w:rPr>
            </w:pPr>
            <w:r>
              <w:rPr>
                <w:rFonts w:ascii="Arial" w:hAnsi="Arial" w:cs="Arial"/>
                <w:color w:val="000000"/>
                <w:sz w:val="16"/>
                <w:szCs w:val="16"/>
              </w:rPr>
              <w:t>R$ 145,00</w:t>
            </w:r>
          </w:p>
        </w:tc>
        <w:tc>
          <w:tcPr>
            <w:tcW w:w="582" w:type="pct"/>
            <w:tcBorders>
              <w:top w:val="nil"/>
              <w:left w:val="nil"/>
              <w:bottom w:val="single" w:sz="8" w:space="0" w:color="auto"/>
              <w:right w:val="single" w:sz="8" w:space="0" w:color="auto"/>
            </w:tcBorders>
            <w:shd w:val="clear" w:color="auto" w:fill="auto"/>
            <w:vAlign w:val="center"/>
            <w:hideMark/>
          </w:tcPr>
          <w:p w14:paraId="7DACA94B" w14:textId="77777777" w:rsidR="00560A5F" w:rsidRDefault="00560A5F" w:rsidP="007B37E7">
            <w:pPr>
              <w:rPr>
                <w:rFonts w:ascii="Arial" w:hAnsi="Arial" w:cs="Arial"/>
                <w:color w:val="000000"/>
                <w:sz w:val="16"/>
                <w:szCs w:val="16"/>
              </w:rPr>
            </w:pPr>
            <w:r>
              <w:rPr>
                <w:rFonts w:ascii="Arial" w:hAnsi="Arial" w:cs="Arial"/>
                <w:color w:val="000000"/>
                <w:sz w:val="16"/>
                <w:szCs w:val="16"/>
              </w:rPr>
              <w:t> </w:t>
            </w:r>
          </w:p>
        </w:tc>
        <w:tc>
          <w:tcPr>
            <w:tcW w:w="667" w:type="pct"/>
            <w:tcBorders>
              <w:top w:val="nil"/>
              <w:left w:val="nil"/>
              <w:bottom w:val="single" w:sz="8" w:space="0" w:color="auto"/>
              <w:right w:val="single" w:sz="8" w:space="0" w:color="auto"/>
            </w:tcBorders>
            <w:shd w:val="clear" w:color="auto" w:fill="auto"/>
            <w:vAlign w:val="center"/>
            <w:hideMark/>
          </w:tcPr>
          <w:p w14:paraId="63E79D0D" w14:textId="77777777" w:rsidR="00560A5F" w:rsidRDefault="00560A5F" w:rsidP="007B37E7">
            <w:pPr>
              <w:rPr>
                <w:color w:val="000000"/>
                <w:sz w:val="16"/>
                <w:szCs w:val="16"/>
              </w:rPr>
            </w:pPr>
            <w:r>
              <w:rPr>
                <w:color w:val="000000"/>
                <w:sz w:val="16"/>
                <w:szCs w:val="16"/>
              </w:rPr>
              <w:t> </w:t>
            </w:r>
          </w:p>
        </w:tc>
        <w:tc>
          <w:tcPr>
            <w:tcW w:w="63" w:type="pct"/>
            <w:tcBorders>
              <w:top w:val="nil"/>
              <w:left w:val="nil"/>
              <w:bottom w:val="nil"/>
              <w:right w:val="nil"/>
            </w:tcBorders>
            <w:shd w:val="clear" w:color="auto" w:fill="auto"/>
            <w:noWrap/>
            <w:vAlign w:val="bottom"/>
            <w:hideMark/>
          </w:tcPr>
          <w:p w14:paraId="4780F0D6" w14:textId="77777777" w:rsidR="00560A5F" w:rsidRDefault="00560A5F" w:rsidP="007B37E7">
            <w:pPr>
              <w:rPr>
                <w:color w:val="000000"/>
                <w:sz w:val="16"/>
                <w:szCs w:val="16"/>
              </w:rPr>
            </w:pPr>
          </w:p>
        </w:tc>
      </w:tr>
      <w:tr w:rsidR="00560A5F" w14:paraId="6D695265" w14:textId="77777777" w:rsidTr="007B37E7">
        <w:trPr>
          <w:trHeight w:val="540"/>
        </w:trPr>
        <w:tc>
          <w:tcPr>
            <w:tcW w:w="2284" w:type="pct"/>
            <w:vMerge/>
            <w:tcBorders>
              <w:top w:val="nil"/>
              <w:left w:val="single" w:sz="8" w:space="0" w:color="auto"/>
              <w:bottom w:val="single" w:sz="8" w:space="0" w:color="000000"/>
              <w:right w:val="single" w:sz="8" w:space="0" w:color="auto"/>
            </w:tcBorders>
            <w:shd w:val="clear" w:color="auto" w:fill="auto"/>
            <w:vAlign w:val="center"/>
            <w:hideMark/>
          </w:tcPr>
          <w:p w14:paraId="0A361B24" w14:textId="77777777" w:rsidR="00560A5F" w:rsidRDefault="00560A5F" w:rsidP="007B37E7">
            <w:pPr>
              <w:rPr>
                <w:rFonts w:ascii="Arial" w:hAnsi="Arial" w:cs="Arial"/>
                <w:b/>
                <w:bCs/>
                <w:color w:val="000000"/>
                <w:sz w:val="16"/>
                <w:szCs w:val="16"/>
              </w:rPr>
            </w:pPr>
          </w:p>
        </w:tc>
        <w:tc>
          <w:tcPr>
            <w:tcW w:w="795" w:type="pct"/>
            <w:tcBorders>
              <w:top w:val="nil"/>
              <w:left w:val="nil"/>
              <w:bottom w:val="single" w:sz="8" w:space="0" w:color="auto"/>
              <w:right w:val="single" w:sz="8" w:space="0" w:color="auto"/>
            </w:tcBorders>
            <w:shd w:val="clear" w:color="auto" w:fill="auto"/>
            <w:vAlign w:val="center"/>
            <w:hideMark/>
          </w:tcPr>
          <w:p w14:paraId="58BBF138" w14:textId="77777777" w:rsidR="00560A5F" w:rsidRDefault="00560A5F" w:rsidP="007B37E7">
            <w:pPr>
              <w:rPr>
                <w:rFonts w:ascii="Arial" w:hAnsi="Arial" w:cs="Arial"/>
                <w:color w:val="000000"/>
                <w:sz w:val="16"/>
                <w:szCs w:val="16"/>
              </w:rPr>
            </w:pPr>
            <w:r>
              <w:rPr>
                <w:rFonts w:ascii="Arial" w:hAnsi="Arial" w:cs="Arial"/>
                <w:color w:val="000000"/>
                <w:sz w:val="16"/>
                <w:szCs w:val="16"/>
              </w:rPr>
              <w:t>Sobreaviso 24h</w:t>
            </w:r>
          </w:p>
        </w:tc>
        <w:tc>
          <w:tcPr>
            <w:tcW w:w="608" w:type="pct"/>
            <w:tcBorders>
              <w:top w:val="nil"/>
              <w:left w:val="nil"/>
              <w:bottom w:val="single" w:sz="8" w:space="0" w:color="auto"/>
              <w:right w:val="single" w:sz="8" w:space="0" w:color="auto"/>
            </w:tcBorders>
            <w:shd w:val="clear" w:color="auto" w:fill="auto"/>
            <w:vAlign w:val="center"/>
            <w:hideMark/>
          </w:tcPr>
          <w:p w14:paraId="3D21D393" w14:textId="77777777" w:rsidR="00560A5F" w:rsidRDefault="00560A5F" w:rsidP="007B37E7">
            <w:pPr>
              <w:jc w:val="right"/>
              <w:rPr>
                <w:rFonts w:ascii="Arial" w:hAnsi="Arial" w:cs="Arial"/>
                <w:color w:val="000000"/>
                <w:sz w:val="16"/>
                <w:szCs w:val="16"/>
              </w:rPr>
            </w:pPr>
            <w:r>
              <w:rPr>
                <w:rFonts w:ascii="Arial" w:hAnsi="Arial" w:cs="Arial"/>
                <w:color w:val="000000"/>
                <w:sz w:val="16"/>
                <w:szCs w:val="16"/>
              </w:rPr>
              <w:t>48,33</w:t>
            </w:r>
          </w:p>
        </w:tc>
        <w:tc>
          <w:tcPr>
            <w:tcW w:w="582" w:type="pct"/>
            <w:tcBorders>
              <w:top w:val="nil"/>
              <w:left w:val="nil"/>
              <w:bottom w:val="single" w:sz="8" w:space="0" w:color="auto"/>
              <w:right w:val="single" w:sz="8" w:space="0" w:color="auto"/>
            </w:tcBorders>
            <w:shd w:val="clear" w:color="auto" w:fill="auto"/>
            <w:vAlign w:val="center"/>
            <w:hideMark/>
          </w:tcPr>
          <w:p w14:paraId="55BE8D43" w14:textId="77777777" w:rsidR="00560A5F" w:rsidRDefault="00560A5F" w:rsidP="007B37E7">
            <w:pPr>
              <w:jc w:val="right"/>
              <w:rPr>
                <w:rFonts w:ascii="Arial" w:hAnsi="Arial" w:cs="Arial"/>
                <w:color w:val="000000"/>
                <w:sz w:val="16"/>
                <w:szCs w:val="16"/>
              </w:rPr>
            </w:pPr>
            <w:r>
              <w:rPr>
                <w:rFonts w:ascii="Arial" w:hAnsi="Arial" w:cs="Arial"/>
                <w:color w:val="000000"/>
                <w:sz w:val="16"/>
                <w:szCs w:val="16"/>
              </w:rPr>
              <w:t>1159,92</w:t>
            </w:r>
          </w:p>
        </w:tc>
        <w:tc>
          <w:tcPr>
            <w:tcW w:w="667" w:type="pct"/>
            <w:tcBorders>
              <w:top w:val="nil"/>
              <w:left w:val="nil"/>
              <w:bottom w:val="single" w:sz="8" w:space="0" w:color="auto"/>
              <w:right w:val="single" w:sz="8" w:space="0" w:color="auto"/>
            </w:tcBorders>
            <w:shd w:val="clear" w:color="auto" w:fill="auto"/>
            <w:vAlign w:val="center"/>
            <w:hideMark/>
          </w:tcPr>
          <w:p w14:paraId="0A3E1B89" w14:textId="77777777" w:rsidR="00560A5F" w:rsidRDefault="00560A5F" w:rsidP="007B37E7">
            <w:pPr>
              <w:jc w:val="right"/>
              <w:rPr>
                <w:color w:val="000000"/>
                <w:sz w:val="16"/>
                <w:szCs w:val="16"/>
              </w:rPr>
            </w:pPr>
            <w:r>
              <w:rPr>
                <w:color w:val="000000"/>
                <w:sz w:val="16"/>
                <w:szCs w:val="16"/>
              </w:rPr>
              <w:t>R$ 35.957,52</w:t>
            </w:r>
          </w:p>
        </w:tc>
        <w:tc>
          <w:tcPr>
            <w:tcW w:w="63" w:type="pct"/>
            <w:tcBorders>
              <w:top w:val="nil"/>
              <w:left w:val="nil"/>
              <w:bottom w:val="nil"/>
              <w:right w:val="nil"/>
            </w:tcBorders>
            <w:shd w:val="clear" w:color="auto" w:fill="auto"/>
            <w:noWrap/>
            <w:vAlign w:val="bottom"/>
            <w:hideMark/>
          </w:tcPr>
          <w:p w14:paraId="0BB3023B" w14:textId="77777777" w:rsidR="00560A5F" w:rsidRDefault="00560A5F" w:rsidP="007B37E7">
            <w:pPr>
              <w:jc w:val="right"/>
              <w:rPr>
                <w:color w:val="000000"/>
                <w:sz w:val="16"/>
                <w:szCs w:val="16"/>
              </w:rPr>
            </w:pPr>
          </w:p>
        </w:tc>
      </w:tr>
      <w:tr w:rsidR="00560A5F" w14:paraId="7715FF0F" w14:textId="77777777" w:rsidTr="007B37E7">
        <w:trPr>
          <w:trHeight w:val="465"/>
        </w:trPr>
        <w:tc>
          <w:tcPr>
            <w:tcW w:w="2284" w:type="pct"/>
            <w:tcBorders>
              <w:top w:val="nil"/>
              <w:left w:val="single" w:sz="8" w:space="0" w:color="auto"/>
              <w:bottom w:val="single" w:sz="8" w:space="0" w:color="auto"/>
              <w:right w:val="single" w:sz="8" w:space="0" w:color="auto"/>
            </w:tcBorders>
            <w:shd w:val="clear" w:color="auto" w:fill="auto"/>
            <w:vAlign w:val="center"/>
            <w:hideMark/>
          </w:tcPr>
          <w:p w14:paraId="7C8AD909" w14:textId="77777777" w:rsidR="00560A5F" w:rsidRDefault="00560A5F" w:rsidP="007B37E7">
            <w:pPr>
              <w:rPr>
                <w:rFonts w:ascii="Arial" w:hAnsi="Arial" w:cs="Arial"/>
                <w:b/>
                <w:bCs/>
                <w:color w:val="000000"/>
                <w:sz w:val="16"/>
                <w:szCs w:val="16"/>
              </w:rPr>
            </w:pPr>
            <w:r>
              <w:rPr>
                <w:rFonts w:ascii="Arial" w:hAnsi="Arial" w:cs="Arial"/>
                <w:b/>
                <w:bCs/>
                <w:color w:val="000000"/>
                <w:sz w:val="16"/>
                <w:szCs w:val="16"/>
              </w:rPr>
              <w:t>Psiquiatria - Ala Psiquiátrica</w:t>
            </w:r>
          </w:p>
        </w:tc>
        <w:tc>
          <w:tcPr>
            <w:tcW w:w="795" w:type="pct"/>
            <w:tcBorders>
              <w:top w:val="nil"/>
              <w:left w:val="nil"/>
              <w:bottom w:val="single" w:sz="8" w:space="0" w:color="auto"/>
              <w:right w:val="single" w:sz="8" w:space="0" w:color="auto"/>
            </w:tcBorders>
            <w:shd w:val="clear" w:color="auto" w:fill="auto"/>
            <w:vAlign w:val="center"/>
            <w:hideMark/>
          </w:tcPr>
          <w:p w14:paraId="75B52148" w14:textId="77777777" w:rsidR="00560A5F" w:rsidRDefault="00560A5F" w:rsidP="007B37E7">
            <w:pPr>
              <w:rPr>
                <w:rFonts w:ascii="Arial" w:hAnsi="Arial" w:cs="Arial"/>
                <w:color w:val="000000"/>
                <w:sz w:val="16"/>
                <w:szCs w:val="16"/>
              </w:rPr>
            </w:pPr>
            <w:r>
              <w:rPr>
                <w:rFonts w:ascii="Arial" w:hAnsi="Arial" w:cs="Arial"/>
                <w:color w:val="000000"/>
                <w:sz w:val="16"/>
                <w:szCs w:val="16"/>
              </w:rPr>
              <w:t>À distância 24 h Presencial 04 h</w:t>
            </w:r>
          </w:p>
        </w:tc>
        <w:tc>
          <w:tcPr>
            <w:tcW w:w="608" w:type="pct"/>
            <w:tcBorders>
              <w:top w:val="nil"/>
              <w:left w:val="nil"/>
              <w:bottom w:val="single" w:sz="8" w:space="0" w:color="auto"/>
              <w:right w:val="single" w:sz="8" w:space="0" w:color="auto"/>
            </w:tcBorders>
            <w:shd w:val="clear" w:color="auto" w:fill="auto"/>
            <w:vAlign w:val="center"/>
            <w:hideMark/>
          </w:tcPr>
          <w:p w14:paraId="40CAC077" w14:textId="77777777" w:rsidR="00560A5F" w:rsidRDefault="00560A5F" w:rsidP="007B37E7">
            <w:pPr>
              <w:jc w:val="right"/>
              <w:rPr>
                <w:rFonts w:ascii="Arial" w:hAnsi="Arial" w:cs="Arial"/>
                <w:color w:val="000000"/>
                <w:sz w:val="16"/>
                <w:szCs w:val="16"/>
              </w:rPr>
            </w:pPr>
            <w:r>
              <w:rPr>
                <w:rFonts w:ascii="Arial" w:hAnsi="Arial" w:cs="Arial"/>
                <w:color w:val="000000"/>
                <w:sz w:val="16"/>
                <w:szCs w:val="16"/>
              </w:rPr>
              <w:t>R$ 41,66</w:t>
            </w:r>
          </w:p>
        </w:tc>
        <w:tc>
          <w:tcPr>
            <w:tcW w:w="582" w:type="pct"/>
            <w:tcBorders>
              <w:top w:val="nil"/>
              <w:left w:val="nil"/>
              <w:bottom w:val="single" w:sz="8" w:space="0" w:color="auto"/>
              <w:right w:val="single" w:sz="8" w:space="0" w:color="auto"/>
            </w:tcBorders>
            <w:shd w:val="clear" w:color="auto" w:fill="auto"/>
            <w:vAlign w:val="center"/>
            <w:hideMark/>
          </w:tcPr>
          <w:p w14:paraId="3D467211" w14:textId="77777777" w:rsidR="00560A5F" w:rsidRDefault="00560A5F" w:rsidP="007B37E7">
            <w:pPr>
              <w:jc w:val="right"/>
              <w:rPr>
                <w:rFonts w:ascii="Arial" w:hAnsi="Arial" w:cs="Arial"/>
                <w:color w:val="000000"/>
                <w:sz w:val="16"/>
                <w:szCs w:val="16"/>
              </w:rPr>
            </w:pPr>
            <w:r>
              <w:rPr>
                <w:rFonts w:ascii="Arial" w:hAnsi="Arial" w:cs="Arial"/>
                <w:color w:val="000000"/>
                <w:sz w:val="16"/>
                <w:szCs w:val="16"/>
              </w:rPr>
              <w:t>R$ 999,84</w:t>
            </w:r>
          </w:p>
        </w:tc>
        <w:tc>
          <w:tcPr>
            <w:tcW w:w="667" w:type="pct"/>
            <w:tcBorders>
              <w:top w:val="nil"/>
              <w:left w:val="nil"/>
              <w:bottom w:val="single" w:sz="8" w:space="0" w:color="auto"/>
              <w:right w:val="single" w:sz="8" w:space="0" w:color="auto"/>
            </w:tcBorders>
            <w:shd w:val="clear" w:color="auto" w:fill="auto"/>
            <w:vAlign w:val="center"/>
            <w:hideMark/>
          </w:tcPr>
          <w:p w14:paraId="5292D209" w14:textId="77777777" w:rsidR="00560A5F" w:rsidRDefault="00560A5F" w:rsidP="007B37E7">
            <w:pPr>
              <w:jc w:val="right"/>
              <w:rPr>
                <w:color w:val="000000"/>
                <w:sz w:val="16"/>
                <w:szCs w:val="16"/>
              </w:rPr>
            </w:pPr>
            <w:r>
              <w:rPr>
                <w:color w:val="000000"/>
                <w:sz w:val="16"/>
                <w:szCs w:val="16"/>
              </w:rPr>
              <w:t>R$ 30.995,04</w:t>
            </w:r>
          </w:p>
        </w:tc>
        <w:tc>
          <w:tcPr>
            <w:tcW w:w="63" w:type="pct"/>
            <w:tcBorders>
              <w:top w:val="nil"/>
              <w:left w:val="nil"/>
              <w:bottom w:val="nil"/>
              <w:right w:val="nil"/>
            </w:tcBorders>
            <w:shd w:val="clear" w:color="auto" w:fill="auto"/>
            <w:noWrap/>
            <w:vAlign w:val="bottom"/>
            <w:hideMark/>
          </w:tcPr>
          <w:p w14:paraId="659097A2" w14:textId="77777777" w:rsidR="00560A5F" w:rsidRDefault="00560A5F" w:rsidP="007B37E7">
            <w:pPr>
              <w:jc w:val="right"/>
              <w:rPr>
                <w:color w:val="000000"/>
                <w:sz w:val="16"/>
                <w:szCs w:val="16"/>
              </w:rPr>
            </w:pPr>
          </w:p>
        </w:tc>
      </w:tr>
    </w:tbl>
    <w:p w14:paraId="21E6E128" w14:textId="77777777" w:rsidR="00560A5F" w:rsidRPr="0057322F" w:rsidRDefault="00560A5F" w:rsidP="00560A5F">
      <w:pPr>
        <w:spacing w:before="60"/>
        <w:ind w:left="426"/>
        <w:jc w:val="both"/>
        <w:rPr>
          <w:rFonts w:ascii="Arial" w:hAnsi="Arial" w:cs="Arial"/>
        </w:rPr>
      </w:pPr>
    </w:p>
    <w:tbl>
      <w:tblPr>
        <w:tblW w:w="10000" w:type="dxa"/>
        <w:tblCellMar>
          <w:left w:w="70" w:type="dxa"/>
          <w:right w:w="70" w:type="dxa"/>
        </w:tblCellMar>
        <w:tblLook w:val="04A0" w:firstRow="1" w:lastRow="0" w:firstColumn="1" w:lastColumn="0" w:noHBand="0" w:noVBand="1"/>
      </w:tblPr>
      <w:tblGrid>
        <w:gridCol w:w="5360"/>
        <w:gridCol w:w="1860"/>
        <w:gridCol w:w="1420"/>
        <w:gridCol w:w="1360"/>
      </w:tblGrid>
      <w:tr w:rsidR="00560A5F" w14:paraId="298D670E" w14:textId="77777777" w:rsidTr="007B37E7">
        <w:trPr>
          <w:trHeight w:val="630"/>
        </w:trPr>
        <w:tc>
          <w:tcPr>
            <w:tcW w:w="10000" w:type="dxa"/>
            <w:gridSpan w:val="4"/>
            <w:tcBorders>
              <w:top w:val="single" w:sz="8" w:space="0" w:color="auto"/>
              <w:left w:val="single" w:sz="8" w:space="0" w:color="auto"/>
              <w:bottom w:val="single" w:sz="8" w:space="0" w:color="auto"/>
              <w:right w:val="single" w:sz="8" w:space="0" w:color="000000"/>
            </w:tcBorders>
            <w:shd w:val="clear" w:color="000000" w:fill="9CC2E5"/>
            <w:vAlign w:val="center"/>
            <w:hideMark/>
          </w:tcPr>
          <w:p w14:paraId="31587501" w14:textId="77777777" w:rsidR="00560A5F" w:rsidRDefault="00560A5F" w:rsidP="007B37E7">
            <w:pPr>
              <w:jc w:val="center"/>
              <w:rPr>
                <w:rFonts w:ascii="Arial" w:hAnsi="Arial" w:cs="Arial"/>
                <w:b/>
                <w:bCs/>
                <w:color w:val="000000"/>
                <w:sz w:val="16"/>
                <w:szCs w:val="16"/>
              </w:rPr>
            </w:pPr>
            <w:r>
              <w:rPr>
                <w:rFonts w:ascii="Arial" w:hAnsi="Arial" w:cs="Arial"/>
                <w:b/>
                <w:bCs/>
                <w:caps/>
                <w:color w:val="000000"/>
                <w:sz w:val="16"/>
                <w:szCs w:val="16"/>
              </w:rPr>
              <w:t>TABELA 2.5 - Especialidades que recebem apenas produção</w:t>
            </w:r>
          </w:p>
        </w:tc>
      </w:tr>
      <w:tr w:rsidR="00560A5F" w14:paraId="122DA2CE" w14:textId="77777777" w:rsidTr="007B37E7">
        <w:trPr>
          <w:trHeight w:val="555"/>
        </w:trPr>
        <w:tc>
          <w:tcPr>
            <w:tcW w:w="5360" w:type="dxa"/>
            <w:tcBorders>
              <w:top w:val="nil"/>
              <w:left w:val="single" w:sz="8" w:space="0" w:color="auto"/>
              <w:bottom w:val="single" w:sz="8" w:space="0" w:color="auto"/>
              <w:right w:val="single" w:sz="8" w:space="0" w:color="auto"/>
            </w:tcBorders>
            <w:shd w:val="clear" w:color="000000" w:fill="BFBFBF"/>
            <w:vAlign w:val="center"/>
            <w:hideMark/>
          </w:tcPr>
          <w:p w14:paraId="30B746B3" w14:textId="77777777" w:rsidR="00560A5F" w:rsidRDefault="00560A5F" w:rsidP="007B37E7">
            <w:pPr>
              <w:jc w:val="center"/>
              <w:rPr>
                <w:rFonts w:ascii="Arial" w:hAnsi="Arial" w:cs="Arial"/>
                <w:b/>
                <w:bCs/>
                <w:i/>
                <w:iCs/>
                <w:color w:val="000000"/>
                <w:sz w:val="16"/>
                <w:szCs w:val="16"/>
              </w:rPr>
            </w:pPr>
            <w:r>
              <w:rPr>
                <w:rFonts w:ascii="Arial" w:hAnsi="Arial" w:cs="Arial"/>
                <w:b/>
                <w:bCs/>
                <w:i/>
                <w:iCs/>
                <w:sz w:val="16"/>
                <w:szCs w:val="16"/>
              </w:rPr>
              <w:t>Área /Especialidade</w:t>
            </w:r>
          </w:p>
        </w:tc>
        <w:tc>
          <w:tcPr>
            <w:tcW w:w="1860" w:type="dxa"/>
            <w:tcBorders>
              <w:top w:val="nil"/>
              <w:left w:val="nil"/>
              <w:bottom w:val="single" w:sz="8" w:space="0" w:color="auto"/>
              <w:right w:val="single" w:sz="8" w:space="0" w:color="auto"/>
            </w:tcBorders>
            <w:shd w:val="clear" w:color="000000" w:fill="BFBFBF"/>
            <w:vAlign w:val="center"/>
            <w:hideMark/>
          </w:tcPr>
          <w:p w14:paraId="022006DD" w14:textId="77777777" w:rsidR="00560A5F" w:rsidRDefault="00560A5F" w:rsidP="007B37E7">
            <w:pPr>
              <w:jc w:val="center"/>
              <w:rPr>
                <w:rFonts w:ascii="Arial" w:hAnsi="Arial" w:cs="Arial"/>
                <w:b/>
                <w:bCs/>
                <w:i/>
                <w:iCs/>
                <w:color w:val="000000"/>
                <w:sz w:val="16"/>
                <w:szCs w:val="16"/>
              </w:rPr>
            </w:pPr>
            <w:r>
              <w:rPr>
                <w:rFonts w:ascii="Arial" w:hAnsi="Arial" w:cs="Arial"/>
                <w:b/>
                <w:bCs/>
                <w:i/>
                <w:iCs/>
                <w:sz w:val="16"/>
                <w:szCs w:val="16"/>
              </w:rPr>
              <w:t>Plantão</w:t>
            </w:r>
          </w:p>
        </w:tc>
        <w:tc>
          <w:tcPr>
            <w:tcW w:w="1420" w:type="dxa"/>
            <w:tcBorders>
              <w:top w:val="nil"/>
              <w:left w:val="nil"/>
              <w:bottom w:val="single" w:sz="8" w:space="0" w:color="auto"/>
              <w:right w:val="single" w:sz="8" w:space="0" w:color="auto"/>
            </w:tcBorders>
            <w:shd w:val="clear" w:color="000000" w:fill="BFBFBF"/>
            <w:vAlign w:val="center"/>
            <w:hideMark/>
          </w:tcPr>
          <w:p w14:paraId="21B40ADA" w14:textId="77777777" w:rsidR="00560A5F" w:rsidRDefault="00560A5F" w:rsidP="007B37E7">
            <w:pPr>
              <w:rPr>
                <w:rFonts w:ascii="Arial" w:hAnsi="Arial" w:cs="Arial"/>
                <w:b/>
                <w:bCs/>
                <w:i/>
                <w:iCs/>
                <w:color w:val="000000"/>
                <w:sz w:val="16"/>
                <w:szCs w:val="16"/>
              </w:rPr>
            </w:pPr>
            <w:r>
              <w:rPr>
                <w:rFonts w:ascii="Arial" w:hAnsi="Arial" w:cs="Arial"/>
                <w:b/>
                <w:bCs/>
                <w:i/>
                <w:iCs/>
                <w:color w:val="000000"/>
                <w:sz w:val="16"/>
                <w:szCs w:val="16"/>
              </w:rPr>
              <w:t> </w:t>
            </w:r>
          </w:p>
        </w:tc>
        <w:tc>
          <w:tcPr>
            <w:tcW w:w="1360" w:type="dxa"/>
            <w:tcBorders>
              <w:top w:val="nil"/>
              <w:left w:val="nil"/>
              <w:bottom w:val="single" w:sz="8" w:space="0" w:color="auto"/>
              <w:right w:val="single" w:sz="8" w:space="0" w:color="auto"/>
            </w:tcBorders>
            <w:shd w:val="clear" w:color="000000" w:fill="BFBFBF"/>
            <w:vAlign w:val="center"/>
            <w:hideMark/>
          </w:tcPr>
          <w:p w14:paraId="13111A60" w14:textId="77777777" w:rsidR="00560A5F" w:rsidRDefault="00560A5F" w:rsidP="007B37E7">
            <w:pPr>
              <w:jc w:val="center"/>
              <w:rPr>
                <w:rFonts w:ascii="Arial" w:hAnsi="Arial" w:cs="Arial"/>
                <w:b/>
                <w:bCs/>
                <w:i/>
                <w:iCs/>
                <w:color w:val="000000"/>
                <w:sz w:val="16"/>
                <w:szCs w:val="16"/>
              </w:rPr>
            </w:pPr>
            <w:r>
              <w:rPr>
                <w:rFonts w:ascii="Arial" w:hAnsi="Arial" w:cs="Arial"/>
                <w:b/>
                <w:bCs/>
                <w:i/>
                <w:iCs/>
                <w:sz w:val="16"/>
                <w:szCs w:val="16"/>
              </w:rPr>
              <w:t>Custo Mensal</w:t>
            </w:r>
          </w:p>
        </w:tc>
      </w:tr>
      <w:tr w:rsidR="00560A5F" w14:paraId="5A605E14" w14:textId="77777777" w:rsidTr="007B37E7">
        <w:trPr>
          <w:trHeight w:val="1425"/>
        </w:trPr>
        <w:tc>
          <w:tcPr>
            <w:tcW w:w="5360" w:type="dxa"/>
            <w:tcBorders>
              <w:top w:val="nil"/>
              <w:left w:val="single" w:sz="8" w:space="0" w:color="auto"/>
              <w:bottom w:val="single" w:sz="8" w:space="0" w:color="auto"/>
              <w:right w:val="single" w:sz="8" w:space="0" w:color="auto"/>
            </w:tcBorders>
            <w:shd w:val="clear" w:color="auto" w:fill="auto"/>
            <w:vAlign w:val="center"/>
            <w:hideMark/>
          </w:tcPr>
          <w:p w14:paraId="7BCB68B6" w14:textId="77777777" w:rsidR="00560A5F" w:rsidRDefault="00560A5F" w:rsidP="007B37E7">
            <w:pPr>
              <w:rPr>
                <w:rFonts w:ascii="Arial" w:hAnsi="Arial" w:cs="Arial"/>
                <w:b/>
                <w:bCs/>
                <w:color w:val="000000"/>
                <w:sz w:val="16"/>
                <w:szCs w:val="16"/>
              </w:rPr>
            </w:pPr>
            <w:r>
              <w:rPr>
                <w:rFonts w:ascii="Arial" w:hAnsi="Arial" w:cs="Arial"/>
                <w:b/>
                <w:bCs/>
                <w:color w:val="000000"/>
                <w:sz w:val="16"/>
                <w:szCs w:val="16"/>
              </w:rPr>
              <w:t>Cirurgia Cardiovascular</w:t>
            </w:r>
          </w:p>
        </w:tc>
        <w:tc>
          <w:tcPr>
            <w:tcW w:w="1860" w:type="dxa"/>
            <w:tcBorders>
              <w:top w:val="nil"/>
              <w:left w:val="nil"/>
              <w:bottom w:val="single" w:sz="8" w:space="0" w:color="auto"/>
              <w:right w:val="single" w:sz="8" w:space="0" w:color="auto"/>
            </w:tcBorders>
            <w:shd w:val="clear" w:color="auto" w:fill="auto"/>
            <w:vAlign w:val="center"/>
            <w:hideMark/>
          </w:tcPr>
          <w:p w14:paraId="457D10F1" w14:textId="77777777" w:rsidR="00560A5F" w:rsidRDefault="00560A5F" w:rsidP="007B37E7">
            <w:pPr>
              <w:rPr>
                <w:rFonts w:ascii="Arial" w:hAnsi="Arial" w:cs="Arial"/>
                <w:color w:val="000000"/>
                <w:sz w:val="16"/>
                <w:szCs w:val="16"/>
              </w:rPr>
            </w:pPr>
            <w:r>
              <w:rPr>
                <w:rFonts w:ascii="Arial" w:hAnsi="Arial" w:cs="Arial"/>
                <w:color w:val="000000"/>
                <w:sz w:val="16"/>
                <w:szCs w:val="16"/>
              </w:rPr>
              <w:t>À Distância 24 h</w:t>
            </w:r>
          </w:p>
        </w:tc>
        <w:tc>
          <w:tcPr>
            <w:tcW w:w="1420" w:type="dxa"/>
            <w:vMerge w:val="restart"/>
            <w:tcBorders>
              <w:top w:val="nil"/>
              <w:left w:val="single" w:sz="8" w:space="0" w:color="auto"/>
              <w:bottom w:val="single" w:sz="8" w:space="0" w:color="000000"/>
              <w:right w:val="single" w:sz="8" w:space="0" w:color="000000"/>
            </w:tcBorders>
            <w:shd w:val="clear" w:color="auto" w:fill="auto"/>
            <w:vAlign w:val="center"/>
            <w:hideMark/>
          </w:tcPr>
          <w:p w14:paraId="69FFCD15" w14:textId="77777777" w:rsidR="00560A5F" w:rsidRDefault="00560A5F" w:rsidP="007B37E7">
            <w:pPr>
              <w:jc w:val="center"/>
              <w:rPr>
                <w:rFonts w:ascii="Arial" w:hAnsi="Arial" w:cs="Arial"/>
                <w:b/>
                <w:bCs/>
                <w:color w:val="000000"/>
                <w:sz w:val="16"/>
                <w:szCs w:val="16"/>
              </w:rPr>
            </w:pPr>
            <w:r>
              <w:rPr>
                <w:rFonts w:ascii="Arial" w:hAnsi="Arial" w:cs="Arial"/>
                <w:b/>
                <w:bCs/>
                <w:color w:val="000000"/>
                <w:sz w:val="16"/>
                <w:szCs w:val="16"/>
              </w:rPr>
              <w:t xml:space="preserve"> APENAS PRODUÇÃO </w:t>
            </w:r>
          </w:p>
        </w:tc>
        <w:tc>
          <w:tcPr>
            <w:tcW w:w="1360" w:type="dxa"/>
            <w:tcBorders>
              <w:top w:val="nil"/>
              <w:left w:val="nil"/>
              <w:bottom w:val="single" w:sz="8" w:space="0" w:color="auto"/>
              <w:right w:val="single" w:sz="8" w:space="0" w:color="auto"/>
            </w:tcBorders>
            <w:shd w:val="clear" w:color="auto" w:fill="auto"/>
            <w:vAlign w:val="center"/>
            <w:hideMark/>
          </w:tcPr>
          <w:p w14:paraId="156B8F2D" w14:textId="77777777" w:rsidR="00560A5F" w:rsidRDefault="00560A5F" w:rsidP="007B37E7">
            <w:pPr>
              <w:rPr>
                <w:rFonts w:ascii="Arial" w:hAnsi="Arial" w:cs="Arial"/>
                <w:b/>
                <w:bCs/>
                <w:color w:val="000000"/>
                <w:sz w:val="16"/>
                <w:szCs w:val="16"/>
              </w:rPr>
            </w:pPr>
            <w:r>
              <w:rPr>
                <w:rFonts w:ascii="Arial" w:hAnsi="Arial" w:cs="Arial"/>
                <w:b/>
                <w:bCs/>
                <w:color w:val="000000"/>
                <w:sz w:val="16"/>
                <w:szCs w:val="16"/>
              </w:rPr>
              <w:t xml:space="preserve">Apenas produção Tabela SUS </w:t>
            </w:r>
          </w:p>
        </w:tc>
      </w:tr>
      <w:tr w:rsidR="00560A5F" w14:paraId="791ABAC3" w14:textId="77777777" w:rsidTr="007B37E7">
        <w:trPr>
          <w:trHeight w:val="1425"/>
        </w:trPr>
        <w:tc>
          <w:tcPr>
            <w:tcW w:w="5360" w:type="dxa"/>
            <w:tcBorders>
              <w:top w:val="nil"/>
              <w:left w:val="single" w:sz="8" w:space="0" w:color="auto"/>
              <w:bottom w:val="single" w:sz="8" w:space="0" w:color="auto"/>
              <w:right w:val="single" w:sz="8" w:space="0" w:color="auto"/>
            </w:tcBorders>
            <w:shd w:val="clear" w:color="auto" w:fill="auto"/>
            <w:vAlign w:val="center"/>
            <w:hideMark/>
          </w:tcPr>
          <w:p w14:paraId="3E060FF7" w14:textId="77777777" w:rsidR="00560A5F" w:rsidRDefault="00560A5F" w:rsidP="007B37E7">
            <w:pPr>
              <w:rPr>
                <w:rFonts w:ascii="Arial" w:hAnsi="Arial" w:cs="Arial"/>
                <w:b/>
                <w:bCs/>
                <w:color w:val="000000"/>
                <w:sz w:val="16"/>
                <w:szCs w:val="16"/>
              </w:rPr>
            </w:pPr>
            <w:r>
              <w:rPr>
                <w:rFonts w:ascii="Arial" w:hAnsi="Arial" w:cs="Arial"/>
                <w:b/>
                <w:bCs/>
                <w:color w:val="000000"/>
                <w:sz w:val="16"/>
                <w:szCs w:val="16"/>
              </w:rPr>
              <w:t xml:space="preserve">Hemodinâmica I (Vascular - </w:t>
            </w:r>
            <w:proofErr w:type="spellStart"/>
            <w:r>
              <w:rPr>
                <w:rFonts w:ascii="Arial" w:hAnsi="Arial" w:cs="Arial"/>
                <w:b/>
                <w:bCs/>
                <w:color w:val="000000"/>
                <w:sz w:val="16"/>
                <w:szCs w:val="16"/>
              </w:rPr>
              <w:t>Dopller</w:t>
            </w:r>
            <w:proofErr w:type="spellEnd"/>
            <w:r>
              <w:rPr>
                <w:rFonts w:ascii="Arial" w:hAnsi="Arial" w:cs="Arial"/>
                <w:b/>
                <w:bCs/>
                <w:color w:val="000000"/>
                <w:sz w:val="16"/>
                <w:szCs w:val="16"/>
              </w:rPr>
              <w:t>)</w:t>
            </w:r>
          </w:p>
        </w:tc>
        <w:tc>
          <w:tcPr>
            <w:tcW w:w="1860" w:type="dxa"/>
            <w:tcBorders>
              <w:top w:val="nil"/>
              <w:left w:val="nil"/>
              <w:bottom w:val="single" w:sz="8" w:space="0" w:color="auto"/>
              <w:right w:val="single" w:sz="8" w:space="0" w:color="auto"/>
            </w:tcBorders>
            <w:shd w:val="clear" w:color="auto" w:fill="auto"/>
            <w:vAlign w:val="center"/>
            <w:hideMark/>
          </w:tcPr>
          <w:p w14:paraId="099F4363" w14:textId="77777777" w:rsidR="00560A5F" w:rsidRDefault="00560A5F" w:rsidP="007B37E7">
            <w:pPr>
              <w:rPr>
                <w:rFonts w:ascii="Arial" w:hAnsi="Arial" w:cs="Arial"/>
                <w:color w:val="000000"/>
                <w:sz w:val="16"/>
                <w:szCs w:val="16"/>
              </w:rPr>
            </w:pPr>
            <w:r>
              <w:rPr>
                <w:rFonts w:ascii="Arial" w:hAnsi="Arial" w:cs="Arial"/>
                <w:color w:val="000000"/>
                <w:sz w:val="16"/>
                <w:szCs w:val="16"/>
              </w:rPr>
              <w:t>À Distância 24 h</w:t>
            </w:r>
          </w:p>
        </w:tc>
        <w:tc>
          <w:tcPr>
            <w:tcW w:w="1420" w:type="dxa"/>
            <w:vMerge/>
            <w:tcBorders>
              <w:top w:val="nil"/>
              <w:left w:val="single" w:sz="8" w:space="0" w:color="auto"/>
              <w:bottom w:val="single" w:sz="8" w:space="0" w:color="000000"/>
              <w:right w:val="single" w:sz="8" w:space="0" w:color="000000"/>
            </w:tcBorders>
            <w:vAlign w:val="center"/>
            <w:hideMark/>
          </w:tcPr>
          <w:p w14:paraId="3DE8D979" w14:textId="77777777" w:rsidR="00560A5F" w:rsidRDefault="00560A5F" w:rsidP="007B37E7">
            <w:pPr>
              <w:rPr>
                <w:rFonts w:ascii="Arial" w:hAnsi="Arial" w:cs="Arial"/>
                <w:b/>
                <w:bCs/>
                <w:color w:val="000000"/>
                <w:sz w:val="16"/>
                <w:szCs w:val="16"/>
              </w:rPr>
            </w:pPr>
          </w:p>
        </w:tc>
        <w:tc>
          <w:tcPr>
            <w:tcW w:w="1360" w:type="dxa"/>
            <w:tcBorders>
              <w:top w:val="nil"/>
              <w:left w:val="nil"/>
              <w:bottom w:val="single" w:sz="8" w:space="0" w:color="auto"/>
              <w:right w:val="single" w:sz="8" w:space="0" w:color="auto"/>
            </w:tcBorders>
            <w:shd w:val="clear" w:color="auto" w:fill="auto"/>
            <w:vAlign w:val="center"/>
            <w:hideMark/>
          </w:tcPr>
          <w:p w14:paraId="28EBCCC0" w14:textId="77777777" w:rsidR="00560A5F" w:rsidRDefault="00560A5F" w:rsidP="007B37E7">
            <w:pPr>
              <w:rPr>
                <w:rFonts w:ascii="Arial" w:hAnsi="Arial" w:cs="Arial"/>
                <w:b/>
                <w:bCs/>
                <w:color w:val="000000"/>
                <w:sz w:val="16"/>
                <w:szCs w:val="16"/>
              </w:rPr>
            </w:pPr>
            <w:r>
              <w:rPr>
                <w:rFonts w:ascii="Arial" w:hAnsi="Arial" w:cs="Arial"/>
                <w:b/>
                <w:bCs/>
                <w:color w:val="000000"/>
                <w:sz w:val="16"/>
                <w:szCs w:val="16"/>
              </w:rPr>
              <w:t>Apenas produção Tabela SUS</w:t>
            </w:r>
          </w:p>
        </w:tc>
      </w:tr>
      <w:tr w:rsidR="00560A5F" w14:paraId="5B67F407" w14:textId="77777777" w:rsidTr="007B37E7">
        <w:trPr>
          <w:trHeight w:val="1425"/>
        </w:trPr>
        <w:tc>
          <w:tcPr>
            <w:tcW w:w="5360" w:type="dxa"/>
            <w:tcBorders>
              <w:top w:val="nil"/>
              <w:left w:val="single" w:sz="8" w:space="0" w:color="auto"/>
              <w:bottom w:val="single" w:sz="8" w:space="0" w:color="auto"/>
              <w:right w:val="single" w:sz="8" w:space="0" w:color="auto"/>
            </w:tcBorders>
            <w:shd w:val="clear" w:color="auto" w:fill="auto"/>
            <w:vAlign w:val="center"/>
            <w:hideMark/>
          </w:tcPr>
          <w:p w14:paraId="117BC2F4" w14:textId="77777777" w:rsidR="00560A5F" w:rsidRDefault="00560A5F" w:rsidP="007B37E7">
            <w:pPr>
              <w:rPr>
                <w:rFonts w:ascii="Arial" w:hAnsi="Arial" w:cs="Arial"/>
                <w:b/>
                <w:bCs/>
                <w:color w:val="000000"/>
                <w:sz w:val="16"/>
                <w:szCs w:val="16"/>
              </w:rPr>
            </w:pPr>
            <w:r>
              <w:rPr>
                <w:rFonts w:ascii="Arial" w:hAnsi="Arial" w:cs="Arial"/>
                <w:b/>
                <w:bCs/>
                <w:color w:val="000000"/>
                <w:sz w:val="16"/>
                <w:szCs w:val="16"/>
              </w:rPr>
              <w:t>Ecocardiografia</w:t>
            </w:r>
          </w:p>
        </w:tc>
        <w:tc>
          <w:tcPr>
            <w:tcW w:w="1860" w:type="dxa"/>
            <w:tcBorders>
              <w:top w:val="nil"/>
              <w:left w:val="nil"/>
              <w:bottom w:val="single" w:sz="8" w:space="0" w:color="auto"/>
              <w:right w:val="single" w:sz="8" w:space="0" w:color="auto"/>
            </w:tcBorders>
            <w:shd w:val="clear" w:color="auto" w:fill="auto"/>
            <w:vAlign w:val="center"/>
            <w:hideMark/>
          </w:tcPr>
          <w:p w14:paraId="53F2C4B6" w14:textId="77777777" w:rsidR="00560A5F" w:rsidRDefault="00560A5F" w:rsidP="007B37E7">
            <w:pPr>
              <w:rPr>
                <w:rFonts w:ascii="Arial" w:hAnsi="Arial" w:cs="Arial"/>
                <w:color w:val="000000"/>
                <w:sz w:val="16"/>
                <w:szCs w:val="16"/>
              </w:rPr>
            </w:pPr>
            <w:r>
              <w:rPr>
                <w:rFonts w:ascii="Arial" w:hAnsi="Arial" w:cs="Arial"/>
                <w:color w:val="000000"/>
                <w:sz w:val="16"/>
                <w:szCs w:val="16"/>
              </w:rPr>
              <w:t>À Distância 24 h</w:t>
            </w:r>
          </w:p>
        </w:tc>
        <w:tc>
          <w:tcPr>
            <w:tcW w:w="1420" w:type="dxa"/>
            <w:vMerge/>
            <w:tcBorders>
              <w:top w:val="nil"/>
              <w:left w:val="single" w:sz="8" w:space="0" w:color="auto"/>
              <w:bottom w:val="single" w:sz="8" w:space="0" w:color="000000"/>
              <w:right w:val="single" w:sz="8" w:space="0" w:color="000000"/>
            </w:tcBorders>
            <w:vAlign w:val="center"/>
            <w:hideMark/>
          </w:tcPr>
          <w:p w14:paraId="23714B31" w14:textId="77777777" w:rsidR="00560A5F" w:rsidRDefault="00560A5F" w:rsidP="007B37E7">
            <w:pPr>
              <w:rPr>
                <w:rFonts w:ascii="Arial" w:hAnsi="Arial" w:cs="Arial"/>
                <w:b/>
                <w:bCs/>
                <w:color w:val="000000"/>
                <w:sz w:val="16"/>
                <w:szCs w:val="16"/>
              </w:rPr>
            </w:pPr>
          </w:p>
        </w:tc>
        <w:tc>
          <w:tcPr>
            <w:tcW w:w="1360" w:type="dxa"/>
            <w:tcBorders>
              <w:top w:val="nil"/>
              <w:left w:val="nil"/>
              <w:bottom w:val="single" w:sz="8" w:space="0" w:color="auto"/>
              <w:right w:val="single" w:sz="8" w:space="0" w:color="auto"/>
            </w:tcBorders>
            <w:shd w:val="clear" w:color="auto" w:fill="auto"/>
            <w:vAlign w:val="center"/>
            <w:hideMark/>
          </w:tcPr>
          <w:p w14:paraId="4C5E5ECE" w14:textId="77777777" w:rsidR="00560A5F" w:rsidRDefault="00560A5F" w:rsidP="007B37E7">
            <w:pPr>
              <w:rPr>
                <w:rFonts w:ascii="Arial" w:hAnsi="Arial" w:cs="Arial"/>
                <w:b/>
                <w:bCs/>
                <w:color w:val="000000"/>
                <w:sz w:val="16"/>
                <w:szCs w:val="16"/>
              </w:rPr>
            </w:pPr>
            <w:r>
              <w:rPr>
                <w:rFonts w:ascii="Arial" w:hAnsi="Arial" w:cs="Arial"/>
                <w:b/>
                <w:bCs/>
                <w:color w:val="000000"/>
                <w:sz w:val="16"/>
                <w:szCs w:val="16"/>
              </w:rPr>
              <w:t>Apenas produção Tabela SUS</w:t>
            </w:r>
          </w:p>
        </w:tc>
      </w:tr>
      <w:tr w:rsidR="00560A5F" w14:paraId="247AA381" w14:textId="77777777" w:rsidTr="007B37E7">
        <w:trPr>
          <w:trHeight w:val="1425"/>
        </w:trPr>
        <w:tc>
          <w:tcPr>
            <w:tcW w:w="5360" w:type="dxa"/>
            <w:tcBorders>
              <w:top w:val="nil"/>
              <w:left w:val="single" w:sz="8" w:space="0" w:color="auto"/>
              <w:bottom w:val="single" w:sz="8" w:space="0" w:color="auto"/>
              <w:right w:val="single" w:sz="8" w:space="0" w:color="auto"/>
            </w:tcBorders>
            <w:shd w:val="clear" w:color="auto" w:fill="auto"/>
            <w:vAlign w:val="center"/>
            <w:hideMark/>
          </w:tcPr>
          <w:p w14:paraId="3E099FA9" w14:textId="77777777" w:rsidR="00560A5F" w:rsidRDefault="00560A5F" w:rsidP="007B37E7">
            <w:pPr>
              <w:rPr>
                <w:rFonts w:ascii="Arial" w:hAnsi="Arial" w:cs="Arial"/>
                <w:b/>
                <w:bCs/>
                <w:color w:val="000000"/>
                <w:sz w:val="16"/>
                <w:szCs w:val="16"/>
              </w:rPr>
            </w:pPr>
            <w:r>
              <w:rPr>
                <w:rFonts w:ascii="Arial" w:hAnsi="Arial" w:cs="Arial"/>
                <w:b/>
                <w:bCs/>
                <w:color w:val="000000"/>
                <w:sz w:val="16"/>
                <w:szCs w:val="16"/>
              </w:rPr>
              <w:lastRenderedPageBreak/>
              <w:t>Radiologia</w:t>
            </w:r>
          </w:p>
        </w:tc>
        <w:tc>
          <w:tcPr>
            <w:tcW w:w="1860" w:type="dxa"/>
            <w:tcBorders>
              <w:top w:val="nil"/>
              <w:left w:val="nil"/>
              <w:bottom w:val="single" w:sz="8" w:space="0" w:color="auto"/>
              <w:right w:val="single" w:sz="8" w:space="0" w:color="auto"/>
            </w:tcBorders>
            <w:shd w:val="clear" w:color="auto" w:fill="auto"/>
            <w:vAlign w:val="center"/>
            <w:hideMark/>
          </w:tcPr>
          <w:p w14:paraId="123EFE8C" w14:textId="77777777" w:rsidR="00560A5F" w:rsidRDefault="00560A5F" w:rsidP="007B37E7">
            <w:pPr>
              <w:rPr>
                <w:rFonts w:ascii="Arial" w:hAnsi="Arial" w:cs="Arial"/>
                <w:color w:val="000000"/>
                <w:sz w:val="16"/>
                <w:szCs w:val="16"/>
              </w:rPr>
            </w:pPr>
            <w:r>
              <w:rPr>
                <w:rFonts w:ascii="Arial" w:hAnsi="Arial" w:cs="Arial"/>
                <w:color w:val="000000"/>
                <w:sz w:val="16"/>
                <w:szCs w:val="16"/>
              </w:rPr>
              <w:t>À Distância 24 h</w:t>
            </w:r>
          </w:p>
        </w:tc>
        <w:tc>
          <w:tcPr>
            <w:tcW w:w="1420" w:type="dxa"/>
            <w:vMerge/>
            <w:tcBorders>
              <w:top w:val="nil"/>
              <w:left w:val="single" w:sz="8" w:space="0" w:color="auto"/>
              <w:bottom w:val="single" w:sz="8" w:space="0" w:color="000000"/>
              <w:right w:val="single" w:sz="8" w:space="0" w:color="000000"/>
            </w:tcBorders>
            <w:vAlign w:val="center"/>
            <w:hideMark/>
          </w:tcPr>
          <w:p w14:paraId="15B806C5" w14:textId="77777777" w:rsidR="00560A5F" w:rsidRDefault="00560A5F" w:rsidP="007B37E7">
            <w:pPr>
              <w:rPr>
                <w:rFonts w:ascii="Arial" w:hAnsi="Arial" w:cs="Arial"/>
                <w:b/>
                <w:bCs/>
                <w:color w:val="000000"/>
                <w:sz w:val="16"/>
                <w:szCs w:val="16"/>
              </w:rPr>
            </w:pPr>
          </w:p>
        </w:tc>
        <w:tc>
          <w:tcPr>
            <w:tcW w:w="1360" w:type="dxa"/>
            <w:tcBorders>
              <w:top w:val="nil"/>
              <w:left w:val="nil"/>
              <w:bottom w:val="single" w:sz="8" w:space="0" w:color="auto"/>
              <w:right w:val="single" w:sz="8" w:space="0" w:color="auto"/>
            </w:tcBorders>
            <w:shd w:val="clear" w:color="auto" w:fill="auto"/>
            <w:vAlign w:val="center"/>
            <w:hideMark/>
          </w:tcPr>
          <w:p w14:paraId="4FE87919" w14:textId="77777777" w:rsidR="00560A5F" w:rsidRDefault="00560A5F" w:rsidP="007B37E7">
            <w:pPr>
              <w:rPr>
                <w:rFonts w:ascii="Arial" w:hAnsi="Arial" w:cs="Arial"/>
                <w:b/>
                <w:bCs/>
                <w:color w:val="000000"/>
                <w:sz w:val="16"/>
                <w:szCs w:val="16"/>
              </w:rPr>
            </w:pPr>
            <w:r>
              <w:rPr>
                <w:rFonts w:ascii="Arial" w:hAnsi="Arial" w:cs="Arial"/>
                <w:b/>
                <w:bCs/>
                <w:color w:val="000000"/>
                <w:sz w:val="16"/>
                <w:szCs w:val="16"/>
              </w:rPr>
              <w:t>Apenas produção Tabela SUS</w:t>
            </w:r>
          </w:p>
        </w:tc>
      </w:tr>
      <w:tr w:rsidR="00560A5F" w14:paraId="787E0489" w14:textId="77777777" w:rsidTr="007B37E7">
        <w:trPr>
          <w:trHeight w:val="1425"/>
        </w:trPr>
        <w:tc>
          <w:tcPr>
            <w:tcW w:w="5360" w:type="dxa"/>
            <w:tcBorders>
              <w:top w:val="nil"/>
              <w:left w:val="single" w:sz="8" w:space="0" w:color="auto"/>
              <w:bottom w:val="single" w:sz="8" w:space="0" w:color="auto"/>
              <w:right w:val="single" w:sz="8" w:space="0" w:color="auto"/>
            </w:tcBorders>
            <w:shd w:val="clear" w:color="auto" w:fill="auto"/>
            <w:vAlign w:val="center"/>
            <w:hideMark/>
          </w:tcPr>
          <w:p w14:paraId="0FDF432A" w14:textId="77777777" w:rsidR="00560A5F" w:rsidRDefault="00560A5F" w:rsidP="007B37E7">
            <w:pPr>
              <w:rPr>
                <w:rFonts w:ascii="Arial" w:hAnsi="Arial" w:cs="Arial"/>
                <w:b/>
                <w:bCs/>
                <w:color w:val="000000"/>
                <w:sz w:val="16"/>
                <w:szCs w:val="16"/>
              </w:rPr>
            </w:pPr>
            <w:r>
              <w:rPr>
                <w:rFonts w:ascii="Arial" w:hAnsi="Arial" w:cs="Arial"/>
                <w:b/>
                <w:bCs/>
                <w:color w:val="000000"/>
                <w:sz w:val="16"/>
                <w:szCs w:val="16"/>
              </w:rPr>
              <w:t>Radiologia – RNM</w:t>
            </w:r>
          </w:p>
        </w:tc>
        <w:tc>
          <w:tcPr>
            <w:tcW w:w="1860" w:type="dxa"/>
            <w:tcBorders>
              <w:top w:val="nil"/>
              <w:left w:val="nil"/>
              <w:bottom w:val="single" w:sz="8" w:space="0" w:color="auto"/>
              <w:right w:val="single" w:sz="8" w:space="0" w:color="auto"/>
            </w:tcBorders>
            <w:shd w:val="clear" w:color="auto" w:fill="auto"/>
            <w:vAlign w:val="center"/>
            <w:hideMark/>
          </w:tcPr>
          <w:p w14:paraId="032057B0" w14:textId="77777777" w:rsidR="00560A5F" w:rsidRDefault="00560A5F" w:rsidP="007B37E7">
            <w:pPr>
              <w:rPr>
                <w:rFonts w:ascii="Arial" w:hAnsi="Arial" w:cs="Arial"/>
                <w:color w:val="000000"/>
                <w:sz w:val="16"/>
                <w:szCs w:val="16"/>
              </w:rPr>
            </w:pPr>
            <w:r>
              <w:rPr>
                <w:rFonts w:ascii="Arial" w:hAnsi="Arial" w:cs="Arial"/>
                <w:color w:val="000000"/>
                <w:sz w:val="16"/>
                <w:szCs w:val="16"/>
              </w:rPr>
              <w:t>À Distância 24 h</w:t>
            </w:r>
          </w:p>
        </w:tc>
        <w:tc>
          <w:tcPr>
            <w:tcW w:w="1420" w:type="dxa"/>
            <w:vMerge/>
            <w:tcBorders>
              <w:top w:val="nil"/>
              <w:left w:val="single" w:sz="8" w:space="0" w:color="auto"/>
              <w:bottom w:val="single" w:sz="8" w:space="0" w:color="000000"/>
              <w:right w:val="single" w:sz="8" w:space="0" w:color="000000"/>
            </w:tcBorders>
            <w:vAlign w:val="center"/>
            <w:hideMark/>
          </w:tcPr>
          <w:p w14:paraId="0AD09B9C" w14:textId="77777777" w:rsidR="00560A5F" w:rsidRDefault="00560A5F" w:rsidP="007B37E7">
            <w:pPr>
              <w:rPr>
                <w:rFonts w:ascii="Arial" w:hAnsi="Arial" w:cs="Arial"/>
                <w:b/>
                <w:bCs/>
                <w:color w:val="000000"/>
                <w:sz w:val="16"/>
                <w:szCs w:val="16"/>
              </w:rPr>
            </w:pPr>
          </w:p>
        </w:tc>
        <w:tc>
          <w:tcPr>
            <w:tcW w:w="1360" w:type="dxa"/>
            <w:tcBorders>
              <w:top w:val="nil"/>
              <w:left w:val="nil"/>
              <w:bottom w:val="single" w:sz="8" w:space="0" w:color="auto"/>
              <w:right w:val="single" w:sz="8" w:space="0" w:color="auto"/>
            </w:tcBorders>
            <w:shd w:val="clear" w:color="auto" w:fill="auto"/>
            <w:vAlign w:val="center"/>
            <w:hideMark/>
          </w:tcPr>
          <w:p w14:paraId="7FEE6AA4" w14:textId="77777777" w:rsidR="00560A5F" w:rsidRDefault="00560A5F" w:rsidP="007B37E7">
            <w:pPr>
              <w:rPr>
                <w:rFonts w:ascii="Arial" w:hAnsi="Arial" w:cs="Arial"/>
                <w:b/>
                <w:bCs/>
                <w:color w:val="000000"/>
                <w:sz w:val="16"/>
                <w:szCs w:val="16"/>
              </w:rPr>
            </w:pPr>
            <w:r>
              <w:rPr>
                <w:rFonts w:ascii="Arial" w:hAnsi="Arial" w:cs="Arial"/>
                <w:b/>
                <w:bCs/>
                <w:color w:val="000000"/>
                <w:sz w:val="16"/>
                <w:szCs w:val="16"/>
              </w:rPr>
              <w:t xml:space="preserve">R$ 70,00 por exame (conforme preço médio do mercado) </w:t>
            </w:r>
          </w:p>
        </w:tc>
      </w:tr>
      <w:tr w:rsidR="00560A5F" w14:paraId="4A88F120" w14:textId="77777777" w:rsidTr="007B37E7">
        <w:trPr>
          <w:trHeight w:val="1425"/>
        </w:trPr>
        <w:tc>
          <w:tcPr>
            <w:tcW w:w="5360" w:type="dxa"/>
            <w:tcBorders>
              <w:top w:val="nil"/>
              <w:left w:val="single" w:sz="8" w:space="0" w:color="auto"/>
              <w:bottom w:val="single" w:sz="8" w:space="0" w:color="auto"/>
              <w:right w:val="single" w:sz="8" w:space="0" w:color="auto"/>
            </w:tcBorders>
            <w:shd w:val="clear" w:color="auto" w:fill="auto"/>
            <w:vAlign w:val="center"/>
            <w:hideMark/>
          </w:tcPr>
          <w:p w14:paraId="1580ED24" w14:textId="77777777" w:rsidR="00560A5F" w:rsidRDefault="00560A5F" w:rsidP="007B37E7">
            <w:pPr>
              <w:rPr>
                <w:rFonts w:ascii="Arial" w:hAnsi="Arial" w:cs="Arial"/>
                <w:b/>
                <w:bCs/>
                <w:color w:val="000000"/>
                <w:sz w:val="16"/>
                <w:szCs w:val="16"/>
              </w:rPr>
            </w:pPr>
            <w:r>
              <w:rPr>
                <w:rFonts w:ascii="Arial" w:hAnsi="Arial" w:cs="Arial"/>
                <w:b/>
                <w:bCs/>
                <w:color w:val="000000"/>
                <w:sz w:val="16"/>
                <w:szCs w:val="16"/>
              </w:rPr>
              <w:t>Monitorização Neurofisiológica</w:t>
            </w:r>
          </w:p>
        </w:tc>
        <w:tc>
          <w:tcPr>
            <w:tcW w:w="1860" w:type="dxa"/>
            <w:tcBorders>
              <w:top w:val="nil"/>
              <w:left w:val="nil"/>
              <w:bottom w:val="single" w:sz="8" w:space="0" w:color="auto"/>
              <w:right w:val="single" w:sz="8" w:space="0" w:color="auto"/>
            </w:tcBorders>
            <w:shd w:val="clear" w:color="auto" w:fill="auto"/>
            <w:vAlign w:val="center"/>
            <w:hideMark/>
          </w:tcPr>
          <w:p w14:paraId="0E162AD0" w14:textId="77777777" w:rsidR="00560A5F" w:rsidRDefault="00560A5F" w:rsidP="007B37E7">
            <w:pPr>
              <w:rPr>
                <w:rFonts w:ascii="Arial" w:hAnsi="Arial" w:cs="Arial"/>
                <w:color w:val="000000"/>
                <w:sz w:val="16"/>
                <w:szCs w:val="16"/>
              </w:rPr>
            </w:pPr>
            <w:r>
              <w:rPr>
                <w:rFonts w:ascii="Arial" w:hAnsi="Arial" w:cs="Arial"/>
                <w:color w:val="000000"/>
                <w:sz w:val="16"/>
                <w:szCs w:val="16"/>
              </w:rPr>
              <w:t>Previamente agendado.</w:t>
            </w:r>
          </w:p>
        </w:tc>
        <w:tc>
          <w:tcPr>
            <w:tcW w:w="1420" w:type="dxa"/>
            <w:vMerge/>
            <w:tcBorders>
              <w:top w:val="nil"/>
              <w:left w:val="single" w:sz="8" w:space="0" w:color="auto"/>
              <w:bottom w:val="single" w:sz="8" w:space="0" w:color="000000"/>
              <w:right w:val="single" w:sz="8" w:space="0" w:color="000000"/>
            </w:tcBorders>
            <w:vAlign w:val="center"/>
            <w:hideMark/>
          </w:tcPr>
          <w:p w14:paraId="037531E7" w14:textId="77777777" w:rsidR="00560A5F" w:rsidRDefault="00560A5F" w:rsidP="007B37E7">
            <w:pPr>
              <w:rPr>
                <w:rFonts w:ascii="Arial" w:hAnsi="Arial" w:cs="Arial"/>
                <w:b/>
                <w:bCs/>
                <w:color w:val="000000"/>
                <w:sz w:val="16"/>
                <w:szCs w:val="16"/>
              </w:rPr>
            </w:pPr>
          </w:p>
        </w:tc>
        <w:tc>
          <w:tcPr>
            <w:tcW w:w="1360" w:type="dxa"/>
            <w:tcBorders>
              <w:top w:val="nil"/>
              <w:left w:val="nil"/>
              <w:bottom w:val="single" w:sz="8" w:space="0" w:color="auto"/>
              <w:right w:val="single" w:sz="8" w:space="0" w:color="auto"/>
            </w:tcBorders>
            <w:shd w:val="clear" w:color="auto" w:fill="auto"/>
            <w:vAlign w:val="center"/>
            <w:hideMark/>
          </w:tcPr>
          <w:p w14:paraId="42081135" w14:textId="77777777" w:rsidR="00560A5F" w:rsidRDefault="00560A5F" w:rsidP="007B37E7">
            <w:pPr>
              <w:rPr>
                <w:rFonts w:ascii="Arial" w:hAnsi="Arial" w:cs="Arial"/>
                <w:b/>
                <w:bCs/>
                <w:color w:val="000000"/>
                <w:sz w:val="16"/>
                <w:szCs w:val="16"/>
              </w:rPr>
            </w:pPr>
            <w:r>
              <w:rPr>
                <w:rFonts w:ascii="Arial" w:hAnsi="Arial" w:cs="Arial"/>
                <w:b/>
                <w:bCs/>
                <w:color w:val="000000"/>
                <w:sz w:val="16"/>
                <w:szCs w:val="16"/>
              </w:rPr>
              <w:t>R$ 6.000,00 por procedimento.</w:t>
            </w:r>
          </w:p>
        </w:tc>
      </w:tr>
    </w:tbl>
    <w:p w14:paraId="02972E6C" w14:textId="77777777" w:rsidR="00560A5F" w:rsidRPr="0057322F" w:rsidRDefault="00560A5F" w:rsidP="00560A5F">
      <w:pPr>
        <w:spacing w:before="60"/>
        <w:ind w:left="426"/>
        <w:jc w:val="both"/>
        <w:rPr>
          <w:rFonts w:ascii="Arial" w:hAnsi="Arial" w:cs="Arial"/>
        </w:rPr>
      </w:pPr>
    </w:p>
    <w:p w14:paraId="7CDC97E2" w14:textId="77777777" w:rsidR="00560A5F" w:rsidRPr="0057322F" w:rsidRDefault="00560A5F" w:rsidP="00560A5F">
      <w:pPr>
        <w:spacing w:before="60"/>
        <w:ind w:left="426"/>
        <w:jc w:val="both"/>
        <w:rPr>
          <w:rFonts w:ascii="Arial" w:hAnsi="Arial" w:cs="Arial"/>
        </w:rPr>
      </w:pPr>
    </w:p>
    <w:tbl>
      <w:tblPr>
        <w:tblW w:w="10000" w:type="dxa"/>
        <w:tblCellMar>
          <w:left w:w="70" w:type="dxa"/>
          <w:right w:w="70" w:type="dxa"/>
        </w:tblCellMar>
        <w:tblLook w:val="04A0" w:firstRow="1" w:lastRow="0" w:firstColumn="1" w:lastColumn="0" w:noHBand="0" w:noVBand="1"/>
      </w:tblPr>
      <w:tblGrid>
        <w:gridCol w:w="5365"/>
        <w:gridCol w:w="1858"/>
        <w:gridCol w:w="1418"/>
        <w:gridCol w:w="1359"/>
      </w:tblGrid>
      <w:tr w:rsidR="00560A5F" w14:paraId="7C8A5BF9" w14:textId="77777777" w:rsidTr="007B37E7">
        <w:trPr>
          <w:trHeight w:val="315"/>
        </w:trPr>
        <w:tc>
          <w:tcPr>
            <w:tcW w:w="10000" w:type="dxa"/>
            <w:gridSpan w:val="4"/>
            <w:tcBorders>
              <w:top w:val="single" w:sz="8" w:space="0" w:color="auto"/>
              <w:left w:val="single" w:sz="8" w:space="0" w:color="auto"/>
              <w:bottom w:val="single" w:sz="8" w:space="0" w:color="auto"/>
              <w:right w:val="single" w:sz="8" w:space="0" w:color="000000"/>
            </w:tcBorders>
            <w:shd w:val="clear" w:color="000000" w:fill="9CC2E5"/>
            <w:vAlign w:val="center"/>
            <w:hideMark/>
          </w:tcPr>
          <w:p w14:paraId="35BBB137" w14:textId="77777777" w:rsidR="00560A5F" w:rsidRDefault="00560A5F" w:rsidP="007B37E7">
            <w:pPr>
              <w:jc w:val="center"/>
              <w:rPr>
                <w:rFonts w:ascii="Arial" w:hAnsi="Arial" w:cs="Arial"/>
                <w:b/>
                <w:bCs/>
                <w:color w:val="000000"/>
                <w:sz w:val="16"/>
                <w:szCs w:val="16"/>
              </w:rPr>
            </w:pPr>
            <w:r>
              <w:rPr>
                <w:rFonts w:ascii="Arial" w:hAnsi="Arial" w:cs="Arial"/>
                <w:b/>
                <w:bCs/>
                <w:caps/>
                <w:color w:val="000000"/>
                <w:sz w:val="16"/>
                <w:szCs w:val="16"/>
              </w:rPr>
              <w:t>TABELA 2.6 - Coordenações e Responsabilidades Técnicas</w:t>
            </w:r>
          </w:p>
        </w:tc>
      </w:tr>
      <w:tr w:rsidR="00560A5F" w14:paraId="451EAC75" w14:textId="77777777" w:rsidTr="007B37E7">
        <w:trPr>
          <w:trHeight w:val="435"/>
        </w:trPr>
        <w:tc>
          <w:tcPr>
            <w:tcW w:w="5365" w:type="dxa"/>
            <w:tcBorders>
              <w:top w:val="nil"/>
              <w:left w:val="single" w:sz="8" w:space="0" w:color="auto"/>
              <w:bottom w:val="single" w:sz="8" w:space="0" w:color="auto"/>
              <w:right w:val="single" w:sz="8" w:space="0" w:color="auto"/>
            </w:tcBorders>
            <w:shd w:val="clear" w:color="000000" w:fill="BFBFBF"/>
            <w:vAlign w:val="center"/>
            <w:hideMark/>
          </w:tcPr>
          <w:p w14:paraId="62F76D38" w14:textId="77777777" w:rsidR="00560A5F" w:rsidRDefault="00560A5F" w:rsidP="007B37E7">
            <w:pPr>
              <w:jc w:val="center"/>
              <w:rPr>
                <w:rFonts w:ascii="Arial" w:hAnsi="Arial" w:cs="Arial"/>
                <w:b/>
                <w:bCs/>
                <w:i/>
                <w:iCs/>
                <w:color w:val="000000"/>
                <w:sz w:val="16"/>
                <w:szCs w:val="16"/>
              </w:rPr>
            </w:pPr>
            <w:r>
              <w:rPr>
                <w:rFonts w:ascii="Arial" w:hAnsi="Arial" w:cs="Arial"/>
                <w:b/>
                <w:bCs/>
                <w:i/>
                <w:iCs/>
                <w:sz w:val="16"/>
                <w:szCs w:val="16"/>
              </w:rPr>
              <w:t>Área / Especialidade.</w:t>
            </w:r>
          </w:p>
        </w:tc>
        <w:tc>
          <w:tcPr>
            <w:tcW w:w="1858" w:type="dxa"/>
            <w:tcBorders>
              <w:top w:val="nil"/>
              <w:left w:val="nil"/>
              <w:bottom w:val="single" w:sz="8" w:space="0" w:color="auto"/>
              <w:right w:val="single" w:sz="8" w:space="0" w:color="auto"/>
            </w:tcBorders>
            <w:shd w:val="clear" w:color="000000" w:fill="BFBFBF"/>
            <w:vAlign w:val="center"/>
            <w:hideMark/>
          </w:tcPr>
          <w:p w14:paraId="4925F0A8" w14:textId="77777777" w:rsidR="00560A5F" w:rsidRDefault="00560A5F" w:rsidP="007B37E7">
            <w:pPr>
              <w:jc w:val="center"/>
              <w:rPr>
                <w:rFonts w:ascii="Arial" w:hAnsi="Arial" w:cs="Arial"/>
                <w:b/>
                <w:bCs/>
                <w:i/>
                <w:iCs/>
                <w:color w:val="000000"/>
                <w:sz w:val="16"/>
                <w:szCs w:val="16"/>
              </w:rPr>
            </w:pPr>
            <w:r>
              <w:rPr>
                <w:rFonts w:ascii="Arial" w:hAnsi="Arial" w:cs="Arial"/>
                <w:b/>
                <w:bCs/>
                <w:i/>
                <w:iCs/>
                <w:sz w:val="16"/>
                <w:szCs w:val="16"/>
              </w:rPr>
              <w:t>Plantão</w:t>
            </w:r>
          </w:p>
        </w:tc>
        <w:tc>
          <w:tcPr>
            <w:tcW w:w="1418" w:type="dxa"/>
            <w:tcBorders>
              <w:top w:val="nil"/>
              <w:left w:val="nil"/>
              <w:bottom w:val="single" w:sz="8" w:space="0" w:color="auto"/>
              <w:right w:val="single" w:sz="8" w:space="0" w:color="auto"/>
            </w:tcBorders>
            <w:shd w:val="clear" w:color="000000" w:fill="BFBFBF"/>
            <w:vAlign w:val="center"/>
            <w:hideMark/>
          </w:tcPr>
          <w:p w14:paraId="4F8E4BC6" w14:textId="77777777" w:rsidR="00560A5F" w:rsidRDefault="00560A5F" w:rsidP="007B37E7">
            <w:pPr>
              <w:rPr>
                <w:rFonts w:ascii="Arial" w:hAnsi="Arial" w:cs="Arial"/>
                <w:b/>
                <w:bCs/>
                <w:i/>
                <w:iCs/>
                <w:color w:val="000000"/>
                <w:sz w:val="16"/>
                <w:szCs w:val="16"/>
              </w:rPr>
            </w:pPr>
            <w:r>
              <w:rPr>
                <w:rFonts w:ascii="Arial" w:hAnsi="Arial" w:cs="Arial"/>
                <w:b/>
                <w:bCs/>
                <w:i/>
                <w:iCs/>
                <w:sz w:val="16"/>
                <w:szCs w:val="16"/>
              </w:rPr>
              <w:t>Proposta (por hora)</w:t>
            </w:r>
          </w:p>
        </w:tc>
        <w:tc>
          <w:tcPr>
            <w:tcW w:w="1359" w:type="dxa"/>
            <w:tcBorders>
              <w:top w:val="nil"/>
              <w:left w:val="nil"/>
              <w:bottom w:val="single" w:sz="8" w:space="0" w:color="auto"/>
              <w:right w:val="single" w:sz="8" w:space="0" w:color="auto"/>
            </w:tcBorders>
            <w:shd w:val="clear" w:color="000000" w:fill="BFBFBF"/>
            <w:vAlign w:val="center"/>
            <w:hideMark/>
          </w:tcPr>
          <w:p w14:paraId="20FDD69B" w14:textId="77777777" w:rsidR="00560A5F" w:rsidRDefault="00560A5F" w:rsidP="007B37E7">
            <w:pPr>
              <w:jc w:val="center"/>
              <w:rPr>
                <w:rFonts w:ascii="Arial" w:hAnsi="Arial" w:cs="Arial"/>
                <w:b/>
                <w:bCs/>
                <w:i/>
                <w:iCs/>
                <w:color w:val="000000"/>
                <w:sz w:val="16"/>
                <w:szCs w:val="16"/>
              </w:rPr>
            </w:pPr>
            <w:r>
              <w:rPr>
                <w:rFonts w:ascii="Arial" w:hAnsi="Arial" w:cs="Arial"/>
                <w:b/>
                <w:bCs/>
                <w:i/>
                <w:iCs/>
                <w:sz w:val="16"/>
                <w:szCs w:val="16"/>
              </w:rPr>
              <w:t>Custo Mensal</w:t>
            </w:r>
          </w:p>
        </w:tc>
      </w:tr>
      <w:tr w:rsidR="00560A5F" w14:paraId="381EF43F" w14:textId="77777777" w:rsidTr="007B37E7">
        <w:trPr>
          <w:trHeight w:val="450"/>
        </w:trPr>
        <w:tc>
          <w:tcPr>
            <w:tcW w:w="5365" w:type="dxa"/>
            <w:tcBorders>
              <w:top w:val="nil"/>
              <w:left w:val="single" w:sz="8" w:space="0" w:color="auto"/>
              <w:bottom w:val="single" w:sz="8" w:space="0" w:color="auto"/>
              <w:right w:val="single" w:sz="8" w:space="0" w:color="auto"/>
            </w:tcBorders>
            <w:shd w:val="clear" w:color="000000" w:fill="FFFFFF"/>
            <w:vAlign w:val="center"/>
            <w:hideMark/>
          </w:tcPr>
          <w:p w14:paraId="44CAEE87" w14:textId="77777777" w:rsidR="00560A5F" w:rsidRDefault="00560A5F" w:rsidP="007B37E7">
            <w:pPr>
              <w:rPr>
                <w:rFonts w:ascii="Arial" w:hAnsi="Arial" w:cs="Arial"/>
                <w:b/>
                <w:bCs/>
                <w:color w:val="000000"/>
                <w:sz w:val="16"/>
                <w:szCs w:val="16"/>
              </w:rPr>
            </w:pPr>
            <w:r>
              <w:rPr>
                <w:rFonts w:ascii="Arial" w:hAnsi="Arial" w:cs="Arial"/>
                <w:b/>
                <w:bCs/>
                <w:sz w:val="16"/>
                <w:szCs w:val="16"/>
              </w:rPr>
              <w:t>Responsabilidade Técnica em Infectologia – SCIH.</w:t>
            </w:r>
          </w:p>
        </w:tc>
        <w:tc>
          <w:tcPr>
            <w:tcW w:w="1858" w:type="dxa"/>
            <w:tcBorders>
              <w:top w:val="nil"/>
              <w:left w:val="nil"/>
              <w:bottom w:val="single" w:sz="8" w:space="0" w:color="auto"/>
              <w:right w:val="single" w:sz="8" w:space="0" w:color="auto"/>
            </w:tcBorders>
            <w:shd w:val="clear" w:color="000000" w:fill="FFFFFF"/>
            <w:vAlign w:val="center"/>
            <w:hideMark/>
          </w:tcPr>
          <w:p w14:paraId="382D8BB5" w14:textId="77777777" w:rsidR="00560A5F" w:rsidRDefault="00560A5F" w:rsidP="007B37E7">
            <w:pPr>
              <w:rPr>
                <w:rFonts w:ascii="Arial" w:hAnsi="Arial" w:cs="Arial"/>
                <w:color w:val="000000"/>
                <w:sz w:val="16"/>
                <w:szCs w:val="16"/>
              </w:rPr>
            </w:pPr>
            <w:r>
              <w:rPr>
                <w:rFonts w:ascii="Arial" w:hAnsi="Arial" w:cs="Arial"/>
                <w:sz w:val="16"/>
                <w:szCs w:val="16"/>
              </w:rPr>
              <w:t>88 horas mensais</w:t>
            </w:r>
          </w:p>
        </w:tc>
        <w:tc>
          <w:tcPr>
            <w:tcW w:w="1418" w:type="dxa"/>
            <w:tcBorders>
              <w:top w:val="nil"/>
              <w:left w:val="nil"/>
              <w:bottom w:val="single" w:sz="8" w:space="0" w:color="auto"/>
              <w:right w:val="single" w:sz="8" w:space="0" w:color="auto"/>
            </w:tcBorders>
            <w:shd w:val="clear" w:color="auto" w:fill="auto"/>
            <w:noWrap/>
            <w:vAlign w:val="center"/>
            <w:hideMark/>
          </w:tcPr>
          <w:p w14:paraId="4655705A" w14:textId="77777777" w:rsidR="00560A5F" w:rsidRDefault="00560A5F" w:rsidP="007B37E7">
            <w:pPr>
              <w:jc w:val="right"/>
              <w:rPr>
                <w:rFonts w:ascii="Arial" w:hAnsi="Arial" w:cs="Arial"/>
                <w:color w:val="000000"/>
                <w:sz w:val="16"/>
                <w:szCs w:val="16"/>
              </w:rPr>
            </w:pPr>
            <w:r>
              <w:rPr>
                <w:rFonts w:ascii="Arial" w:hAnsi="Arial" w:cs="Arial"/>
                <w:color w:val="000000"/>
                <w:sz w:val="16"/>
                <w:szCs w:val="16"/>
              </w:rPr>
              <w:t>R$ 120,00</w:t>
            </w:r>
          </w:p>
        </w:tc>
        <w:tc>
          <w:tcPr>
            <w:tcW w:w="1359" w:type="dxa"/>
            <w:tcBorders>
              <w:top w:val="nil"/>
              <w:left w:val="nil"/>
              <w:bottom w:val="single" w:sz="8" w:space="0" w:color="auto"/>
              <w:right w:val="single" w:sz="8" w:space="0" w:color="auto"/>
            </w:tcBorders>
            <w:shd w:val="clear" w:color="auto" w:fill="auto"/>
            <w:noWrap/>
            <w:vAlign w:val="center"/>
            <w:hideMark/>
          </w:tcPr>
          <w:p w14:paraId="56C3FF1E" w14:textId="77777777" w:rsidR="00560A5F" w:rsidRDefault="00560A5F" w:rsidP="007B37E7">
            <w:pPr>
              <w:jc w:val="center"/>
              <w:rPr>
                <w:rFonts w:ascii="Arial" w:hAnsi="Arial" w:cs="Arial"/>
                <w:color w:val="000000"/>
                <w:sz w:val="16"/>
                <w:szCs w:val="16"/>
              </w:rPr>
            </w:pPr>
            <w:r>
              <w:rPr>
                <w:rFonts w:ascii="Arial" w:hAnsi="Arial" w:cs="Arial"/>
                <w:color w:val="000000"/>
                <w:sz w:val="16"/>
                <w:szCs w:val="16"/>
              </w:rPr>
              <w:t>R$ 10.560,00</w:t>
            </w:r>
          </w:p>
        </w:tc>
      </w:tr>
      <w:tr w:rsidR="00560A5F" w14:paraId="626DAC55" w14:textId="77777777" w:rsidTr="007B37E7">
        <w:trPr>
          <w:trHeight w:val="315"/>
        </w:trPr>
        <w:tc>
          <w:tcPr>
            <w:tcW w:w="5365" w:type="dxa"/>
            <w:tcBorders>
              <w:top w:val="nil"/>
              <w:left w:val="single" w:sz="8" w:space="0" w:color="auto"/>
              <w:bottom w:val="single" w:sz="8" w:space="0" w:color="auto"/>
              <w:right w:val="single" w:sz="8" w:space="0" w:color="auto"/>
            </w:tcBorders>
            <w:shd w:val="clear" w:color="auto" w:fill="auto"/>
            <w:noWrap/>
            <w:vAlign w:val="center"/>
            <w:hideMark/>
          </w:tcPr>
          <w:p w14:paraId="168CE044" w14:textId="77777777" w:rsidR="00560A5F" w:rsidRDefault="00560A5F" w:rsidP="007B37E7">
            <w:pPr>
              <w:rPr>
                <w:rFonts w:ascii="Arial" w:hAnsi="Arial" w:cs="Arial"/>
                <w:b/>
                <w:bCs/>
                <w:color w:val="000000"/>
                <w:sz w:val="16"/>
                <w:szCs w:val="16"/>
              </w:rPr>
            </w:pPr>
            <w:r>
              <w:rPr>
                <w:rFonts w:ascii="Arial" w:hAnsi="Arial" w:cs="Arial"/>
                <w:b/>
                <w:bCs/>
                <w:color w:val="000000"/>
                <w:sz w:val="16"/>
                <w:szCs w:val="16"/>
              </w:rPr>
              <w:t>Responsabilidade Técnica - Medicina do Trabalho – PCMSO e SESMT.</w:t>
            </w:r>
          </w:p>
        </w:tc>
        <w:tc>
          <w:tcPr>
            <w:tcW w:w="1858" w:type="dxa"/>
            <w:tcBorders>
              <w:top w:val="nil"/>
              <w:left w:val="nil"/>
              <w:bottom w:val="single" w:sz="8" w:space="0" w:color="auto"/>
              <w:right w:val="single" w:sz="8" w:space="0" w:color="auto"/>
            </w:tcBorders>
            <w:shd w:val="clear" w:color="auto" w:fill="auto"/>
            <w:noWrap/>
            <w:vAlign w:val="center"/>
            <w:hideMark/>
          </w:tcPr>
          <w:p w14:paraId="35846034" w14:textId="77777777" w:rsidR="00560A5F" w:rsidRDefault="00560A5F" w:rsidP="007B37E7">
            <w:pPr>
              <w:rPr>
                <w:rFonts w:ascii="Arial" w:hAnsi="Arial" w:cs="Arial"/>
                <w:color w:val="000000"/>
                <w:sz w:val="16"/>
                <w:szCs w:val="16"/>
              </w:rPr>
            </w:pPr>
            <w:r>
              <w:rPr>
                <w:rFonts w:ascii="Arial" w:hAnsi="Arial" w:cs="Arial"/>
                <w:color w:val="000000"/>
                <w:sz w:val="16"/>
                <w:szCs w:val="16"/>
              </w:rPr>
              <w:t>88 horas mensais</w:t>
            </w:r>
          </w:p>
        </w:tc>
        <w:tc>
          <w:tcPr>
            <w:tcW w:w="1418" w:type="dxa"/>
            <w:tcBorders>
              <w:top w:val="nil"/>
              <w:left w:val="nil"/>
              <w:bottom w:val="single" w:sz="8" w:space="0" w:color="auto"/>
              <w:right w:val="single" w:sz="8" w:space="0" w:color="auto"/>
            </w:tcBorders>
            <w:shd w:val="clear" w:color="auto" w:fill="auto"/>
            <w:noWrap/>
            <w:vAlign w:val="center"/>
            <w:hideMark/>
          </w:tcPr>
          <w:p w14:paraId="326B7A04" w14:textId="77777777" w:rsidR="00560A5F" w:rsidRDefault="00560A5F" w:rsidP="007B37E7">
            <w:pPr>
              <w:jc w:val="right"/>
              <w:rPr>
                <w:rFonts w:ascii="Arial" w:hAnsi="Arial" w:cs="Arial"/>
                <w:color w:val="000000"/>
                <w:sz w:val="16"/>
                <w:szCs w:val="16"/>
              </w:rPr>
            </w:pPr>
            <w:r>
              <w:rPr>
                <w:rFonts w:ascii="Arial" w:hAnsi="Arial" w:cs="Arial"/>
                <w:color w:val="000000"/>
                <w:sz w:val="16"/>
                <w:szCs w:val="16"/>
              </w:rPr>
              <w:t>R$ 120,00</w:t>
            </w:r>
          </w:p>
        </w:tc>
        <w:tc>
          <w:tcPr>
            <w:tcW w:w="1359" w:type="dxa"/>
            <w:tcBorders>
              <w:top w:val="nil"/>
              <w:left w:val="nil"/>
              <w:bottom w:val="single" w:sz="8" w:space="0" w:color="auto"/>
              <w:right w:val="single" w:sz="8" w:space="0" w:color="auto"/>
            </w:tcBorders>
            <w:shd w:val="clear" w:color="auto" w:fill="auto"/>
            <w:noWrap/>
            <w:vAlign w:val="center"/>
            <w:hideMark/>
          </w:tcPr>
          <w:p w14:paraId="6034BE19" w14:textId="77777777" w:rsidR="00560A5F" w:rsidRDefault="00560A5F" w:rsidP="007B37E7">
            <w:pPr>
              <w:jc w:val="center"/>
              <w:rPr>
                <w:rFonts w:ascii="Arial" w:hAnsi="Arial" w:cs="Arial"/>
                <w:color w:val="000000"/>
                <w:sz w:val="16"/>
                <w:szCs w:val="16"/>
              </w:rPr>
            </w:pPr>
            <w:r>
              <w:rPr>
                <w:rFonts w:ascii="Arial" w:hAnsi="Arial" w:cs="Arial"/>
                <w:color w:val="000000"/>
                <w:sz w:val="16"/>
                <w:szCs w:val="16"/>
              </w:rPr>
              <w:t>R$ 10.560,00</w:t>
            </w:r>
          </w:p>
        </w:tc>
      </w:tr>
      <w:tr w:rsidR="00560A5F" w14:paraId="0D762DBF" w14:textId="77777777" w:rsidTr="007B37E7">
        <w:trPr>
          <w:trHeight w:val="465"/>
        </w:trPr>
        <w:tc>
          <w:tcPr>
            <w:tcW w:w="5365" w:type="dxa"/>
            <w:tcBorders>
              <w:top w:val="nil"/>
              <w:left w:val="single" w:sz="8" w:space="0" w:color="auto"/>
              <w:bottom w:val="single" w:sz="8" w:space="0" w:color="auto"/>
              <w:right w:val="single" w:sz="8" w:space="0" w:color="auto"/>
            </w:tcBorders>
            <w:shd w:val="clear" w:color="auto" w:fill="auto"/>
            <w:vAlign w:val="center"/>
            <w:hideMark/>
          </w:tcPr>
          <w:p w14:paraId="24791E42" w14:textId="77777777" w:rsidR="00560A5F" w:rsidRDefault="00560A5F" w:rsidP="007B37E7">
            <w:pPr>
              <w:rPr>
                <w:rFonts w:ascii="Arial" w:hAnsi="Arial" w:cs="Arial"/>
                <w:b/>
                <w:bCs/>
                <w:color w:val="000000"/>
                <w:sz w:val="16"/>
                <w:szCs w:val="16"/>
              </w:rPr>
            </w:pPr>
            <w:r>
              <w:rPr>
                <w:rFonts w:ascii="Arial" w:hAnsi="Arial" w:cs="Arial"/>
                <w:b/>
                <w:bCs/>
                <w:color w:val="000000"/>
                <w:sz w:val="16"/>
                <w:szCs w:val="16"/>
              </w:rPr>
              <w:t>Responsabilidade Técnica da UTI Adulto e das Rotinas de UTI.</w:t>
            </w:r>
          </w:p>
        </w:tc>
        <w:tc>
          <w:tcPr>
            <w:tcW w:w="1858" w:type="dxa"/>
            <w:tcBorders>
              <w:top w:val="nil"/>
              <w:left w:val="nil"/>
              <w:bottom w:val="single" w:sz="8" w:space="0" w:color="auto"/>
              <w:right w:val="single" w:sz="8" w:space="0" w:color="auto"/>
            </w:tcBorders>
            <w:shd w:val="clear" w:color="auto" w:fill="auto"/>
            <w:noWrap/>
            <w:vAlign w:val="center"/>
            <w:hideMark/>
          </w:tcPr>
          <w:p w14:paraId="558A9A99" w14:textId="77777777" w:rsidR="00560A5F" w:rsidRDefault="00560A5F" w:rsidP="007B37E7">
            <w:pPr>
              <w:rPr>
                <w:rFonts w:ascii="Arial" w:hAnsi="Arial" w:cs="Arial"/>
                <w:color w:val="000000"/>
                <w:sz w:val="16"/>
                <w:szCs w:val="16"/>
              </w:rPr>
            </w:pPr>
            <w:r>
              <w:rPr>
                <w:rFonts w:ascii="Arial" w:hAnsi="Arial" w:cs="Arial"/>
                <w:color w:val="000000"/>
                <w:sz w:val="16"/>
                <w:szCs w:val="16"/>
              </w:rPr>
              <w:t>88 horas mensais</w:t>
            </w:r>
          </w:p>
        </w:tc>
        <w:tc>
          <w:tcPr>
            <w:tcW w:w="1418" w:type="dxa"/>
            <w:tcBorders>
              <w:top w:val="nil"/>
              <w:left w:val="nil"/>
              <w:bottom w:val="single" w:sz="8" w:space="0" w:color="auto"/>
              <w:right w:val="single" w:sz="8" w:space="0" w:color="auto"/>
            </w:tcBorders>
            <w:shd w:val="clear" w:color="auto" w:fill="auto"/>
            <w:noWrap/>
            <w:vAlign w:val="center"/>
            <w:hideMark/>
          </w:tcPr>
          <w:p w14:paraId="4159CA81" w14:textId="77777777" w:rsidR="00560A5F" w:rsidRDefault="00560A5F" w:rsidP="007B37E7">
            <w:pPr>
              <w:jc w:val="right"/>
              <w:rPr>
                <w:rFonts w:ascii="Arial" w:hAnsi="Arial" w:cs="Arial"/>
                <w:color w:val="000000"/>
                <w:sz w:val="16"/>
                <w:szCs w:val="16"/>
              </w:rPr>
            </w:pPr>
            <w:r>
              <w:rPr>
                <w:rFonts w:ascii="Arial" w:hAnsi="Arial" w:cs="Arial"/>
                <w:color w:val="000000"/>
                <w:sz w:val="16"/>
                <w:szCs w:val="16"/>
              </w:rPr>
              <w:t>R$ 120,00</w:t>
            </w:r>
          </w:p>
        </w:tc>
        <w:tc>
          <w:tcPr>
            <w:tcW w:w="1359" w:type="dxa"/>
            <w:tcBorders>
              <w:top w:val="nil"/>
              <w:left w:val="nil"/>
              <w:bottom w:val="single" w:sz="8" w:space="0" w:color="auto"/>
              <w:right w:val="single" w:sz="8" w:space="0" w:color="auto"/>
            </w:tcBorders>
            <w:shd w:val="clear" w:color="auto" w:fill="auto"/>
            <w:noWrap/>
            <w:vAlign w:val="center"/>
            <w:hideMark/>
          </w:tcPr>
          <w:p w14:paraId="2CBA986C" w14:textId="77777777" w:rsidR="00560A5F" w:rsidRDefault="00560A5F" w:rsidP="007B37E7">
            <w:pPr>
              <w:jc w:val="center"/>
              <w:rPr>
                <w:rFonts w:ascii="Arial" w:hAnsi="Arial" w:cs="Arial"/>
                <w:color w:val="000000"/>
                <w:sz w:val="16"/>
                <w:szCs w:val="16"/>
              </w:rPr>
            </w:pPr>
            <w:r>
              <w:rPr>
                <w:rFonts w:ascii="Arial" w:hAnsi="Arial" w:cs="Arial"/>
                <w:color w:val="000000"/>
                <w:sz w:val="16"/>
                <w:szCs w:val="16"/>
              </w:rPr>
              <w:t>R$ 10.560,00</w:t>
            </w:r>
          </w:p>
        </w:tc>
      </w:tr>
      <w:tr w:rsidR="00560A5F" w14:paraId="42807979" w14:textId="77777777" w:rsidTr="007B37E7">
        <w:trPr>
          <w:trHeight w:val="315"/>
        </w:trPr>
        <w:tc>
          <w:tcPr>
            <w:tcW w:w="5365" w:type="dxa"/>
            <w:tcBorders>
              <w:top w:val="nil"/>
              <w:left w:val="single" w:sz="8" w:space="0" w:color="auto"/>
              <w:bottom w:val="single" w:sz="8" w:space="0" w:color="auto"/>
              <w:right w:val="single" w:sz="8" w:space="0" w:color="auto"/>
            </w:tcBorders>
            <w:shd w:val="clear" w:color="auto" w:fill="auto"/>
            <w:noWrap/>
            <w:vAlign w:val="center"/>
            <w:hideMark/>
          </w:tcPr>
          <w:p w14:paraId="09C5A8F2" w14:textId="77777777" w:rsidR="00560A5F" w:rsidRDefault="00560A5F" w:rsidP="007B37E7">
            <w:pPr>
              <w:rPr>
                <w:rFonts w:ascii="Arial" w:hAnsi="Arial" w:cs="Arial"/>
                <w:b/>
                <w:bCs/>
                <w:color w:val="000000"/>
                <w:sz w:val="16"/>
                <w:szCs w:val="16"/>
              </w:rPr>
            </w:pPr>
            <w:r>
              <w:rPr>
                <w:rFonts w:ascii="Arial" w:hAnsi="Arial" w:cs="Arial"/>
                <w:b/>
                <w:bCs/>
                <w:color w:val="000000"/>
                <w:sz w:val="16"/>
                <w:szCs w:val="16"/>
              </w:rPr>
              <w:t>Coordenação Anestesiologia do Centro Cirúrgico</w:t>
            </w:r>
          </w:p>
        </w:tc>
        <w:tc>
          <w:tcPr>
            <w:tcW w:w="1858" w:type="dxa"/>
            <w:tcBorders>
              <w:top w:val="nil"/>
              <w:left w:val="nil"/>
              <w:bottom w:val="single" w:sz="8" w:space="0" w:color="auto"/>
              <w:right w:val="single" w:sz="8" w:space="0" w:color="auto"/>
            </w:tcBorders>
            <w:shd w:val="clear" w:color="auto" w:fill="auto"/>
            <w:noWrap/>
            <w:vAlign w:val="center"/>
            <w:hideMark/>
          </w:tcPr>
          <w:p w14:paraId="7EEEF3FF" w14:textId="77777777" w:rsidR="00560A5F" w:rsidRDefault="00560A5F" w:rsidP="007B37E7">
            <w:pPr>
              <w:rPr>
                <w:rFonts w:ascii="Arial" w:hAnsi="Arial" w:cs="Arial"/>
                <w:color w:val="000000"/>
                <w:sz w:val="16"/>
                <w:szCs w:val="16"/>
              </w:rPr>
            </w:pPr>
            <w:r>
              <w:rPr>
                <w:rFonts w:ascii="Arial" w:hAnsi="Arial" w:cs="Arial"/>
                <w:color w:val="000000"/>
                <w:sz w:val="16"/>
                <w:szCs w:val="16"/>
              </w:rPr>
              <w:t>36 horas mensais sobreaviso</w:t>
            </w:r>
          </w:p>
        </w:tc>
        <w:tc>
          <w:tcPr>
            <w:tcW w:w="1418" w:type="dxa"/>
            <w:tcBorders>
              <w:top w:val="nil"/>
              <w:left w:val="nil"/>
              <w:bottom w:val="single" w:sz="8" w:space="0" w:color="auto"/>
              <w:right w:val="single" w:sz="8" w:space="0" w:color="auto"/>
            </w:tcBorders>
            <w:shd w:val="clear" w:color="auto" w:fill="auto"/>
            <w:noWrap/>
            <w:vAlign w:val="center"/>
            <w:hideMark/>
          </w:tcPr>
          <w:p w14:paraId="301384A9" w14:textId="77777777" w:rsidR="00560A5F" w:rsidRDefault="00560A5F" w:rsidP="007B37E7">
            <w:pPr>
              <w:jc w:val="center"/>
              <w:rPr>
                <w:rFonts w:ascii="Arial" w:hAnsi="Arial" w:cs="Arial"/>
                <w:color w:val="000000"/>
                <w:sz w:val="16"/>
                <w:szCs w:val="16"/>
              </w:rPr>
            </w:pPr>
            <w:r>
              <w:rPr>
                <w:rFonts w:ascii="Arial" w:hAnsi="Arial" w:cs="Arial"/>
                <w:color w:val="000000"/>
                <w:sz w:val="16"/>
                <w:szCs w:val="16"/>
              </w:rPr>
              <w:t>40</w:t>
            </w:r>
          </w:p>
        </w:tc>
        <w:tc>
          <w:tcPr>
            <w:tcW w:w="1359" w:type="dxa"/>
            <w:tcBorders>
              <w:top w:val="nil"/>
              <w:left w:val="nil"/>
              <w:bottom w:val="single" w:sz="8" w:space="0" w:color="auto"/>
              <w:right w:val="single" w:sz="8" w:space="0" w:color="auto"/>
            </w:tcBorders>
            <w:shd w:val="clear" w:color="auto" w:fill="auto"/>
            <w:noWrap/>
            <w:vAlign w:val="center"/>
            <w:hideMark/>
          </w:tcPr>
          <w:p w14:paraId="77D50728" w14:textId="77777777" w:rsidR="00560A5F" w:rsidRDefault="00560A5F" w:rsidP="007B37E7">
            <w:pPr>
              <w:jc w:val="center"/>
              <w:rPr>
                <w:rFonts w:ascii="Arial" w:hAnsi="Arial" w:cs="Arial"/>
                <w:color w:val="000000"/>
                <w:sz w:val="16"/>
                <w:szCs w:val="16"/>
              </w:rPr>
            </w:pPr>
            <w:r>
              <w:rPr>
                <w:rFonts w:ascii="Arial" w:hAnsi="Arial" w:cs="Arial"/>
                <w:color w:val="000000"/>
                <w:sz w:val="16"/>
                <w:szCs w:val="16"/>
              </w:rPr>
              <w:t>R$ 1.440,00</w:t>
            </w:r>
          </w:p>
        </w:tc>
      </w:tr>
      <w:tr w:rsidR="00560A5F" w14:paraId="5BDC8017" w14:textId="77777777" w:rsidTr="007B37E7">
        <w:trPr>
          <w:trHeight w:val="315"/>
        </w:trPr>
        <w:tc>
          <w:tcPr>
            <w:tcW w:w="5365" w:type="dxa"/>
            <w:tcBorders>
              <w:top w:val="nil"/>
              <w:left w:val="single" w:sz="8" w:space="0" w:color="auto"/>
              <w:bottom w:val="single" w:sz="8" w:space="0" w:color="auto"/>
              <w:right w:val="single" w:sz="8" w:space="0" w:color="auto"/>
            </w:tcBorders>
            <w:shd w:val="clear" w:color="auto" w:fill="auto"/>
            <w:noWrap/>
            <w:vAlign w:val="center"/>
            <w:hideMark/>
          </w:tcPr>
          <w:p w14:paraId="55C0FF2E" w14:textId="77777777" w:rsidR="00560A5F" w:rsidRDefault="00560A5F" w:rsidP="007B37E7">
            <w:pPr>
              <w:rPr>
                <w:rFonts w:ascii="Arial" w:hAnsi="Arial" w:cs="Arial"/>
                <w:b/>
                <w:bCs/>
                <w:color w:val="000000"/>
                <w:sz w:val="16"/>
                <w:szCs w:val="16"/>
              </w:rPr>
            </w:pPr>
            <w:r>
              <w:rPr>
                <w:rFonts w:ascii="Arial" w:hAnsi="Arial" w:cs="Arial"/>
                <w:b/>
                <w:bCs/>
                <w:color w:val="000000"/>
                <w:sz w:val="16"/>
                <w:szCs w:val="16"/>
              </w:rPr>
              <w:t>Coordenação Anestesiologia do Centro Obstétrico</w:t>
            </w:r>
          </w:p>
        </w:tc>
        <w:tc>
          <w:tcPr>
            <w:tcW w:w="1858" w:type="dxa"/>
            <w:tcBorders>
              <w:top w:val="nil"/>
              <w:left w:val="nil"/>
              <w:bottom w:val="single" w:sz="8" w:space="0" w:color="auto"/>
              <w:right w:val="single" w:sz="8" w:space="0" w:color="auto"/>
            </w:tcBorders>
            <w:shd w:val="clear" w:color="auto" w:fill="auto"/>
            <w:noWrap/>
            <w:vAlign w:val="center"/>
            <w:hideMark/>
          </w:tcPr>
          <w:p w14:paraId="680A7AF3" w14:textId="77777777" w:rsidR="00560A5F" w:rsidRDefault="00560A5F" w:rsidP="007B37E7">
            <w:pPr>
              <w:rPr>
                <w:rFonts w:ascii="Arial" w:hAnsi="Arial" w:cs="Arial"/>
                <w:color w:val="000000"/>
                <w:sz w:val="16"/>
                <w:szCs w:val="16"/>
              </w:rPr>
            </w:pPr>
            <w:r>
              <w:rPr>
                <w:rFonts w:ascii="Arial" w:hAnsi="Arial" w:cs="Arial"/>
                <w:color w:val="000000"/>
                <w:sz w:val="16"/>
                <w:szCs w:val="16"/>
              </w:rPr>
              <w:t>36 horas mensais sobreaviso</w:t>
            </w:r>
          </w:p>
        </w:tc>
        <w:tc>
          <w:tcPr>
            <w:tcW w:w="1418" w:type="dxa"/>
            <w:tcBorders>
              <w:top w:val="nil"/>
              <w:left w:val="nil"/>
              <w:bottom w:val="single" w:sz="8" w:space="0" w:color="auto"/>
              <w:right w:val="single" w:sz="8" w:space="0" w:color="auto"/>
            </w:tcBorders>
            <w:shd w:val="clear" w:color="auto" w:fill="auto"/>
            <w:noWrap/>
            <w:vAlign w:val="center"/>
            <w:hideMark/>
          </w:tcPr>
          <w:p w14:paraId="751BA40D" w14:textId="77777777" w:rsidR="00560A5F" w:rsidRDefault="00560A5F" w:rsidP="007B37E7">
            <w:pPr>
              <w:jc w:val="center"/>
              <w:rPr>
                <w:rFonts w:ascii="Arial" w:hAnsi="Arial" w:cs="Arial"/>
                <w:color w:val="000000"/>
                <w:sz w:val="16"/>
                <w:szCs w:val="16"/>
              </w:rPr>
            </w:pPr>
            <w:r>
              <w:rPr>
                <w:rFonts w:ascii="Arial" w:hAnsi="Arial" w:cs="Arial"/>
                <w:color w:val="000000"/>
                <w:sz w:val="16"/>
                <w:szCs w:val="16"/>
              </w:rPr>
              <w:t>40</w:t>
            </w:r>
          </w:p>
        </w:tc>
        <w:tc>
          <w:tcPr>
            <w:tcW w:w="1359" w:type="dxa"/>
            <w:tcBorders>
              <w:top w:val="nil"/>
              <w:left w:val="nil"/>
              <w:bottom w:val="single" w:sz="8" w:space="0" w:color="auto"/>
              <w:right w:val="single" w:sz="8" w:space="0" w:color="auto"/>
            </w:tcBorders>
            <w:shd w:val="clear" w:color="auto" w:fill="auto"/>
            <w:noWrap/>
            <w:vAlign w:val="center"/>
            <w:hideMark/>
          </w:tcPr>
          <w:p w14:paraId="40717684" w14:textId="77777777" w:rsidR="00560A5F" w:rsidRDefault="00560A5F" w:rsidP="007B37E7">
            <w:pPr>
              <w:jc w:val="center"/>
              <w:rPr>
                <w:rFonts w:ascii="Arial" w:hAnsi="Arial" w:cs="Arial"/>
                <w:color w:val="000000"/>
                <w:sz w:val="16"/>
                <w:szCs w:val="16"/>
              </w:rPr>
            </w:pPr>
            <w:r>
              <w:rPr>
                <w:rFonts w:ascii="Arial" w:hAnsi="Arial" w:cs="Arial"/>
                <w:color w:val="000000"/>
                <w:sz w:val="16"/>
                <w:szCs w:val="16"/>
              </w:rPr>
              <w:t>R$ 1.440,00</w:t>
            </w:r>
          </w:p>
        </w:tc>
      </w:tr>
      <w:tr w:rsidR="00560A5F" w14:paraId="5EEA6390" w14:textId="77777777" w:rsidTr="007B37E7">
        <w:trPr>
          <w:trHeight w:val="315"/>
        </w:trPr>
        <w:tc>
          <w:tcPr>
            <w:tcW w:w="5365" w:type="dxa"/>
            <w:tcBorders>
              <w:top w:val="nil"/>
              <w:left w:val="single" w:sz="8" w:space="0" w:color="auto"/>
              <w:bottom w:val="single" w:sz="8" w:space="0" w:color="auto"/>
              <w:right w:val="single" w:sz="8" w:space="0" w:color="auto"/>
            </w:tcBorders>
            <w:shd w:val="clear" w:color="auto" w:fill="auto"/>
            <w:noWrap/>
            <w:vAlign w:val="center"/>
            <w:hideMark/>
          </w:tcPr>
          <w:p w14:paraId="352ADFE7" w14:textId="77777777" w:rsidR="00560A5F" w:rsidRDefault="00560A5F" w:rsidP="007B37E7">
            <w:pPr>
              <w:rPr>
                <w:rFonts w:ascii="Arial" w:hAnsi="Arial" w:cs="Arial"/>
                <w:b/>
                <w:bCs/>
                <w:color w:val="000000"/>
                <w:sz w:val="16"/>
                <w:szCs w:val="16"/>
              </w:rPr>
            </w:pPr>
            <w:r>
              <w:rPr>
                <w:rFonts w:ascii="Arial" w:hAnsi="Arial" w:cs="Arial"/>
                <w:b/>
                <w:bCs/>
                <w:color w:val="000000"/>
                <w:sz w:val="16"/>
                <w:szCs w:val="16"/>
              </w:rPr>
              <w:t>Coordenação Centro Obstétrico</w:t>
            </w:r>
          </w:p>
        </w:tc>
        <w:tc>
          <w:tcPr>
            <w:tcW w:w="1858" w:type="dxa"/>
            <w:tcBorders>
              <w:top w:val="nil"/>
              <w:left w:val="nil"/>
              <w:bottom w:val="single" w:sz="8" w:space="0" w:color="auto"/>
              <w:right w:val="single" w:sz="8" w:space="0" w:color="auto"/>
            </w:tcBorders>
            <w:shd w:val="clear" w:color="auto" w:fill="auto"/>
            <w:noWrap/>
            <w:vAlign w:val="center"/>
            <w:hideMark/>
          </w:tcPr>
          <w:p w14:paraId="48DC69D3" w14:textId="77777777" w:rsidR="00560A5F" w:rsidRDefault="00560A5F" w:rsidP="007B37E7">
            <w:pPr>
              <w:rPr>
                <w:rFonts w:ascii="Arial" w:hAnsi="Arial" w:cs="Arial"/>
                <w:color w:val="000000"/>
                <w:sz w:val="16"/>
                <w:szCs w:val="16"/>
              </w:rPr>
            </w:pPr>
            <w:r>
              <w:rPr>
                <w:rFonts w:ascii="Arial" w:hAnsi="Arial" w:cs="Arial"/>
                <w:color w:val="000000"/>
                <w:sz w:val="16"/>
                <w:szCs w:val="16"/>
              </w:rPr>
              <w:t>36 horas mensais sobreaviso</w:t>
            </w:r>
          </w:p>
        </w:tc>
        <w:tc>
          <w:tcPr>
            <w:tcW w:w="1418" w:type="dxa"/>
            <w:tcBorders>
              <w:top w:val="nil"/>
              <w:left w:val="nil"/>
              <w:bottom w:val="single" w:sz="8" w:space="0" w:color="auto"/>
              <w:right w:val="single" w:sz="8" w:space="0" w:color="auto"/>
            </w:tcBorders>
            <w:shd w:val="clear" w:color="auto" w:fill="auto"/>
            <w:noWrap/>
            <w:vAlign w:val="center"/>
            <w:hideMark/>
          </w:tcPr>
          <w:p w14:paraId="4AD49360" w14:textId="77777777" w:rsidR="00560A5F" w:rsidRDefault="00560A5F" w:rsidP="007B37E7">
            <w:pPr>
              <w:jc w:val="center"/>
              <w:rPr>
                <w:rFonts w:ascii="Arial" w:hAnsi="Arial" w:cs="Arial"/>
                <w:color w:val="000000"/>
                <w:sz w:val="16"/>
                <w:szCs w:val="16"/>
              </w:rPr>
            </w:pPr>
            <w:r>
              <w:rPr>
                <w:rFonts w:ascii="Arial" w:hAnsi="Arial" w:cs="Arial"/>
                <w:color w:val="000000"/>
                <w:sz w:val="16"/>
                <w:szCs w:val="16"/>
              </w:rPr>
              <w:t>40</w:t>
            </w:r>
          </w:p>
        </w:tc>
        <w:tc>
          <w:tcPr>
            <w:tcW w:w="1359" w:type="dxa"/>
            <w:tcBorders>
              <w:top w:val="nil"/>
              <w:left w:val="nil"/>
              <w:bottom w:val="single" w:sz="8" w:space="0" w:color="auto"/>
              <w:right w:val="single" w:sz="8" w:space="0" w:color="auto"/>
            </w:tcBorders>
            <w:shd w:val="clear" w:color="auto" w:fill="auto"/>
            <w:noWrap/>
            <w:vAlign w:val="center"/>
            <w:hideMark/>
          </w:tcPr>
          <w:p w14:paraId="5826ADE7" w14:textId="77777777" w:rsidR="00560A5F" w:rsidRDefault="00560A5F" w:rsidP="007B37E7">
            <w:pPr>
              <w:jc w:val="center"/>
              <w:rPr>
                <w:rFonts w:ascii="Arial" w:hAnsi="Arial" w:cs="Arial"/>
                <w:color w:val="000000"/>
                <w:sz w:val="16"/>
                <w:szCs w:val="16"/>
              </w:rPr>
            </w:pPr>
            <w:r>
              <w:rPr>
                <w:rFonts w:ascii="Arial" w:hAnsi="Arial" w:cs="Arial"/>
                <w:color w:val="000000"/>
                <w:sz w:val="16"/>
                <w:szCs w:val="16"/>
              </w:rPr>
              <w:t>R$ 1.440,00</w:t>
            </w:r>
          </w:p>
        </w:tc>
      </w:tr>
      <w:tr w:rsidR="00560A5F" w14:paraId="71B6E120" w14:textId="77777777" w:rsidTr="007B37E7">
        <w:trPr>
          <w:trHeight w:val="315"/>
        </w:trPr>
        <w:tc>
          <w:tcPr>
            <w:tcW w:w="5365" w:type="dxa"/>
            <w:tcBorders>
              <w:top w:val="nil"/>
              <w:left w:val="single" w:sz="8" w:space="0" w:color="auto"/>
              <w:bottom w:val="single" w:sz="8" w:space="0" w:color="auto"/>
              <w:right w:val="single" w:sz="8" w:space="0" w:color="auto"/>
            </w:tcBorders>
            <w:shd w:val="clear" w:color="auto" w:fill="auto"/>
            <w:noWrap/>
            <w:vAlign w:val="center"/>
            <w:hideMark/>
          </w:tcPr>
          <w:p w14:paraId="60FA73B0" w14:textId="77777777" w:rsidR="00560A5F" w:rsidRDefault="00560A5F" w:rsidP="007B37E7">
            <w:pPr>
              <w:rPr>
                <w:rFonts w:ascii="Arial" w:hAnsi="Arial" w:cs="Arial"/>
                <w:b/>
                <w:bCs/>
                <w:color w:val="000000"/>
                <w:sz w:val="16"/>
                <w:szCs w:val="16"/>
              </w:rPr>
            </w:pPr>
            <w:r>
              <w:rPr>
                <w:rFonts w:ascii="Arial" w:hAnsi="Arial" w:cs="Arial"/>
                <w:b/>
                <w:bCs/>
                <w:color w:val="000000"/>
                <w:sz w:val="16"/>
                <w:szCs w:val="16"/>
              </w:rPr>
              <w:t>Coordenação Ortopedia</w:t>
            </w:r>
          </w:p>
        </w:tc>
        <w:tc>
          <w:tcPr>
            <w:tcW w:w="1858" w:type="dxa"/>
            <w:tcBorders>
              <w:top w:val="nil"/>
              <w:left w:val="nil"/>
              <w:bottom w:val="single" w:sz="8" w:space="0" w:color="auto"/>
              <w:right w:val="single" w:sz="8" w:space="0" w:color="auto"/>
            </w:tcBorders>
            <w:shd w:val="clear" w:color="auto" w:fill="auto"/>
            <w:noWrap/>
            <w:vAlign w:val="center"/>
            <w:hideMark/>
          </w:tcPr>
          <w:p w14:paraId="033501C1" w14:textId="77777777" w:rsidR="00560A5F" w:rsidRDefault="00560A5F" w:rsidP="007B37E7">
            <w:pPr>
              <w:rPr>
                <w:rFonts w:ascii="Arial" w:hAnsi="Arial" w:cs="Arial"/>
                <w:color w:val="000000"/>
                <w:sz w:val="16"/>
                <w:szCs w:val="16"/>
              </w:rPr>
            </w:pPr>
            <w:r>
              <w:rPr>
                <w:rFonts w:ascii="Arial" w:hAnsi="Arial" w:cs="Arial"/>
                <w:color w:val="000000"/>
                <w:sz w:val="16"/>
                <w:szCs w:val="16"/>
              </w:rPr>
              <w:t>36 horas mensais sobreaviso</w:t>
            </w:r>
          </w:p>
        </w:tc>
        <w:tc>
          <w:tcPr>
            <w:tcW w:w="1418" w:type="dxa"/>
            <w:tcBorders>
              <w:top w:val="nil"/>
              <w:left w:val="nil"/>
              <w:bottom w:val="single" w:sz="8" w:space="0" w:color="auto"/>
              <w:right w:val="single" w:sz="8" w:space="0" w:color="auto"/>
            </w:tcBorders>
            <w:shd w:val="clear" w:color="auto" w:fill="auto"/>
            <w:noWrap/>
            <w:vAlign w:val="center"/>
            <w:hideMark/>
          </w:tcPr>
          <w:p w14:paraId="23910249" w14:textId="77777777" w:rsidR="00560A5F" w:rsidRDefault="00560A5F" w:rsidP="007B37E7">
            <w:pPr>
              <w:jc w:val="center"/>
              <w:rPr>
                <w:rFonts w:ascii="Arial" w:hAnsi="Arial" w:cs="Arial"/>
                <w:color w:val="000000"/>
                <w:sz w:val="16"/>
                <w:szCs w:val="16"/>
              </w:rPr>
            </w:pPr>
            <w:r>
              <w:rPr>
                <w:rFonts w:ascii="Arial" w:hAnsi="Arial" w:cs="Arial"/>
                <w:color w:val="000000"/>
                <w:sz w:val="16"/>
                <w:szCs w:val="16"/>
              </w:rPr>
              <w:t>40</w:t>
            </w:r>
          </w:p>
        </w:tc>
        <w:tc>
          <w:tcPr>
            <w:tcW w:w="1359" w:type="dxa"/>
            <w:tcBorders>
              <w:top w:val="nil"/>
              <w:left w:val="nil"/>
              <w:bottom w:val="single" w:sz="8" w:space="0" w:color="auto"/>
              <w:right w:val="single" w:sz="8" w:space="0" w:color="auto"/>
            </w:tcBorders>
            <w:shd w:val="clear" w:color="auto" w:fill="auto"/>
            <w:noWrap/>
            <w:vAlign w:val="center"/>
            <w:hideMark/>
          </w:tcPr>
          <w:p w14:paraId="0D1174B4" w14:textId="77777777" w:rsidR="00560A5F" w:rsidRDefault="00560A5F" w:rsidP="007B37E7">
            <w:pPr>
              <w:jc w:val="center"/>
              <w:rPr>
                <w:rFonts w:ascii="Arial" w:hAnsi="Arial" w:cs="Arial"/>
                <w:color w:val="000000"/>
                <w:sz w:val="16"/>
                <w:szCs w:val="16"/>
              </w:rPr>
            </w:pPr>
            <w:r>
              <w:rPr>
                <w:rFonts w:ascii="Arial" w:hAnsi="Arial" w:cs="Arial"/>
                <w:color w:val="000000"/>
                <w:sz w:val="16"/>
                <w:szCs w:val="16"/>
              </w:rPr>
              <w:t>R$ 1.440,00</w:t>
            </w:r>
          </w:p>
        </w:tc>
      </w:tr>
      <w:tr w:rsidR="00560A5F" w14:paraId="1BDD616E" w14:textId="77777777" w:rsidTr="007B37E7">
        <w:trPr>
          <w:trHeight w:val="315"/>
        </w:trPr>
        <w:tc>
          <w:tcPr>
            <w:tcW w:w="5365" w:type="dxa"/>
            <w:tcBorders>
              <w:top w:val="nil"/>
              <w:left w:val="single" w:sz="8" w:space="0" w:color="auto"/>
              <w:bottom w:val="single" w:sz="8" w:space="0" w:color="auto"/>
              <w:right w:val="single" w:sz="8" w:space="0" w:color="auto"/>
            </w:tcBorders>
            <w:shd w:val="clear" w:color="auto" w:fill="auto"/>
            <w:noWrap/>
            <w:vAlign w:val="center"/>
            <w:hideMark/>
          </w:tcPr>
          <w:p w14:paraId="0FE76A43" w14:textId="77777777" w:rsidR="00560A5F" w:rsidRDefault="00560A5F" w:rsidP="007B37E7">
            <w:pPr>
              <w:rPr>
                <w:rFonts w:ascii="Arial" w:hAnsi="Arial" w:cs="Arial"/>
                <w:b/>
                <w:bCs/>
                <w:color w:val="000000"/>
                <w:sz w:val="16"/>
                <w:szCs w:val="16"/>
              </w:rPr>
            </w:pPr>
            <w:r>
              <w:rPr>
                <w:rFonts w:ascii="Arial" w:hAnsi="Arial" w:cs="Arial"/>
                <w:b/>
                <w:bCs/>
                <w:color w:val="000000"/>
                <w:sz w:val="16"/>
                <w:szCs w:val="16"/>
              </w:rPr>
              <w:t>Coordenação do Pronto-Socorro e Sala de Emergência</w:t>
            </w:r>
          </w:p>
        </w:tc>
        <w:tc>
          <w:tcPr>
            <w:tcW w:w="1858" w:type="dxa"/>
            <w:tcBorders>
              <w:top w:val="nil"/>
              <w:left w:val="nil"/>
              <w:bottom w:val="single" w:sz="8" w:space="0" w:color="auto"/>
              <w:right w:val="single" w:sz="8" w:space="0" w:color="auto"/>
            </w:tcBorders>
            <w:shd w:val="clear" w:color="auto" w:fill="auto"/>
            <w:noWrap/>
            <w:vAlign w:val="center"/>
            <w:hideMark/>
          </w:tcPr>
          <w:p w14:paraId="3BE43387" w14:textId="77777777" w:rsidR="00560A5F" w:rsidRDefault="00560A5F" w:rsidP="007B37E7">
            <w:pPr>
              <w:rPr>
                <w:rFonts w:ascii="Arial" w:hAnsi="Arial" w:cs="Arial"/>
                <w:color w:val="000000"/>
                <w:sz w:val="16"/>
                <w:szCs w:val="16"/>
              </w:rPr>
            </w:pPr>
            <w:r>
              <w:rPr>
                <w:rFonts w:ascii="Arial" w:hAnsi="Arial" w:cs="Arial"/>
                <w:color w:val="000000"/>
                <w:sz w:val="16"/>
                <w:szCs w:val="16"/>
              </w:rPr>
              <w:t>36 horas mensais sobreaviso</w:t>
            </w:r>
          </w:p>
        </w:tc>
        <w:tc>
          <w:tcPr>
            <w:tcW w:w="1418" w:type="dxa"/>
            <w:tcBorders>
              <w:top w:val="nil"/>
              <w:left w:val="nil"/>
              <w:bottom w:val="single" w:sz="8" w:space="0" w:color="auto"/>
              <w:right w:val="single" w:sz="8" w:space="0" w:color="auto"/>
            </w:tcBorders>
            <w:shd w:val="clear" w:color="auto" w:fill="auto"/>
            <w:noWrap/>
            <w:vAlign w:val="center"/>
            <w:hideMark/>
          </w:tcPr>
          <w:p w14:paraId="3C999BCF" w14:textId="77777777" w:rsidR="00560A5F" w:rsidRDefault="00560A5F" w:rsidP="007B37E7">
            <w:pPr>
              <w:jc w:val="center"/>
              <w:rPr>
                <w:rFonts w:ascii="Arial" w:hAnsi="Arial" w:cs="Arial"/>
                <w:color w:val="000000"/>
                <w:sz w:val="16"/>
                <w:szCs w:val="16"/>
              </w:rPr>
            </w:pPr>
            <w:r>
              <w:rPr>
                <w:rFonts w:ascii="Arial" w:hAnsi="Arial" w:cs="Arial"/>
                <w:color w:val="000000"/>
                <w:sz w:val="16"/>
                <w:szCs w:val="16"/>
              </w:rPr>
              <w:t>40</w:t>
            </w:r>
          </w:p>
        </w:tc>
        <w:tc>
          <w:tcPr>
            <w:tcW w:w="1359" w:type="dxa"/>
            <w:tcBorders>
              <w:top w:val="nil"/>
              <w:left w:val="nil"/>
              <w:bottom w:val="single" w:sz="8" w:space="0" w:color="auto"/>
              <w:right w:val="single" w:sz="8" w:space="0" w:color="auto"/>
            </w:tcBorders>
            <w:shd w:val="clear" w:color="auto" w:fill="auto"/>
            <w:noWrap/>
            <w:vAlign w:val="center"/>
            <w:hideMark/>
          </w:tcPr>
          <w:p w14:paraId="6BFB1EE6" w14:textId="77777777" w:rsidR="00560A5F" w:rsidRDefault="00560A5F" w:rsidP="007B37E7">
            <w:pPr>
              <w:jc w:val="center"/>
              <w:rPr>
                <w:rFonts w:ascii="Arial" w:hAnsi="Arial" w:cs="Arial"/>
                <w:color w:val="000000"/>
                <w:sz w:val="16"/>
                <w:szCs w:val="16"/>
              </w:rPr>
            </w:pPr>
            <w:r>
              <w:rPr>
                <w:rFonts w:ascii="Arial" w:hAnsi="Arial" w:cs="Arial"/>
                <w:color w:val="000000"/>
                <w:sz w:val="16"/>
                <w:szCs w:val="16"/>
              </w:rPr>
              <w:t>R$ 1.440,00</w:t>
            </w:r>
          </w:p>
        </w:tc>
      </w:tr>
      <w:tr w:rsidR="00560A5F" w14:paraId="1197E7E5" w14:textId="77777777" w:rsidTr="007B37E7">
        <w:trPr>
          <w:trHeight w:val="315"/>
        </w:trPr>
        <w:tc>
          <w:tcPr>
            <w:tcW w:w="5365" w:type="dxa"/>
            <w:tcBorders>
              <w:top w:val="nil"/>
              <w:left w:val="single" w:sz="8" w:space="0" w:color="auto"/>
              <w:bottom w:val="single" w:sz="8" w:space="0" w:color="auto"/>
              <w:right w:val="single" w:sz="8" w:space="0" w:color="auto"/>
            </w:tcBorders>
            <w:shd w:val="clear" w:color="auto" w:fill="auto"/>
            <w:noWrap/>
            <w:vAlign w:val="center"/>
            <w:hideMark/>
          </w:tcPr>
          <w:p w14:paraId="16EF86D0" w14:textId="77777777" w:rsidR="00560A5F" w:rsidRDefault="00560A5F" w:rsidP="007B37E7">
            <w:pPr>
              <w:rPr>
                <w:rFonts w:ascii="Arial" w:hAnsi="Arial" w:cs="Arial"/>
                <w:b/>
                <w:bCs/>
                <w:color w:val="000000"/>
                <w:sz w:val="16"/>
                <w:szCs w:val="16"/>
              </w:rPr>
            </w:pPr>
            <w:r>
              <w:rPr>
                <w:rFonts w:ascii="Arial" w:hAnsi="Arial" w:cs="Arial"/>
                <w:b/>
                <w:bCs/>
                <w:color w:val="000000"/>
                <w:sz w:val="16"/>
                <w:szCs w:val="16"/>
              </w:rPr>
              <w:t>Coordenação UTI Neonatal e UCI</w:t>
            </w:r>
          </w:p>
        </w:tc>
        <w:tc>
          <w:tcPr>
            <w:tcW w:w="1858" w:type="dxa"/>
            <w:tcBorders>
              <w:top w:val="nil"/>
              <w:left w:val="nil"/>
              <w:bottom w:val="single" w:sz="8" w:space="0" w:color="auto"/>
              <w:right w:val="single" w:sz="8" w:space="0" w:color="auto"/>
            </w:tcBorders>
            <w:shd w:val="clear" w:color="auto" w:fill="auto"/>
            <w:noWrap/>
            <w:vAlign w:val="center"/>
            <w:hideMark/>
          </w:tcPr>
          <w:p w14:paraId="7E13A8D5" w14:textId="77777777" w:rsidR="00560A5F" w:rsidRDefault="00560A5F" w:rsidP="007B37E7">
            <w:pPr>
              <w:rPr>
                <w:rFonts w:ascii="Arial" w:hAnsi="Arial" w:cs="Arial"/>
                <w:color w:val="000000"/>
                <w:sz w:val="16"/>
                <w:szCs w:val="16"/>
              </w:rPr>
            </w:pPr>
            <w:r>
              <w:rPr>
                <w:rFonts w:ascii="Arial" w:hAnsi="Arial" w:cs="Arial"/>
                <w:color w:val="000000"/>
                <w:sz w:val="16"/>
                <w:szCs w:val="16"/>
              </w:rPr>
              <w:t>36 horas mensais sobreaviso</w:t>
            </w:r>
          </w:p>
        </w:tc>
        <w:tc>
          <w:tcPr>
            <w:tcW w:w="1418" w:type="dxa"/>
            <w:tcBorders>
              <w:top w:val="nil"/>
              <w:left w:val="nil"/>
              <w:bottom w:val="single" w:sz="8" w:space="0" w:color="auto"/>
              <w:right w:val="single" w:sz="8" w:space="0" w:color="auto"/>
            </w:tcBorders>
            <w:shd w:val="clear" w:color="auto" w:fill="auto"/>
            <w:noWrap/>
            <w:vAlign w:val="center"/>
            <w:hideMark/>
          </w:tcPr>
          <w:p w14:paraId="5340FA53" w14:textId="77777777" w:rsidR="00560A5F" w:rsidRDefault="00560A5F" w:rsidP="007B37E7">
            <w:pPr>
              <w:jc w:val="center"/>
              <w:rPr>
                <w:rFonts w:ascii="Arial" w:hAnsi="Arial" w:cs="Arial"/>
                <w:color w:val="000000"/>
                <w:sz w:val="16"/>
                <w:szCs w:val="16"/>
              </w:rPr>
            </w:pPr>
            <w:r>
              <w:rPr>
                <w:rFonts w:ascii="Arial" w:hAnsi="Arial" w:cs="Arial"/>
                <w:color w:val="000000"/>
                <w:sz w:val="16"/>
                <w:szCs w:val="16"/>
              </w:rPr>
              <w:t>40</w:t>
            </w:r>
          </w:p>
        </w:tc>
        <w:tc>
          <w:tcPr>
            <w:tcW w:w="1359" w:type="dxa"/>
            <w:tcBorders>
              <w:top w:val="nil"/>
              <w:left w:val="nil"/>
              <w:bottom w:val="single" w:sz="8" w:space="0" w:color="auto"/>
              <w:right w:val="single" w:sz="8" w:space="0" w:color="auto"/>
            </w:tcBorders>
            <w:shd w:val="clear" w:color="auto" w:fill="auto"/>
            <w:noWrap/>
            <w:vAlign w:val="center"/>
            <w:hideMark/>
          </w:tcPr>
          <w:p w14:paraId="7ED0213C" w14:textId="77777777" w:rsidR="00560A5F" w:rsidRDefault="00560A5F" w:rsidP="007B37E7">
            <w:pPr>
              <w:jc w:val="center"/>
              <w:rPr>
                <w:rFonts w:ascii="Arial" w:hAnsi="Arial" w:cs="Arial"/>
                <w:color w:val="000000"/>
                <w:sz w:val="16"/>
                <w:szCs w:val="16"/>
              </w:rPr>
            </w:pPr>
            <w:r>
              <w:rPr>
                <w:rFonts w:ascii="Arial" w:hAnsi="Arial" w:cs="Arial"/>
                <w:color w:val="000000"/>
                <w:sz w:val="16"/>
                <w:szCs w:val="16"/>
              </w:rPr>
              <w:t>R$ 1.440,00</w:t>
            </w:r>
          </w:p>
        </w:tc>
      </w:tr>
      <w:tr w:rsidR="00560A5F" w14:paraId="3F86AEDD" w14:textId="77777777" w:rsidTr="007B37E7">
        <w:trPr>
          <w:trHeight w:val="315"/>
        </w:trPr>
        <w:tc>
          <w:tcPr>
            <w:tcW w:w="5365" w:type="dxa"/>
            <w:tcBorders>
              <w:top w:val="nil"/>
              <w:left w:val="single" w:sz="8" w:space="0" w:color="auto"/>
              <w:bottom w:val="single" w:sz="8" w:space="0" w:color="auto"/>
              <w:right w:val="single" w:sz="8" w:space="0" w:color="auto"/>
            </w:tcBorders>
            <w:shd w:val="clear" w:color="auto" w:fill="auto"/>
            <w:noWrap/>
            <w:vAlign w:val="center"/>
            <w:hideMark/>
          </w:tcPr>
          <w:p w14:paraId="0BA801A7" w14:textId="77777777" w:rsidR="00560A5F" w:rsidRDefault="00560A5F" w:rsidP="007B37E7">
            <w:pPr>
              <w:rPr>
                <w:rFonts w:ascii="Arial" w:hAnsi="Arial" w:cs="Arial"/>
                <w:b/>
                <w:bCs/>
                <w:color w:val="000000"/>
                <w:sz w:val="16"/>
                <w:szCs w:val="16"/>
              </w:rPr>
            </w:pPr>
            <w:r>
              <w:rPr>
                <w:rFonts w:ascii="Arial" w:hAnsi="Arial" w:cs="Arial"/>
                <w:b/>
                <w:bCs/>
                <w:color w:val="000000"/>
                <w:sz w:val="16"/>
                <w:szCs w:val="16"/>
              </w:rPr>
              <w:t>Coordenação UTI Pediátrica</w:t>
            </w:r>
          </w:p>
        </w:tc>
        <w:tc>
          <w:tcPr>
            <w:tcW w:w="1858" w:type="dxa"/>
            <w:tcBorders>
              <w:top w:val="nil"/>
              <w:left w:val="nil"/>
              <w:bottom w:val="single" w:sz="8" w:space="0" w:color="auto"/>
              <w:right w:val="single" w:sz="8" w:space="0" w:color="auto"/>
            </w:tcBorders>
            <w:shd w:val="clear" w:color="auto" w:fill="auto"/>
            <w:noWrap/>
            <w:vAlign w:val="center"/>
            <w:hideMark/>
          </w:tcPr>
          <w:p w14:paraId="475425C1" w14:textId="77777777" w:rsidR="00560A5F" w:rsidRDefault="00560A5F" w:rsidP="007B37E7">
            <w:pPr>
              <w:rPr>
                <w:rFonts w:ascii="Arial" w:hAnsi="Arial" w:cs="Arial"/>
                <w:color w:val="000000"/>
                <w:sz w:val="16"/>
                <w:szCs w:val="16"/>
              </w:rPr>
            </w:pPr>
            <w:r>
              <w:rPr>
                <w:rFonts w:ascii="Arial" w:hAnsi="Arial" w:cs="Arial"/>
                <w:color w:val="000000"/>
                <w:sz w:val="16"/>
                <w:szCs w:val="16"/>
              </w:rPr>
              <w:t>36 horas mensais sobreaviso</w:t>
            </w:r>
          </w:p>
        </w:tc>
        <w:tc>
          <w:tcPr>
            <w:tcW w:w="1418" w:type="dxa"/>
            <w:tcBorders>
              <w:top w:val="nil"/>
              <w:left w:val="nil"/>
              <w:bottom w:val="single" w:sz="8" w:space="0" w:color="auto"/>
              <w:right w:val="single" w:sz="8" w:space="0" w:color="auto"/>
            </w:tcBorders>
            <w:shd w:val="clear" w:color="auto" w:fill="auto"/>
            <w:noWrap/>
            <w:vAlign w:val="center"/>
            <w:hideMark/>
          </w:tcPr>
          <w:p w14:paraId="02393EE6" w14:textId="77777777" w:rsidR="00560A5F" w:rsidRDefault="00560A5F" w:rsidP="007B37E7">
            <w:pPr>
              <w:jc w:val="center"/>
              <w:rPr>
                <w:rFonts w:ascii="Arial" w:hAnsi="Arial" w:cs="Arial"/>
                <w:color w:val="000000"/>
                <w:sz w:val="16"/>
                <w:szCs w:val="16"/>
              </w:rPr>
            </w:pPr>
            <w:r>
              <w:rPr>
                <w:rFonts w:ascii="Arial" w:hAnsi="Arial" w:cs="Arial"/>
                <w:color w:val="000000"/>
                <w:sz w:val="16"/>
                <w:szCs w:val="16"/>
              </w:rPr>
              <w:t>40</w:t>
            </w:r>
          </w:p>
        </w:tc>
        <w:tc>
          <w:tcPr>
            <w:tcW w:w="1359" w:type="dxa"/>
            <w:tcBorders>
              <w:top w:val="nil"/>
              <w:left w:val="nil"/>
              <w:bottom w:val="single" w:sz="8" w:space="0" w:color="auto"/>
              <w:right w:val="single" w:sz="8" w:space="0" w:color="auto"/>
            </w:tcBorders>
            <w:shd w:val="clear" w:color="auto" w:fill="auto"/>
            <w:noWrap/>
            <w:vAlign w:val="center"/>
            <w:hideMark/>
          </w:tcPr>
          <w:p w14:paraId="692EB29A" w14:textId="77777777" w:rsidR="00560A5F" w:rsidRDefault="00560A5F" w:rsidP="007B37E7">
            <w:pPr>
              <w:jc w:val="center"/>
              <w:rPr>
                <w:rFonts w:ascii="Arial" w:hAnsi="Arial" w:cs="Arial"/>
                <w:color w:val="000000"/>
                <w:sz w:val="16"/>
                <w:szCs w:val="16"/>
              </w:rPr>
            </w:pPr>
            <w:r>
              <w:rPr>
                <w:rFonts w:ascii="Arial" w:hAnsi="Arial" w:cs="Arial"/>
                <w:color w:val="000000"/>
                <w:sz w:val="16"/>
                <w:szCs w:val="16"/>
              </w:rPr>
              <w:t>R$ 1.440,00</w:t>
            </w:r>
          </w:p>
        </w:tc>
      </w:tr>
      <w:tr w:rsidR="00560A5F" w14:paraId="45F9BB7F" w14:textId="77777777" w:rsidTr="007B37E7">
        <w:trPr>
          <w:trHeight w:val="315"/>
        </w:trPr>
        <w:tc>
          <w:tcPr>
            <w:tcW w:w="5365" w:type="dxa"/>
            <w:tcBorders>
              <w:top w:val="nil"/>
              <w:left w:val="single" w:sz="8" w:space="0" w:color="auto"/>
              <w:bottom w:val="single" w:sz="8" w:space="0" w:color="auto"/>
              <w:right w:val="single" w:sz="8" w:space="0" w:color="auto"/>
            </w:tcBorders>
            <w:shd w:val="clear" w:color="auto" w:fill="auto"/>
            <w:noWrap/>
            <w:vAlign w:val="center"/>
            <w:hideMark/>
          </w:tcPr>
          <w:p w14:paraId="2CEF3ADD" w14:textId="77777777" w:rsidR="00560A5F" w:rsidRDefault="00560A5F" w:rsidP="007B37E7">
            <w:pPr>
              <w:rPr>
                <w:rFonts w:ascii="Arial" w:hAnsi="Arial" w:cs="Arial"/>
                <w:b/>
                <w:bCs/>
                <w:color w:val="000000"/>
                <w:sz w:val="16"/>
                <w:szCs w:val="16"/>
              </w:rPr>
            </w:pPr>
            <w:r>
              <w:rPr>
                <w:rFonts w:ascii="Arial" w:hAnsi="Arial" w:cs="Arial"/>
                <w:b/>
                <w:bCs/>
                <w:color w:val="000000"/>
                <w:sz w:val="16"/>
                <w:szCs w:val="16"/>
              </w:rPr>
              <w:t>Coordenação Ala Pediátrica</w:t>
            </w:r>
          </w:p>
        </w:tc>
        <w:tc>
          <w:tcPr>
            <w:tcW w:w="1858" w:type="dxa"/>
            <w:tcBorders>
              <w:top w:val="nil"/>
              <w:left w:val="nil"/>
              <w:bottom w:val="single" w:sz="8" w:space="0" w:color="auto"/>
              <w:right w:val="single" w:sz="8" w:space="0" w:color="auto"/>
            </w:tcBorders>
            <w:shd w:val="clear" w:color="auto" w:fill="auto"/>
            <w:noWrap/>
            <w:hideMark/>
          </w:tcPr>
          <w:p w14:paraId="70B1FD4F" w14:textId="77777777" w:rsidR="00560A5F" w:rsidRDefault="00560A5F" w:rsidP="007B37E7">
            <w:pPr>
              <w:rPr>
                <w:rFonts w:ascii="Arial" w:hAnsi="Arial" w:cs="Arial"/>
                <w:color w:val="000000"/>
                <w:sz w:val="16"/>
                <w:szCs w:val="16"/>
              </w:rPr>
            </w:pPr>
            <w:r w:rsidRPr="003F3D2A">
              <w:rPr>
                <w:rFonts w:ascii="Arial" w:hAnsi="Arial" w:cs="Arial"/>
                <w:color w:val="000000"/>
                <w:sz w:val="16"/>
                <w:szCs w:val="16"/>
              </w:rPr>
              <w:t>36 horas mensais sobreaviso</w:t>
            </w:r>
          </w:p>
        </w:tc>
        <w:tc>
          <w:tcPr>
            <w:tcW w:w="1418" w:type="dxa"/>
            <w:tcBorders>
              <w:top w:val="nil"/>
              <w:left w:val="nil"/>
              <w:bottom w:val="single" w:sz="8" w:space="0" w:color="auto"/>
              <w:right w:val="single" w:sz="8" w:space="0" w:color="auto"/>
            </w:tcBorders>
            <w:shd w:val="clear" w:color="auto" w:fill="auto"/>
            <w:noWrap/>
            <w:hideMark/>
          </w:tcPr>
          <w:p w14:paraId="774FB569" w14:textId="77777777" w:rsidR="00560A5F" w:rsidRDefault="00560A5F" w:rsidP="007B37E7">
            <w:pPr>
              <w:jc w:val="center"/>
              <w:rPr>
                <w:rFonts w:ascii="Arial" w:hAnsi="Arial" w:cs="Arial"/>
                <w:color w:val="000000"/>
                <w:sz w:val="16"/>
                <w:szCs w:val="16"/>
              </w:rPr>
            </w:pPr>
            <w:r>
              <w:rPr>
                <w:rFonts w:ascii="Arial" w:hAnsi="Arial" w:cs="Arial"/>
                <w:color w:val="000000"/>
                <w:sz w:val="16"/>
                <w:szCs w:val="16"/>
              </w:rPr>
              <w:t>40</w:t>
            </w:r>
          </w:p>
        </w:tc>
        <w:tc>
          <w:tcPr>
            <w:tcW w:w="1359" w:type="dxa"/>
            <w:tcBorders>
              <w:top w:val="nil"/>
              <w:left w:val="nil"/>
              <w:bottom w:val="single" w:sz="8" w:space="0" w:color="auto"/>
              <w:right w:val="single" w:sz="8" w:space="0" w:color="auto"/>
            </w:tcBorders>
            <w:shd w:val="clear" w:color="auto" w:fill="auto"/>
            <w:noWrap/>
            <w:vAlign w:val="center"/>
            <w:hideMark/>
          </w:tcPr>
          <w:p w14:paraId="47EF64C5" w14:textId="77777777" w:rsidR="00560A5F" w:rsidRDefault="00560A5F" w:rsidP="007B37E7">
            <w:pPr>
              <w:jc w:val="center"/>
              <w:rPr>
                <w:rFonts w:ascii="Arial" w:hAnsi="Arial" w:cs="Arial"/>
                <w:color w:val="000000"/>
                <w:sz w:val="16"/>
                <w:szCs w:val="16"/>
              </w:rPr>
            </w:pPr>
            <w:r>
              <w:rPr>
                <w:rFonts w:ascii="Arial" w:hAnsi="Arial" w:cs="Arial"/>
                <w:color w:val="000000"/>
                <w:sz w:val="16"/>
                <w:szCs w:val="16"/>
              </w:rPr>
              <w:t>R$ 1.440,00</w:t>
            </w:r>
          </w:p>
        </w:tc>
      </w:tr>
    </w:tbl>
    <w:p w14:paraId="189AE07D" w14:textId="77777777" w:rsidR="00560A5F" w:rsidRDefault="00560A5F" w:rsidP="00560A5F">
      <w:pPr>
        <w:spacing w:before="60"/>
        <w:ind w:left="426"/>
        <w:jc w:val="both"/>
        <w:rPr>
          <w:rFonts w:ascii="Arial" w:hAnsi="Arial" w:cs="Arial"/>
        </w:rPr>
      </w:pPr>
    </w:p>
    <w:p w14:paraId="08A2DDBA" w14:textId="77777777" w:rsidR="00560A5F" w:rsidRDefault="00560A5F" w:rsidP="00560A5F">
      <w:pPr>
        <w:spacing w:before="60"/>
        <w:ind w:left="426"/>
        <w:jc w:val="both"/>
        <w:rPr>
          <w:rFonts w:ascii="Arial" w:hAnsi="Arial" w:cs="Arial"/>
        </w:rPr>
      </w:pPr>
    </w:p>
    <w:tbl>
      <w:tblPr>
        <w:tblW w:w="5000" w:type="pct"/>
        <w:tblCellMar>
          <w:left w:w="70" w:type="dxa"/>
          <w:right w:w="70" w:type="dxa"/>
        </w:tblCellMar>
        <w:tblLook w:val="04A0" w:firstRow="1" w:lastRow="0" w:firstColumn="1" w:lastColumn="0" w:noHBand="0" w:noVBand="1"/>
      </w:tblPr>
      <w:tblGrid>
        <w:gridCol w:w="6458"/>
        <w:gridCol w:w="1632"/>
        <w:gridCol w:w="1245"/>
      </w:tblGrid>
      <w:tr w:rsidR="00560A5F" w14:paraId="65397A74" w14:textId="77777777" w:rsidTr="007B37E7">
        <w:trPr>
          <w:trHeight w:val="630"/>
        </w:trPr>
        <w:tc>
          <w:tcPr>
            <w:tcW w:w="5000" w:type="pct"/>
            <w:gridSpan w:val="3"/>
            <w:tcBorders>
              <w:top w:val="single" w:sz="8" w:space="0" w:color="auto"/>
              <w:left w:val="single" w:sz="8" w:space="0" w:color="auto"/>
              <w:bottom w:val="single" w:sz="8" w:space="0" w:color="auto"/>
              <w:right w:val="single" w:sz="8" w:space="0" w:color="000000"/>
            </w:tcBorders>
            <w:shd w:val="clear" w:color="000000" w:fill="9CC2E5"/>
            <w:vAlign w:val="center"/>
            <w:hideMark/>
          </w:tcPr>
          <w:p w14:paraId="6B20D287" w14:textId="77777777" w:rsidR="00560A5F" w:rsidRDefault="00560A5F" w:rsidP="007B37E7">
            <w:pPr>
              <w:jc w:val="center"/>
              <w:rPr>
                <w:rFonts w:ascii="Arial" w:hAnsi="Arial" w:cs="Arial"/>
                <w:b/>
                <w:bCs/>
                <w:color w:val="000000"/>
                <w:sz w:val="16"/>
                <w:szCs w:val="16"/>
              </w:rPr>
            </w:pPr>
            <w:r>
              <w:rPr>
                <w:rFonts w:ascii="Arial" w:hAnsi="Arial" w:cs="Arial"/>
                <w:b/>
                <w:bCs/>
                <w:caps/>
                <w:color w:val="000000"/>
                <w:sz w:val="16"/>
                <w:szCs w:val="16"/>
              </w:rPr>
              <w:t xml:space="preserve">TABELA 2.7 – CONSULTAS AMBULATORIAIS DE ESPECIALIDADES </w:t>
            </w:r>
          </w:p>
        </w:tc>
      </w:tr>
      <w:tr w:rsidR="00560A5F" w14:paraId="61199B32" w14:textId="77777777" w:rsidTr="007B37E7">
        <w:trPr>
          <w:trHeight w:val="720"/>
        </w:trPr>
        <w:tc>
          <w:tcPr>
            <w:tcW w:w="3459" w:type="pct"/>
            <w:tcBorders>
              <w:top w:val="nil"/>
              <w:left w:val="single" w:sz="8" w:space="0" w:color="auto"/>
              <w:bottom w:val="single" w:sz="8" w:space="0" w:color="auto"/>
              <w:right w:val="single" w:sz="8" w:space="0" w:color="auto"/>
            </w:tcBorders>
            <w:shd w:val="clear" w:color="000000" w:fill="BFBFBF"/>
            <w:vAlign w:val="center"/>
            <w:hideMark/>
          </w:tcPr>
          <w:p w14:paraId="691BA641" w14:textId="77777777" w:rsidR="00560A5F" w:rsidRDefault="00560A5F" w:rsidP="007B37E7">
            <w:pPr>
              <w:jc w:val="center"/>
              <w:rPr>
                <w:rFonts w:ascii="Arial" w:hAnsi="Arial" w:cs="Arial"/>
                <w:b/>
                <w:bCs/>
                <w:i/>
                <w:iCs/>
                <w:color w:val="000000"/>
                <w:sz w:val="16"/>
                <w:szCs w:val="16"/>
              </w:rPr>
            </w:pPr>
            <w:r>
              <w:rPr>
                <w:rFonts w:ascii="Arial" w:hAnsi="Arial" w:cs="Arial"/>
                <w:b/>
                <w:bCs/>
                <w:i/>
                <w:iCs/>
                <w:sz w:val="16"/>
                <w:szCs w:val="16"/>
              </w:rPr>
              <w:t>Área / Especialidade.</w:t>
            </w:r>
          </w:p>
        </w:tc>
        <w:tc>
          <w:tcPr>
            <w:tcW w:w="874" w:type="pct"/>
            <w:tcBorders>
              <w:top w:val="nil"/>
              <w:left w:val="nil"/>
              <w:bottom w:val="single" w:sz="8" w:space="0" w:color="auto"/>
              <w:right w:val="single" w:sz="8" w:space="0" w:color="auto"/>
            </w:tcBorders>
            <w:shd w:val="clear" w:color="000000" w:fill="BFBFBF"/>
            <w:vAlign w:val="center"/>
            <w:hideMark/>
          </w:tcPr>
          <w:p w14:paraId="64C5FDF4" w14:textId="77777777" w:rsidR="00560A5F" w:rsidRDefault="00560A5F" w:rsidP="007B37E7">
            <w:pPr>
              <w:jc w:val="center"/>
              <w:rPr>
                <w:rFonts w:ascii="Arial" w:hAnsi="Arial" w:cs="Arial"/>
                <w:b/>
                <w:bCs/>
                <w:i/>
                <w:iCs/>
                <w:color w:val="000000"/>
                <w:sz w:val="16"/>
                <w:szCs w:val="16"/>
              </w:rPr>
            </w:pPr>
            <w:r>
              <w:rPr>
                <w:rFonts w:ascii="Arial" w:hAnsi="Arial" w:cs="Arial"/>
                <w:b/>
                <w:bCs/>
                <w:i/>
                <w:iCs/>
                <w:sz w:val="16"/>
                <w:szCs w:val="16"/>
              </w:rPr>
              <w:t>Plantão</w:t>
            </w:r>
          </w:p>
        </w:tc>
        <w:tc>
          <w:tcPr>
            <w:tcW w:w="667" w:type="pct"/>
            <w:tcBorders>
              <w:top w:val="nil"/>
              <w:left w:val="nil"/>
              <w:bottom w:val="single" w:sz="8" w:space="0" w:color="auto"/>
              <w:right w:val="single" w:sz="8" w:space="0" w:color="auto"/>
            </w:tcBorders>
            <w:shd w:val="clear" w:color="000000" w:fill="BFBFBF"/>
            <w:vAlign w:val="center"/>
            <w:hideMark/>
          </w:tcPr>
          <w:p w14:paraId="1AAC5A87" w14:textId="77777777" w:rsidR="00560A5F" w:rsidRDefault="00560A5F" w:rsidP="007B37E7">
            <w:pPr>
              <w:rPr>
                <w:rFonts w:ascii="Arial" w:hAnsi="Arial" w:cs="Arial"/>
                <w:b/>
                <w:bCs/>
                <w:i/>
                <w:iCs/>
                <w:color w:val="000000"/>
                <w:sz w:val="16"/>
                <w:szCs w:val="16"/>
              </w:rPr>
            </w:pPr>
            <w:r>
              <w:rPr>
                <w:rFonts w:ascii="Arial" w:hAnsi="Arial" w:cs="Arial"/>
                <w:b/>
                <w:bCs/>
                <w:i/>
                <w:iCs/>
                <w:sz w:val="16"/>
                <w:szCs w:val="16"/>
              </w:rPr>
              <w:t>Proposta (por consulta)</w:t>
            </w:r>
          </w:p>
        </w:tc>
      </w:tr>
      <w:tr w:rsidR="00560A5F" w14:paraId="2A5A2315" w14:textId="77777777" w:rsidTr="007B37E7">
        <w:trPr>
          <w:trHeight w:val="315"/>
        </w:trPr>
        <w:tc>
          <w:tcPr>
            <w:tcW w:w="3459" w:type="pct"/>
            <w:tcBorders>
              <w:top w:val="nil"/>
              <w:left w:val="single" w:sz="8" w:space="0" w:color="auto"/>
              <w:bottom w:val="single" w:sz="8" w:space="0" w:color="auto"/>
              <w:right w:val="single" w:sz="8" w:space="0" w:color="auto"/>
            </w:tcBorders>
            <w:shd w:val="clear" w:color="000000" w:fill="FFFFFF"/>
            <w:vAlign w:val="center"/>
            <w:hideMark/>
          </w:tcPr>
          <w:p w14:paraId="2E63C92C" w14:textId="77777777" w:rsidR="00560A5F" w:rsidRDefault="00560A5F" w:rsidP="007B37E7">
            <w:pPr>
              <w:rPr>
                <w:rFonts w:ascii="Arial" w:hAnsi="Arial" w:cs="Arial"/>
                <w:b/>
                <w:bCs/>
                <w:color w:val="000000"/>
                <w:sz w:val="16"/>
                <w:szCs w:val="16"/>
              </w:rPr>
            </w:pPr>
            <w:r>
              <w:rPr>
                <w:rFonts w:ascii="Arial" w:hAnsi="Arial" w:cs="Arial"/>
                <w:b/>
                <w:bCs/>
                <w:sz w:val="16"/>
                <w:szCs w:val="16"/>
              </w:rPr>
              <w:t>CONSULTAS DE ESPECIALISTAS</w:t>
            </w:r>
          </w:p>
        </w:tc>
        <w:tc>
          <w:tcPr>
            <w:tcW w:w="874" w:type="pct"/>
            <w:tcBorders>
              <w:top w:val="nil"/>
              <w:left w:val="nil"/>
              <w:bottom w:val="single" w:sz="8" w:space="0" w:color="auto"/>
              <w:right w:val="single" w:sz="8" w:space="0" w:color="auto"/>
            </w:tcBorders>
            <w:shd w:val="clear" w:color="000000" w:fill="FFFFFF"/>
            <w:vAlign w:val="center"/>
            <w:hideMark/>
          </w:tcPr>
          <w:p w14:paraId="45296810" w14:textId="77777777" w:rsidR="00560A5F" w:rsidRDefault="00560A5F" w:rsidP="007B37E7">
            <w:pPr>
              <w:jc w:val="center"/>
              <w:rPr>
                <w:rFonts w:ascii="Arial" w:hAnsi="Arial" w:cs="Arial"/>
                <w:color w:val="000000"/>
                <w:sz w:val="16"/>
                <w:szCs w:val="16"/>
              </w:rPr>
            </w:pPr>
            <w:r>
              <w:rPr>
                <w:rFonts w:ascii="Arial" w:hAnsi="Arial" w:cs="Arial"/>
                <w:sz w:val="16"/>
                <w:szCs w:val="16"/>
              </w:rPr>
              <w:t>Por consulta</w:t>
            </w:r>
          </w:p>
        </w:tc>
        <w:tc>
          <w:tcPr>
            <w:tcW w:w="667" w:type="pct"/>
            <w:tcBorders>
              <w:top w:val="nil"/>
              <w:left w:val="nil"/>
              <w:bottom w:val="single" w:sz="8" w:space="0" w:color="auto"/>
              <w:right w:val="single" w:sz="8" w:space="0" w:color="auto"/>
            </w:tcBorders>
            <w:shd w:val="clear" w:color="auto" w:fill="auto"/>
            <w:noWrap/>
            <w:vAlign w:val="center"/>
            <w:hideMark/>
          </w:tcPr>
          <w:p w14:paraId="608A07CD" w14:textId="77777777" w:rsidR="00560A5F" w:rsidRDefault="00560A5F" w:rsidP="007B37E7">
            <w:pPr>
              <w:jc w:val="center"/>
              <w:rPr>
                <w:rFonts w:ascii="Arial" w:hAnsi="Arial" w:cs="Arial"/>
                <w:color w:val="000000"/>
                <w:sz w:val="16"/>
                <w:szCs w:val="16"/>
              </w:rPr>
            </w:pPr>
            <w:r>
              <w:rPr>
                <w:rFonts w:ascii="Arial" w:hAnsi="Arial" w:cs="Arial"/>
                <w:color w:val="000000"/>
                <w:sz w:val="16"/>
                <w:szCs w:val="16"/>
              </w:rPr>
              <w:t>R$ 40,00</w:t>
            </w:r>
          </w:p>
        </w:tc>
      </w:tr>
    </w:tbl>
    <w:p w14:paraId="0C9F0887" w14:textId="5F00ADC6" w:rsidR="00B80DD9" w:rsidRPr="0057322F" w:rsidRDefault="00B80DD9" w:rsidP="00560A5F">
      <w:pPr>
        <w:rPr>
          <w:rFonts w:ascii="Arial" w:hAnsi="Arial" w:cs="Arial"/>
        </w:rPr>
      </w:pPr>
    </w:p>
    <w:p w14:paraId="5403E28A" w14:textId="77777777" w:rsidR="00B80DD9" w:rsidRPr="0057322F" w:rsidRDefault="00B80DD9" w:rsidP="008405CA">
      <w:pPr>
        <w:pStyle w:val="Ttulo6"/>
        <w:jc w:val="both"/>
        <w:rPr>
          <w:rFonts w:cs="Arial"/>
          <w:sz w:val="24"/>
          <w:szCs w:val="24"/>
        </w:rPr>
      </w:pPr>
    </w:p>
    <w:p w14:paraId="68D9C676" w14:textId="42229C2F" w:rsidR="00F16E4F" w:rsidRPr="0057322F" w:rsidRDefault="001A0BF3" w:rsidP="008405CA">
      <w:pPr>
        <w:pStyle w:val="Ttulo6"/>
        <w:jc w:val="both"/>
        <w:rPr>
          <w:rFonts w:cs="Arial"/>
          <w:sz w:val="24"/>
          <w:szCs w:val="24"/>
        </w:rPr>
      </w:pPr>
      <w:r w:rsidRPr="0057322F">
        <w:rPr>
          <w:rFonts w:cs="Arial"/>
          <w:sz w:val="24"/>
          <w:szCs w:val="24"/>
        </w:rPr>
        <w:t xml:space="preserve">CLAUSULA QUARTA - </w:t>
      </w:r>
      <w:r w:rsidR="00F16E4F" w:rsidRPr="0057322F">
        <w:rPr>
          <w:rFonts w:cs="Arial"/>
          <w:sz w:val="24"/>
          <w:szCs w:val="24"/>
        </w:rPr>
        <w:t>DAS OBRIGAÇÕES DO CONTRATADO</w:t>
      </w:r>
    </w:p>
    <w:p w14:paraId="5490AD48" w14:textId="77777777" w:rsidR="00F16E4F" w:rsidRPr="0057322F" w:rsidRDefault="00F16E4F" w:rsidP="008405CA">
      <w:pPr>
        <w:jc w:val="both"/>
        <w:rPr>
          <w:rFonts w:ascii="Arial" w:hAnsi="Arial" w:cs="Arial"/>
        </w:rPr>
      </w:pPr>
      <w:r w:rsidRPr="0057322F">
        <w:rPr>
          <w:rFonts w:ascii="Arial" w:hAnsi="Arial" w:cs="Arial"/>
        </w:rPr>
        <w:t xml:space="preserve"> O CONTRATADO obriga-se a:</w:t>
      </w:r>
    </w:p>
    <w:p w14:paraId="0935D590" w14:textId="77777777" w:rsidR="00153654" w:rsidRPr="0057322F" w:rsidRDefault="00153654" w:rsidP="00153654">
      <w:pPr>
        <w:pStyle w:val="NormalWeb"/>
        <w:numPr>
          <w:ilvl w:val="0"/>
          <w:numId w:val="38"/>
        </w:numPr>
        <w:spacing w:before="120" w:beforeAutospacing="0" w:after="120" w:afterAutospacing="0"/>
        <w:jc w:val="both"/>
        <w:rPr>
          <w:rFonts w:ascii="Arial" w:hAnsi="Arial" w:cs="Arial"/>
        </w:rPr>
      </w:pPr>
      <w:r w:rsidRPr="0057322F">
        <w:rPr>
          <w:rFonts w:ascii="Arial" w:hAnsi="Arial" w:cs="Arial"/>
        </w:rPr>
        <w:t>Atender ao disposto no Art.58 do Decreto Estadual do Paraná nº 4507/2009 ao qual regulamento o credenciamento.</w:t>
      </w:r>
    </w:p>
    <w:p w14:paraId="714EB932" w14:textId="77777777" w:rsidR="00153654" w:rsidRPr="0057322F" w:rsidRDefault="00153654" w:rsidP="0077697A">
      <w:pPr>
        <w:pStyle w:val="NormalWeb"/>
        <w:numPr>
          <w:ilvl w:val="0"/>
          <w:numId w:val="38"/>
        </w:numPr>
        <w:spacing w:before="120" w:beforeAutospacing="0" w:after="120" w:afterAutospacing="0"/>
        <w:ind w:left="1139" w:hanging="357"/>
        <w:jc w:val="both"/>
        <w:rPr>
          <w:rFonts w:ascii="Arial" w:hAnsi="Arial" w:cs="Arial"/>
        </w:rPr>
      </w:pPr>
      <w:r w:rsidRPr="0057322F">
        <w:rPr>
          <w:rFonts w:ascii="Arial" w:hAnsi="Arial" w:cs="Arial"/>
        </w:rPr>
        <w:t>Submeter-se ao permanente controle (comprovação digital para plantão presencial), avaliação e fiscalização do HUOP, observar a pontualidade, realizando registro digital eletrônico na entrada, intervalos e saídas do cumprimento da carga horária;</w:t>
      </w:r>
    </w:p>
    <w:p w14:paraId="7423A2BB" w14:textId="77777777" w:rsidR="00153654" w:rsidRPr="0057322F" w:rsidRDefault="00153654" w:rsidP="0077697A">
      <w:pPr>
        <w:pStyle w:val="NormalWeb"/>
        <w:numPr>
          <w:ilvl w:val="0"/>
          <w:numId w:val="38"/>
        </w:numPr>
        <w:spacing w:before="120" w:beforeAutospacing="0" w:after="120" w:afterAutospacing="0"/>
        <w:ind w:left="1139" w:hanging="357"/>
        <w:jc w:val="both"/>
        <w:rPr>
          <w:rFonts w:ascii="Arial" w:hAnsi="Arial" w:cs="Arial"/>
        </w:rPr>
      </w:pPr>
      <w:r w:rsidRPr="0057322F">
        <w:rPr>
          <w:rFonts w:ascii="Arial" w:hAnsi="Arial" w:cs="Arial"/>
        </w:rPr>
        <w:t xml:space="preserve">Designar profissionais médicos para realizar os plantões em conformidade com o disposto no edital, visando o melhor atendimento aos pacientes internados no </w:t>
      </w:r>
      <w:r w:rsidRPr="0057322F">
        <w:rPr>
          <w:rFonts w:ascii="Arial" w:hAnsi="Arial" w:cs="Arial"/>
          <w:b/>
          <w:bCs/>
        </w:rPr>
        <w:t>HUOP</w:t>
      </w:r>
      <w:r w:rsidRPr="0057322F">
        <w:rPr>
          <w:rFonts w:ascii="Arial" w:hAnsi="Arial" w:cs="Arial"/>
        </w:rPr>
        <w:t>, garantindo um atendimento integral aos usuários da instituição;</w:t>
      </w:r>
    </w:p>
    <w:p w14:paraId="1626CB9C" w14:textId="77777777" w:rsidR="00153654" w:rsidRPr="0057322F" w:rsidRDefault="00153654" w:rsidP="0077697A">
      <w:pPr>
        <w:pStyle w:val="NormalWeb"/>
        <w:numPr>
          <w:ilvl w:val="0"/>
          <w:numId w:val="38"/>
        </w:numPr>
        <w:spacing w:before="120" w:beforeAutospacing="0" w:after="120" w:afterAutospacing="0"/>
        <w:ind w:left="1139" w:hanging="357"/>
        <w:jc w:val="both"/>
        <w:rPr>
          <w:rFonts w:ascii="Arial" w:hAnsi="Arial" w:cs="Arial"/>
        </w:rPr>
      </w:pPr>
      <w:r w:rsidRPr="0057322F">
        <w:rPr>
          <w:rFonts w:ascii="Arial" w:hAnsi="Arial" w:cs="Arial"/>
        </w:rPr>
        <w:t xml:space="preserve">Preencher com exatidão e clareza todos os formulários e documentos obrigatórios na execução de suas atividades/serviços, bem como toda documentação referente à APACS ou </w:t>
      </w:r>
      <w:proofErr w:type="spellStart"/>
      <w:r w:rsidRPr="0057322F">
        <w:rPr>
          <w:rFonts w:ascii="Arial" w:hAnsi="Arial" w:cs="Arial"/>
        </w:rPr>
        <w:t>AIHs</w:t>
      </w:r>
      <w:proofErr w:type="spellEnd"/>
      <w:r w:rsidRPr="0057322F">
        <w:rPr>
          <w:rFonts w:ascii="Arial" w:hAnsi="Arial" w:cs="Arial"/>
        </w:rPr>
        <w:t xml:space="preserve"> ou qualquer ouro documento oficial necessário para o regular faturamento aos órgãos competentes.</w:t>
      </w:r>
    </w:p>
    <w:p w14:paraId="695DD3E5" w14:textId="77777777" w:rsidR="00153654" w:rsidRPr="0057322F" w:rsidRDefault="00153654" w:rsidP="0077697A">
      <w:pPr>
        <w:pStyle w:val="NormalWeb"/>
        <w:numPr>
          <w:ilvl w:val="0"/>
          <w:numId w:val="38"/>
        </w:numPr>
        <w:spacing w:before="120" w:beforeAutospacing="0" w:after="120" w:afterAutospacing="0"/>
        <w:ind w:left="1139" w:hanging="357"/>
        <w:jc w:val="both"/>
        <w:rPr>
          <w:rFonts w:ascii="Arial" w:hAnsi="Arial" w:cs="Arial"/>
        </w:rPr>
      </w:pPr>
      <w:r w:rsidRPr="0057322F">
        <w:rPr>
          <w:rFonts w:ascii="Arial" w:hAnsi="Arial" w:cs="Arial"/>
        </w:rPr>
        <w:t>Apresentar a nota fiscal/fatura (pessoa jurídica), relativo aos serviços médicos e de saúde, realizados com a devida comprovação, até 10º (décimo) dia mês subsequente ao da prestação dos serviços, devidamente certificada.</w:t>
      </w:r>
    </w:p>
    <w:p w14:paraId="4F96E92F" w14:textId="77777777" w:rsidR="00153654" w:rsidRPr="0057322F" w:rsidRDefault="00153654" w:rsidP="0077697A">
      <w:pPr>
        <w:pStyle w:val="NormalWeb"/>
        <w:numPr>
          <w:ilvl w:val="0"/>
          <w:numId w:val="38"/>
        </w:numPr>
        <w:spacing w:before="120" w:beforeAutospacing="0" w:after="120" w:afterAutospacing="0"/>
        <w:ind w:left="1139" w:hanging="357"/>
        <w:jc w:val="both"/>
        <w:rPr>
          <w:rFonts w:ascii="Arial" w:hAnsi="Arial" w:cs="Arial"/>
        </w:rPr>
      </w:pPr>
      <w:r w:rsidRPr="0057322F">
        <w:rPr>
          <w:rFonts w:ascii="Arial" w:hAnsi="Arial" w:cs="Arial"/>
        </w:rPr>
        <w:t>Cumprir rigorosamente a escala mensal definida.</w:t>
      </w:r>
    </w:p>
    <w:p w14:paraId="6B7C869D" w14:textId="77777777" w:rsidR="00153654" w:rsidRPr="0057322F" w:rsidRDefault="00153654" w:rsidP="0077697A">
      <w:pPr>
        <w:pStyle w:val="NormalWeb"/>
        <w:numPr>
          <w:ilvl w:val="0"/>
          <w:numId w:val="38"/>
        </w:numPr>
        <w:spacing w:before="120" w:beforeAutospacing="0" w:after="120" w:afterAutospacing="0"/>
        <w:ind w:left="1139" w:hanging="357"/>
        <w:jc w:val="both"/>
        <w:rPr>
          <w:rFonts w:ascii="Arial" w:hAnsi="Arial" w:cs="Arial"/>
        </w:rPr>
      </w:pPr>
      <w:r w:rsidRPr="0057322F">
        <w:rPr>
          <w:rFonts w:ascii="Arial" w:hAnsi="Arial" w:cs="Arial"/>
        </w:rPr>
        <w:t>Observar todas as normatizações estabelecidas do Sistema Único de Saúde – SUS e demais normas reguladoras dos serviços médicos e de saúde pública.</w:t>
      </w:r>
    </w:p>
    <w:p w14:paraId="23452D5F" w14:textId="77777777" w:rsidR="00153654" w:rsidRPr="0057322F" w:rsidRDefault="00153654" w:rsidP="0077697A">
      <w:pPr>
        <w:pStyle w:val="NormalWeb"/>
        <w:numPr>
          <w:ilvl w:val="0"/>
          <w:numId w:val="38"/>
        </w:numPr>
        <w:spacing w:before="120" w:beforeAutospacing="0" w:after="120" w:afterAutospacing="0"/>
        <w:ind w:left="1139" w:hanging="357"/>
        <w:jc w:val="both"/>
        <w:rPr>
          <w:rFonts w:ascii="Arial" w:hAnsi="Arial" w:cs="Arial"/>
        </w:rPr>
      </w:pPr>
      <w:r w:rsidRPr="0057322F">
        <w:rPr>
          <w:rFonts w:ascii="Arial" w:hAnsi="Arial" w:cs="Arial"/>
        </w:rPr>
        <w:t xml:space="preserve">Fornecer </w:t>
      </w:r>
      <w:r w:rsidRPr="0057322F">
        <w:rPr>
          <w:rFonts w:ascii="Arial" w:hAnsi="Arial" w:cs="Arial"/>
          <w:b/>
        </w:rPr>
        <w:t xml:space="preserve">a </w:t>
      </w:r>
      <w:r w:rsidRPr="0057322F">
        <w:rPr>
          <w:rFonts w:ascii="Arial" w:hAnsi="Arial" w:cs="Arial"/>
        </w:rPr>
        <w:t>Direção Clínica, número de contato telefônico e e-mail, sob pena de cancelamento do credenciamento.</w:t>
      </w:r>
    </w:p>
    <w:p w14:paraId="2FEA6490" w14:textId="77777777" w:rsidR="00153654" w:rsidRPr="0057322F" w:rsidRDefault="00153654" w:rsidP="0077697A">
      <w:pPr>
        <w:pStyle w:val="NormalWeb"/>
        <w:numPr>
          <w:ilvl w:val="0"/>
          <w:numId w:val="38"/>
        </w:numPr>
        <w:spacing w:before="120" w:beforeAutospacing="0" w:after="120" w:afterAutospacing="0"/>
        <w:ind w:left="1139" w:hanging="357"/>
        <w:jc w:val="both"/>
        <w:rPr>
          <w:rFonts w:ascii="Arial" w:hAnsi="Arial" w:cs="Arial"/>
        </w:rPr>
      </w:pPr>
      <w:r w:rsidRPr="0057322F">
        <w:rPr>
          <w:rFonts w:ascii="Arial" w:hAnsi="Arial" w:cs="Arial"/>
        </w:rPr>
        <w:t xml:space="preserve">Zelar para que, considerando os casos de plantão de sobreaviso, realizado o chamado para atendimento, o profissional médico indicado pela empresa </w:t>
      </w:r>
      <w:r w:rsidRPr="0057322F">
        <w:rPr>
          <w:rFonts w:ascii="Arial" w:hAnsi="Arial" w:cs="Arial"/>
          <w:b/>
        </w:rPr>
        <w:t>chegue no tempo máximo de 60 (sessenta) minutos ao HUOP</w:t>
      </w:r>
      <w:r w:rsidRPr="0057322F">
        <w:rPr>
          <w:rFonts w:ascii="Arial" w:hAnsi="Arial" w:cs="Arial"/>
        </w:rPr>
        <w:t xml:space="preserve">, sob pena de rescisão contratual, em face do risco de comprometimento </w:t>
      </w:r>
      <w:r w:rsidRPr="0057322F">
        <w:rPr>
          <w:rFonts w:ascii="Arial" w:hAnsi="Arial" w:cs="Arial"/>
          <w:b/>
        </w:rPr>
        <w:t xml:space="preserve">a </w:t>
      </w:r>
      <w:r w:rsidRPr="0057322F">
        <w:rPr>
          <w:rFonts w:ascii="Arial" w:hAnsi="Arial" w:cs="Arial"/>
        </w:rPr>
        <w:t>assistência médica aos pacientes.</w:t>
      </w:r>
    </w:p>
    <w:p w14:paraId="4E20B3FD" w14:textId="77777777" w:rsidR="00153654" w:rsidRPr="0057322F" w:rsidRDefault="00153654" w:rsidP="0077697A">
      <w:pPr>
        <w:pStyle w:val="NormalWeb"/>
        <w:numPr>
          <w:ilvl w:val="0"/>
          <w:numId w:val="38"/>
        </w:numPr>
        <w:spacing w:before="120" w:beforeAutospacing="0" w:after="120" w:afterAutospacing="0"/>
        <w:ind w:left="1139" w:hanging="357"/>
        <w:jc w:val="both"/>
        <w:rPr>
          <w:rFonts w:ascii="Arial" w:hAnsi="Arial" w:cs="Arial"/>
        </w:rPr>
      </w:pPr>
      <w:r w:rsidRPr="0057322F">
        <w:rPr>
          <w:rFonts w:ascii="Arial" w:hAnsi="Arial" w:cs="Arial"/>
        </w:rPr>
        <w:t xml:space="preserve">Responsabilizar-se, em todos os aspectos, pelos médicos que designar para Serviços nas dependências do HUOP, bem como seus auxiliares (instrumentadores, </w:t>
      </w:r>
      <w:proofErr w:type="spellStart"/>
      <w:proofErr w:type="gramStart"/>
      <w:r w:rsidRPr="0057322F">
        <w:rPr>
          <w:rFonts w:ascii="Arial" w:hAnsi="Arial" w:cs="Arial"/>
        </w:rPr>
        <w:t>perfusionistas</w:t>
      </w:r>
      <w:proofErr w:type="spellEnd"/>
      <w:r w:rsidRPr="0057322F">
        <w:rPr>
          <w:rFonts w:ascii="Arial" w:hAnsi="Arial" w:cs="Arial"/>
        </w:rPr>
        <w:t>, etc.</w:t>
      </w:r>
      <w:proofErr w:type="gramEnd"/>
      <w:r w:rsidRPr="0057322F">
        <w:rPr>
          <w:rFonts w:ascii="Arial" w:hAnsi="Arial" w:cs="Arial"/>
        </w:rPr>
        <w:t>) cabendo a ela fazer com que seus prepostos observem rigorosamente as normas internas.</w:t>
      </w:r>
    </w:p>
    <w:p w14:paraId="57A5DC48" w14:textId="77777777" w:rsidR="00153654" w:rsidRPr="0057322F" w:rsidRDefault="00153654" w:rsidP="0077697A">
      <w:pPr>
        <w:pStyle w:val="NormalWeb"/>
        <w:numPr>
          <w:ilvl w:val="0"/>
          <w:numId w:val="38"/>
        </w:numPr>
        <w:spacing w:before="120" w:beforeAutospacing="0" w:after="120" w:afterAutospacing="0"/>
        <w:ind w:left="1139" w:hanging="357"/>
        <w:jc w:val="both"/>
        <w:rPr>
          <w:rFonts w:ascii="Arial" w:hAnsi="Arial" w:cs="Arial"/>
        </w:rPr>
      </w:pPr>
      <w:r w:rsidRPr="0057322F">
        <w:rPr>
          <w:rFonts w:ascii="Arial" w:hAnsi="Arial" w:cs="Arial"/>
        </w:rPr>
        <w:t xml:space="preserve">Assegurar comportamento ético e de excelência de seus prepostos na relação com o paciente, fornecedores e demais equipes do </w:t>
      </w:r>
      <w:r w:rsidRPr="0057322F">
        <w:rPr>
          <w:rFonts w:ascii="Arial" w:hAnsi="Arial" w:cs="Arial"/>
          <w:b/>
          <w:bCs/>
        </w:rPr>
        <w:t>HUOP</w:t>
      </w:r>
      <w:r w:rsidRPr="0057322F">
        <w:rPr>
          <w:rFonts w:ascii="Arial" w:hAnsi="Arial" w:cs="Arial"/>
        </w:rPr>
        <w:t>.</w:t>
      </w:r>
    </w:p>
    <w:p w14:paraId="11009B2A" w14:textId="77777777" w:rsidR="00153654" w:rsidRPr="0057322F" w:rsidRDefault="00153654" w:rsidP="0077697A">
      <w:pPr>
        <w:pStyle w:val="NormalWeb"/>
        <w:numPr>
          <w:ilvl w:val="0"/>
          <w:numId w:val="38"/>
        </w:numPr>
        <w:spacing w:before="120" w:beforeAutospacing="0" w:after="120" w:afterAutospacing="0"/>
        <w:ind w:left="1139" w:hanging="357"/>
        <w:jc w:val="both"/>
        <w:rPr>
          <w:rFonts w:ascii="Arial" w:hAnsi="Arial" w:cs="Arial"/>
        </w:rPr>
      </w:pPr>
      <w:r w:rsidRPr="0057322F">
        <w:rPr>
          <w:rFonts w:ascii="Arial" w:hAnsi="Arial" w:cs="Arial"/>
        </w:rPr>
        <w:t xml:space="preserve">Enviar mensalmente ao </w:t>
      </w:r>
      <w:r w:rsidRPr="0057322F">
        <w:rPr>
          <w:rFonts w:ascii="Arial" w:hAnsi="Arial" w:cs="Arial"/>
          <w:b/>
          <w:bCs/>
        </w:rPr>
        <w:t>HUOP,</w:t>
      </w:r>
      <w:r w:rsidRPr="0057322F">
        <w:rPr>
          <w:rFonts w:ascii="Arial" w:hAnsi="Arial" w:cs="Arial"/>
        </w:rPr>
        <w:t xml:space="preserve"> comprovante de recolhimento das obrigações trabalhistas, previdenciárias e demais, que envolverem os médicos, e demais profissionais da saúde por elas designados para Serviços, sob pena de retenção do pagamento até que tal </w:t>
      </w:r>
      <w:r w:rsidRPr="0057322F">
        <w:rPr>
          <w:rFonts w:ascii="Arial" w:hAnsi="Arial" w:cs="Arial"/>
          <w:b/>
        </w:rPr>
        <w:t>providência</w:t>
      </w:r>
      <w:r w:rsidRPr="0057322F">
        <w:rPr>
          <w:rFonts w:ascii="Arial" w:hAnsi="Arial" w:cs="Arial"/>
        </w:rPr>
        <w:t xml:space="preserve"> seja efetivada.</w:t>
      </w:r>
    </w:p>
    <w:p w14:paraId="5F4D480A" w14:textId="77777777" w:rsidR="00153654" w:rsidRPr="0057322F" w:rsidRDefault="00153654" w:rsidP="0077697A">
      <w:pPr>
        <w:pStyle w:val="NormalWeb"/>
        <w:numPr>
          <w:ilvl w:val="0"/>
          <w:numId w:val="38"/>
        </w:numPr>
        <w:spacing w:before="120" w:beforeAutospacing="0" w:after="120" w:afterAutospacing="0"/>
        <w:ind w:left="1139" w:hanging="357"/>
        <w:jc w:val="both"/>
        <w:rPr>
          <w:rFonts w:ascii="Arial" w:hAnsi="Arial" w:cs="Arial"/>
        </w:rPr>
      </w:pPr>
      <w:r w:rsidRPr="0057322F">
        <w:rPr>
          <w:rFonts w:ascii="Arial" w:hAnsi="Arial" w:cs="Arial"/>
        </w:rPr>
        <w:lastRenderedPageBreak/>
        <w:t xml:space="preserve">Zelar pela pontualidade em todos os compromissos assumidos para prestação de serviços médicos, e demais responsabilizar-se pelo recolhimento de todos os tributos e obrigações trabalhistas que incidam ou venham a incidir sobre as atividades inerentes </w:t>
      </w:r>
      <w:r w:rsidRPr="0057322F">
        <w:rPr>
          <w:rFonts w:ascii="Arial" w:hAnsi="Arial" w:cs="Arial"/>
          <w:b/>
        </w:rPr>
        <w:t xml:space="preserve">a </w:t>
      </w:r>
      <w:r w:rsidRPr="0057322F">
        <w:rPr>
          <w:rFonts w:ascii="Arial" w:hAnsi="Arial" w:cs="Arial"/>
        </w:rPr>
        <w:t xml:space="preserve">execução do objeto contratual, não cabendo, portanto, qualquer obrigação as </w:t>
      </w:r>
      <w:r w:rsidRPr="0057322F">
        <w:rPr>
          <w:rFonts w:ascii="Arial" w:hAnsi="Arial" w:cs="Arial"/>
          <w:b/>
        </w:rPr>
        <w:t>CONTRATANTE</w:t>
      </w:r>
      <w:r w:rsidRPr="0057322F">
        <w:rPr>
          <w:rFonts w:ascii="Arial" w:hAnsi="Arial" w:cs="Arial"/>
        </w:rPr>
        <w:t xml:space="preserve"> com relação aos mesmos.</w:t>
      </w:r>
    </w:p>
    <w:p w14:paraId="32D180CC" w14:textId="77777777" w:rsidR="00153654" w:rsidRPr="0057322F" w:rsidRDefault="00153654" w:rsidP="0077697A">
      <w:pPr>
        <w:pStyle w:val="NormalWeb"/>
        <w:numPr>
          <w:ilvl w:val="0"/>
          <w:numId w:val="38"/>
        </w:numPr>
        <w:spacing w:before="120" w:beforeAutospacing="0" w:after="120" w:afterAutospacing="0"/>
        <w:ind w:left="1139" w:hanging="357"/>
        <w:jc w:val="both"/>
        <w:rPr>
          <w:rFonts w:ascii="Arial" w:hAnsi="Arial" w:cs="Arial"/>
        </w:rPr>
      </w:pPr>
      <w:r w:rsidRPr="0057322F">
        <w:rPr>
          <w:rFonts w:ascii="Arial" w:hAnsi="Arial" w:cs="Arial"/>
        </w:rPr>
        <w:t>Responder por qualquer recolhimento tributário e trabalhista devido e por quaisquer infrações fiscais cometidas, decorrente da execução do objeto contratual.</w:t>
      </w:r>
    </w:p>
    <w:p w14:paraId="2A46F1CB" w14:textId="77777777" w:rsidR="00153654" w:rsidRPr="0057322F" w:rsidRDefault="00153654" w:rsidP="0077697A">
      <w:pPr>
        <w:pStyle w:val="NormalWeb"/>
        <w:numPr>
          <w:ilvl w:val="0"/>
          <w:numId w:val="38"/>
        </w:numPr>
        <w:spacing w:before="120" w:beforeAutospacing="0" w:after="120" w:afterAutospacing="0"/>
        <w:ind w:left="1139" w:hanging="357"/>
        <w:jc w:val="both"/>
        <w:rPr>
          <w:rFonts w:ascii="Arial" w:hAnsi="Arial" w:cs="Arial"/>
        </w:rPr>
      </w:pPr>
      <w:r w:rsidRPr="0057322F">
        <w:rPr>
          <w:rFonts w:ascii="Arial" w:hAnsi="Arial" w:cs="Arial"/>
        </w:rPr>
        <w:t>Solicitar autorização da Direção Clínica, antes de realizar a troca, no caso de substituição de profissionais, no decorrer do contrato.</w:t>
      </w:r>
    </w:p>
    <w:p w14:paraId="7EB6D0DC" w14:textId="77777777" w:rsidR="00153654" w:rsidRPr="0057322F" w:rsidRDefault="00153654" w:rsidP="0077697A">
      <w:pPr>
        <w:pStyle w:val="NormalWeb"/>
        <w:numPr>
          <w:ilvl w:val="0"/>
          <w:numId w:val="38"/>
        </w:numPr>
        <w:spacing w:before="120" w:beforeAutospacing="0" w:after="120" w:afterAutospacing="0"/>
        <w:ind w:left="1139" w:hanging="357"/>
        <w:jc w:val="both"/>
        <w:rPr>
          <w:rFonts w:ascii="Arial" w:hAnsi="Arial" w:cs="Arial"/>
        </w:rPr>
      </w:pPr>
      <w:r w:rsidRPr="0057322F">
        <w:rPr>
          <w:rFonts w:ascii="Arial" w:hAnsi="Arial" w:cs="Arial"/>
        </w:rPr>
        <w:t xml:space="preserve">Substituir imediatamente, em caso de falta por qualquer motivo, o plantonista da </w:t>
      </w:r>
      <w:r w:rsidRPr="0057322F">
        <w:rPr>
          <w:rFonts w:ascii="Arial" w:hAnsi="Arial" w:cs="Arial"/>
          <w:b/>
        </w:rPr>
        <w:t>CONTRATADA</w:t>
      </w:r>
      <w:r w:rsidRPr="0057322F">
        <w:rPr>
          <w:rFonts w:ascii="Arial" w:hAnsi="Arial" w:cs="Arial"/>
        </w:rPr>
        <w:t>, de forma a não interferir na continuidade do serviço, devendo justificar no prazo de 03 (três) dias a excepcionalidade, sob pena de ser responsabilizada na forma da Lei Federal nº 8.666/1993.</w:t>
      </w:r>
    </w:p>
    <w:p w14:paraId="46777923" w14:textId="77777777" w:rsidR="00153654" w:rsidRPr="0057322F" w:rsidRDefault="00153654" w:rsidP="0077697A">
      <w:pPr>
        <w:pStyle w:val="NormalWeb"/>
        <w:numPr>
          <w:ilvl w:val="0"/>
          <w:numId w:val="38"/>
        </w:numPr>
        <w:spacing w:before="120" w:beforeAutospacing="0" w:after="120" w:afterAutospacing="0"/>
        <w:ind w:left="1139" w:hanging="357"/>
        <w:jc w:val="both"/>
        <w:rPr>
          <w:rFonts w:ascii="Arial" w:hAnsi="Arial" w:cs="Arial"/>
        </w:rPr>
      </w:pPr>
      <w:r w:rsidRPr="0057322F">
        <w:rPr>
          <w:rFonts w:ascii="Arial" w:hAnsi="Arial" w:cs="Arial"/>
        </w:rPr>
        <w:t>Afastar imediatamente o profissional que não atender as necessidades da prestação de serviços aqui contratados, e, em eventual substituição, observar a comprovação das qualificações mínimas exigidas no Edital.</w:t>
      </w:r>
    </w:p>
    <w:p w14:paraId="706F1F3C" w14:textId="77777777" w:rsidR="00153654" w:rsidRPr="0057322F" w:rsidRDefault="00153654" w:rsidP="0077697A">
      <w:pPr>
        <w:pStyle w:val="NormalWeb"/>
        <w:numPr>
          <w:ilvl w:val="0"/>
          <w:numId w:val="38"/>
        </w:numPr>
        <w:spacing w:before="120" w:beforeAutospacing="0" w:after="120" w:afterAutospacing="0"/>
        <w:ind w:left="1139" w:hanging="357"/>
        <w:jc w:val="both"/>
        <w:rPr>
          <w:rFonts w:ascii="Arial" w:hAnsi="Arial" w:cs="Arial"/>
        </w:rPr>
      </w:pPr>
      <w:r w:rsidRPr="0057322F">
        <w:rPr>
          <w:rFonts w:ascii="Arial" w:hAnsi="Arial" w:cs="Arial"/>
        </w:rPr>
        <w:t>Entregar no primeiro dia útil de cada mês na Direção Clínica controle de produção de cada médico e demais profissionais da saúde para ser anexada ao faturamento, caso não seja apresentado o pagamento será bloqueado até a devida regularização.</w:t>
      </w:r>
    </w:p>
    <w:p w14:paraId="720E33BC" w14:textId="77777777" w:rsidR="00153654" w:rsidRPr="0057322F" w:rsidRDefault="00153654" w:rsidP="0077697A">
      <w:pPr>
        <w:pStyle w:val="NormalWeb"/>
        <w:numPr>
          <w:ilvl w:val="0"/>
          <w:numId w:val="38"/>
        </w:numPr>
        <w:spacing w:before="120" w:beforeAutospacing="0" w:after="120" w:afterAutospacing="0"/>
        <w:ind w:left="1139" w:hanging="357"/>
        <w:jc w:val="both"/>
        <w:rPr>
          <w:rFonts w:ascii="Arial" w:hAnsi="Arial" w:cs="Arial"/>
        </w:rPr>
      </w:pPr>
      <w:r w:rsidRPr="0057322F">
        <w:rPr>
          <w:rFonts w:ascii="Arial" w:hAnsi="Arial" w:cs="Arial"/>
        </w:rPr>
        <w:t>Zelar para que seus prepostos observem a proibição de divulgar, repassar, fotografar qualquer tipo de documento oficial da</w:t>
      </w:r>
      <w:r w:rsidRPr="0057322F">
        <w:rPr>
          <w:rFonts w:ascii="Arial" w:hAnsi="Arial" w:cs="Arial"/>
          <w:b/>
        </w:rPr>
        <w:t xml:space="preserve"> CONTRATANTE</w:t>
      </w:r>
      <w:r w:rsidRPr="0057322F">
        <w:rPr>
          <w:rFonts w:ascii="Arial" w:hAnsi="Arial" w:cs="Arial"/>
        </w:rPr>
        <w:t>, e ainda de realizar filmagens internas da instituição e divulgar em mídias digitais sem a devida autorização da Direção da instituição.</w:t>
      </w:r>
    </w:p>
    <w:p w14:paraId="25E3A5B7" w14:textId="77777777" w:rsidR="00153654" w:rsidRPr="0057322F" w:rsidRDefault="00153654" w:rsidP="0077697A">
      <w:pPr>
        <w:pStyle w:val="NormalWeb"/>
        <w:numPr>
          <w:ilvl w:val="0"/>
          <w:numId w:val="38"/>
        </w:numPr>
        <w:spacing w:before="120" w:beforeAutospacing="0" w:after="120" w:afterAutospacing="0"/>
        <w:ind w:left="1139" w:hanging="357"/>
        <w:jc w:val="both"/>
        <w:rPr>
          <w:rFonts w:ascii="Arial" w:hAnsi="Arial" w:cs="Arial"/>
        </w:rPr>
      </w:pPr>
      <w:r w:rsidRPr="0057322F">
        <w:rPr>
          <w:rFonts w:ascii="Arial" w:hAnsi="Arial" w:cs="Arial"/>
        </w:rPr>
        <w:t xml:space="preserve">A empresa poderá habilitar quantos profissionais entender necessários, contudo, deverá </w:t>
      </w:r>
      <w:proofErr w:type="gramStart"/>
      <w:r w:rsidRPr="0057322F">
        <w:rPr>
          <w:rFonts w:ascii="Arial" w:hAnsi="Arial" w:cs="Arial"/>
        </w:rPr>
        <w:t>a mesma</w:t>
      </w:r>
      <w:proofErr w:type="gramEnd"/>
      <w:r w:rsidRPr="0057322F">
        <w:rPr>
          <w:rFonts w:ascii="Arial" w:hAnsi="Arial" w:cs="Arial"/>
        </w:rPr>
        <w:t xml:space="preserve"> apresentar um documento de credenciamento para cada profissional que deseje estar cadastrado, destacando ainda que deverá indicar para quantos plantões poderá disponibilizar mensalmente, para fins de verificação da documentação.</w:t>
      </w:r>
    </w:p>
    <w:p w14:paraId="29591F0B" w14:textId="77777777" w:rsidR="00153654" w:rsidRPr="0057322F" w:rsidRDefault="00153654" w:rsidP="0077697A">
      <w:pPr>
        <w:pStyle w:val="NormalWeb"/>
        <w:numPr>
          <w:ilvl w:val="0"/>
          <w:numId w:val="38"/>
        </w:numPr>
        <w:spacing w:before="120" w:beforeAutospacing="0" w:after="120" w:afterAutospacing="0"/>
        <w:ind w:left="1139" w:hanging="357"/>
        <w:jc w:val="both"/>
        <w:rPr>
          <w:rFonts w:ascii="Arial" w:hAnsi="Arial" w:cs="Arial"/>
        </w:rPr>
      </w:pPr>
      <w:r w:rsidRPr="0057322F">
        <w:rPr>
          <w:rFonts w:ascii="Arial" w:hAnsi="Arial" w:cs="Arial"/>
        </w:rPr>
        <w:t>Treinamento durante a atividade assistencial dos estagiários dos serviços (acadêmicos e residentes).</w:t>
      </w:r>
    </w:p>
    <w:p w14:paraId="5B08C05C" w14:textId="77777777" w:rsidR="00153654" w:rsidRPr="0057322F" w:rsidRDefault="00153654" w:rsidP="0077697A">
      <w:pPr>
        <w:pStyle w:val="PargrafodaLista"/>
        <w:numPr>
          <w:ilvl w:val="0"/>
          <w:numId w:val="38"/>
        </w:numPr>
        <w:spacing w:before="120" w:after="120"/>
        <w:ind w:left="1139" w:hanging="357"/>
        <w:jc w:val="both"/>
        <w:rPr>
          <w:rFonts w:ascii="Arial" w:hAnsi="Arial" w:cs="Arial"/>
        </w:rPr>
      </w:pPr>
      <w:r w:rsidRPr="0057322F">
        <w:rPr>
          <w:rFonts w:ascii="Arial" w:hAnsi="Arial" w:cs="Arial"/>
        </w:rPr>
        <w:t>Com vistas à complementação da Formação Acadêmica, os estudantes, internos e residentes da Área de Saúde do HUOP poderão acompanhar a realização de atividades e procedimentos objeto deste certame.</w:t>
      </w:r>
    </w:p>
    <w:p w14:paraId="79C881AE" w14:textId="77777777" w:rsidR="00153654" w:rsidRPr="0057322F" w:rsidRDefault="00153654" w:rsidP="0077697A">
      <w:pPr>
        <w:pStyle w:val="NormalWeb"/>
        <w:numPr>
          <w:ilvl w:val="0"/>
          <w:numId w:val="38"/>
        </w:numPr>
        <w:spacing w:before="120" w:beforeAutospacing="0" w:after="120" w:afterAutospacing="0"/>
        <w:ind w:left="1139" w:hanging="357"/>
        <w:jc w:val="both"/>
        <w:rPr>
          <w:rFonts w:ascii="Arial" w:hAnsi="Arial" w:cs="Arial"/>
        </w:rPr>
      </w:pPr>
      <w:r w:rsidRPr="0057322F">
        <w:rPr>
          <w:rFonts w:ascii="Arial" w:hAnsi="Arial" w:cs="Arial"/>
        </w:rPr>
        <w:t>Responsabilizar-se pelo atendimento prestado em conformidade com o Edital e que preconiza os conselhos de cada especialidade;</w:t>
      </w:r>
    </w:p>
    <w:p w14:paraId="1C23DE82" w14:textId="77777777" w:rsidR="00153654" w:rsidRPr="0057322F" w:rsidRDefault="00153654" w:rsidP="0077697A">
      <w:pPr>
        <w:pStyle w:val="NormalWeb"/>
        <w:numPr>
          <w:ilvl w:val="0"/>
          <w:numId w:val="38"/>
        </w:numPr>
        <w:spacing w:before="120" w:beforeAutospacing="0" w:after="120" w:afterAutospacing="0"/>
        <w:ind w:left="1139" w:hanging="357"/>
        <w:jc w:val="both"/>
        <w:rPr>
          <w:rFonts w:ascii="Arial" w:hAnsi="Arial" w:cs="Arial"/>
        </w:rPr>
      </w:pPr>
      <w:r w:rsidRPr="0057322F">
        <w:rPr>
          <w:rFonts w:ascii="Arial" w:hAnsi="Arial" w:cs="Arial"/>
        </w:rPr>
        <w:t xml:space="preserve">No impedimento, por qualquer motivo, de comparecimento, designar e encaminhar profissional para realizar o plantão, desde que este substituto seja da mesma área de atuação esteja credenciado e pertença ao corpo clínico do HUOP; </w:t>
      </w:r>
    </w:p>
    <w:p w14:paraId="271BE317" w14:textId="77777777" w:rsidR="00153654" w:rsidRPr="0057322F" w:rsidRDefault="00153654" w:rsidP="0077697A">
      <w:pPr>
        <w:pStyle w:val="NormalWeb"/>
        <w:numPr>
          <w:ilvl w:val="0"/>
          <w:numId w:val="38"/>
        </w:numPr>
        <w:spacing w:before="120" w:beforeAutospacing="0" w:after="120" w:afterAutospacing="0"/>
        <w:ind w:left="1139" w:hanging="357"/>
        <w:jc w:val="both"/>
        <w:rPr>
          <w:rFonts w:ascii="Arial" w:hAnsi="Arial" w:cs="Arial"/>
        </w:rPr>
      </w:pPr>
      <w:r w:rsidRPr="0057322F">
        <w:rPr>
          <w:rFonts w:ascii="Arial" w:hAnsi="Arial" w:cs="Arial"/>
        </w:rPr>
        <w:lastRenderedPageBreak/>
        <w:t xml:space="preserve">Manter, durante toda a vigência do contrato, em compatibilidade com as obrigações por ele assumidas, todas as condições de habilitação e qualificação exigidas neste instrumento; </w:t>
      </w:r>
    </w:p>
    <w:p w14:paraId="73E3B63B" w14:textId="77777777" w:rsidR="00153654" w:rsidRPr="0057322F" w:rsidRDefault="00153654" w:rsidP="0077697A">
      <w:pPr>
        <w:pStyle w:val="NormalWeb"/>
        <w:numPr>
          <w:ilvl w:val="0"/>
          <w:numId w:val="38"/>
        </w:numPr>
        <w:spacing w:before="120" w:beforeAutospacing="0" w:after="120" w:afterAutospacing="0"/>
        <w:ind w:left="1139" w:hanging="357"/>
        <w:jc w:val="both"/>
        <w:rPr>
          <w:rFonts w:ascii="Arial" w:hAnsi="Arial" w:cs="Arial"/>
        </w:rPr>
      </w:pPr>
      <w:r w:rsidRPr="0057322F">
        <w:rPr>
          <w:rFonts w:ascii="Arial" w:hAnsi="Arial" w:cs="Arial"/>
        </w:rPr>
        <w:t>Garantir que os profissionais que venham a prestar serviços no HUOP atendam aos padrões de biossegurança e normas e rotinas institucionais;</w:t>
      </w:r>
    </w:p>
    <w:p w14:paraId="01D2DD37" w14:textId="77777777" w:rsidR="00153654" w:rsidRPr="0057322F" w:rsidRDefault="00153654" w:rsidP="0077697A">
      <w:pPr>
        <w:pStyle w:val="NormalWeb"/>
        <w:numPr>
          <w:ilvl w:val="0"/>
          <w:numId w:val="38"/>
        </w:numPr>
        <w:spacing w:before="120" w:beforeAutospacing="0" w:after="120" w:afterAutospacing="0"/>
        <w:ind w:left="1139" w:hanging="357"/>
        <w:jc w:val="both"/>
        <w:rPr>
          <w:rFonts w:ascii="Arial" w:hAnsi="Arial" w:cs="Arial"/>
        </w:rPr>
      </w:pPr>
      <w:r w:rsidRPr="0057322F">
        <w:rPr>
          <w:rFonts w:ascii="Arial" w:hAnsi="Arial" w:cs="Arial"/>
        </w:rPr>
        <w:t>O representante da CONTRATADA deverá supervisionar periodicamente a execução dos serviços bem como a conduta, postura e apresentação de seus sócios credenciados.</w:t>
      </w:r>
    </w:p>
    <w:p w14:paraId="117D2A20" w14:textId="77777777" w:rsidR="00153654" w:rsidRPr="0057322F" w:rsidRDefault="00153654" w:rsidP="0077697A">
      <w:pPr>
        <w:pStyle w:val="PargrafodaLista"/>
        <w:numPr>
          <w:ilvl w:val="0"/>
          <w:numId w:val="38"/>
        </w:numPr>
        <w:spacing w:before="120" w:after="120"/>
        <w:ind w:left="1139" w:hanging="357"/>
        <w:jc w:val="both"/>
        <w:rPr>
          <w:rFonts w:ascii="Arial" w:hAnsi="Arial" w:cs="Arial"/>
        </w:rPr>
      </w:pPr>
      <w:r w:rsidRPr="0057322F">
        <w:rPr>
          <w:rFonts w:ascii="Arial" w:hAnsi="Arial" w:cs="Arial"/>
        </w:rPr>
        <w:t xml:space="preserve">O pedido de descredenciamento não desincumbe o credenciado da obrigação de cumprir os eventuais serviços já requisitados pelo Hospital Universitário do Oeste do Paraná e das responsabilidades a eles vinculados, sendo cabível a aplicação das sanções administrativas previstas no Edital e/ou no Contrato Administrativo em caso de irregularidade na execução dos respectivos serviços (total ou parcial). </w:t>
      </w:r>
    </w:p>
    <w:p w14:paraId="581FE940" w14:textId="77777777" w:rsidR="00F16E4F" w:rsidRPr="0057322F" w:rsidRDefault="00F16E4F" w:rsidP="008405CA">
      <w:pPr>
        <w:jc w:val="both"/>
        <w:rPr>
          <w:rFonts w:ascii="Arial" w:hAnsi="Arial" w:cs="Arial"/>
          <w:b/>
          <w:bCs/>
          <w:color w:val="FF0000"/>
        </w:rPr>
      </w:pPr>
    </w:p>
    <w:p w14:paraId="5B441AE2" w14:textId="1059563C" w:rsidR="00F16E4F" w:rsidRPr="0057322F" w:rsidRDefault="00F16E4F" w:rsidP="008405CA">
      <w:pPr>
        <w:jc w:val="both"/>
        <w:rPr>
          <w:rFonts w:ascii="Arial" w:hAnsi="Arial" w:cs="Arial"/>
          <w:b/>
          <w:bCs/>
        </w:rPr>
      </w:pPr>
      <w:r w:rsidRPr="0057322F">
        <w:rPr>
          <w:rFonts w:ascii="Arial" w:hAnsi="Arial" w:cs="Arial"/>
          <w:b/>
          <w:bCs/>
        </w:rPr>
        <w:t>CLÁUSULA QU</w:t>
      </w:r>
      <w:r w:rsidR="00B12DF7" w:rsidRPr="0057322F">
        <w:rPr>
          <w:rFonts w:ascii="Arial" w:hAnsi="Arial" w:cs="Arial"/>
          <w:b/>
          <w:bCs/>
        </w:rPr>
        <w:t>INTA</w:t>
      </w:r>
      <w:r w:rsidRPr="0057322F">
        <w:rPr>
          <w:rFonts w:ascii="Arial" w:hAnsi="Arial" w:cs="Arial"/>
          <w:b/>
          <w:bCs/>
        </w:rPr>
        <w:t xml:space="preserve"> – DAS OBRIGAÇÕES DO CONTRATANTE</w:t>
      </w:r>
    </w:p>
    <w:p w14:paraId="425C58EF" w14:textId="77777777" w:rsidR="00F16E4F" w:rsidRPr="0057322F" w:rsidRDefault="00F16E4F" w:rsidP="008405CA">
      <w:pPr>
        <w:ind w:firstLine="709"/>
        <w:jc w:val="both"/>
        <w:rPr>
          <w:rFonts w:ascii="Arial" w:hAnsi="Arial" w:cs="Arial"/>
          <w:bCs/>
        </w:rPr>
      </w:pPr>
      <w:r w:rsidRPr="0057322F">
        <w:rPr>
          <w:rFonts w:ascii="Arial" w:hAnsi="Arial" w:cs="Arial"/>
          <w:bCs/>
        </w:rPr>
        <w:t>A CONTRATANTE obriga-se a:</w:t>
      </w:r>
    </w:p>
    <w:p w14:paraId="33D52DCC" w14:textId="77777777" w:rsidR="00153654" w:rsidRPr="0057322F" w:rsidRDefault="00153654" w:rsidP="00153654">
      <w:pPr>
        <w:pStyle w:val="NormalWeb"/>
        <w:numPr>
          <w:ilvl w:val="0"/>
          <w:numId w:val="39"/>
        </w:numPr>
        <w:spacing w:before="120" w:beforeAutospacing="0" w:after="120" w:afterAutospacing="0"/>
        <w:jc w:val="both"/>
        <w:rPr>
          <w:rFonts w:ascii="Arial" w:hAnsi="Arial" w:cs="Arial"/>
        </w:rPr>
      </w:pPr>
      <w:r w:rsidRPr="0057322F">
        <w:rPr>
          <w:rFonts w:ascii="Arial" w:hAnsi="Arial" w:cs="Arial"/>
        </w:rPr>
        <w:t>Pagar a CONTRATADA o valor correspondente a execução do serviço, no prazo e forma estabelecidas no edital e respectivo contrato.</w:t>
      </w:r>
    </w:p>
    <w:p w14:paraId="144AB0CC" w14:textId="77777777" w:rsidR="00153654" w:rsidRPr="0057322F" w:rsidRDefault="00153654" w:rsidP="00153654">
      <w:pPr>
        <w:pStyle w:val="NormalWeb"/>
        <w:numPr>
          <w:ilvl w:val="0"/>
          <w:numId w:val="39"/>
        </w:numPr>
        <w:spacing w:before="120" w:beforeAutospacing="0" w:after="120" w:afterAutospacing="0"/>
        <w:jc w:val="both"/>
        <w:rPr>
          <w:rFonts w:ascii="Arial" w:hAnsi="Arial" w:cs="Arial"/>
        </w:rPr>
      </w:pPr>
      <w:r w:rsidRPr="0057322F">
        <w:rPr>
          <w:rFonts w:ascii="Arial" w:hAnsi="Arial" w:cs="Arial"/>
        </w:rPr>
        <w:t xml:space="preserve">Dar, para o livre desempenho das tarefas, </w:t>
      </w:r>
      <w:r w:rsidRPr="0057322F">
        <w:rPr>
          <w:rFonts w:ascii="Arial" w:hAnsi="Arial" w:cs="Arial"/>
          <w:bCs/>
        </w:rPr>
        <w:t>à</w:t>
      </w:r>
      <w:r w:rsidRPr="0057322F">
        <w:rPr>
          <w:rFonts w:ascii="Arial" w:hAnsi="Arial" w:cs="Arial"/>
          <w:b/>
        </w:rPr>
        <w:t xml:space="preserve"> CONTRATADA</w:t>
      </w:r>
      <w:r w:rsidRPr="0057322F">
        <w:rPr>
          <w:rFonts w:ascii="Arial" w:hAnsi="Arial" w:cs="Arial"/>
        </w:rPr>
        <w:t xml:space="preserve"> as condições necessárias, sem as quais não se responsabilizará pela fiel execução dos serviços.</w:t>
      </w:r>
    </w:p>
    <w:p w14:paraId="106D32BE" w14:textId="77777777" w:rsidR="00153654" w:rsidRPr="0057322F" w:rsidRDefault="00153654" w:rsidP="00153654">
      <w:pPr>
        <w:pStyle w:val="NormalWeb"/>
        <w:numPr>
          <w:ilvl w:val="0"/>
          <w:numId w:val="39"/>
        </w:numPr>
        <w:spacing w:before="120" w:beforeAutospacing="0" w:after="120" w:afterAutospacing="0"/>
        <w:jc w:val="both"/>
        <w:rPr>
          <w:rFonts w:ascii="Arial" w:hAnsi="Arial" w:cs="Arial"/>
          <w:noProof/>
        </w:rPr>
      </w:pPr>
      <w:r w:rsidRPr="0057322F">
        <w:rPr>
          <w:rFonts w:ascii="Arial" w:hAnsi="Arial" w:cs="Arial"/>
          <w:noProof/>
        </w:rPr>
        <w:t>Exigir o cumprimento de todas as obrigações assumidas pela contratada, de acordo com o Edital e respectivo contrato de prestação de serviços.</w:t>
      </w:r>
    </w:p>
    <w:p w14:paraId="48405214" w14:textId="77777777" w:rsidR="00153654" w:rsidRPr="0057322F" w:rsidRDefault="00153654" w:rsidP="00153654">
      <w:pPr>
        <w:pStyle w:val="NormalWeb"/>
        <w:numPr>
          <w:ilvl w:val="0"/>
          <w:numId w:val="39"/>
        </w:numPr>
        <w:spacing w:before="120" w:beforeAutospacing="0" w:after="120" w:afterAutospacing="0"/>
        <w:jc w:val="both"/>
        <w:rPr>
          <w:rFonts w:ascii="Arial" w:hAnsi="Arial" w:cs="Arial"/>
        </w:rPr>
      </w:pPr>
      <w:r w:rsidRPr="0057322F">
        <w:rPr>
          <w:rFonts w:ascii="Arial" w:hAnsi="Arial" w:cs="Arial"/>
          <w:noProof/>
        </w:rPr>
        <w:t>Acompanhar e fiscalizar o cumprimento das obrigações da contratada, através de comissão ou servidor especialmente designado;</w:t>
      </w:r>
    </w:p>
    <w:p w14:paraId="6699A5CD" w14:textId="77777777" w:rsidR="00153654" w:rsidRPr="0057322F" w:rsidRDefault="00153654" w:rsidP="00153654">
      <w:pPr>
        <w:pStyle w:val="NormalWeb"/>
        <w:numPr>
          <w:ilvl w:val="0"/>
          <w:numId w:val="39"/>
        </w:numPr>
        <w:spacing w:before="120" w:beforeAutospacing="0" w:after="120" w:afterAutospacing="0"/>
        <w:jc w:val="both"/>
        <w:rPr>
          <w:rFonts w:ascii="Arial" w:hAnsi="Arial" w:cs="Arial"/>
        </w:rPr>
      </w:pPr>
      <w:r w:rsidRPr="0057322F">
        <w:rPr>
          <w:rFonts w:ascii="Arial" w:hAnsi="Arial" w:cs="Arial"/>
        </w:rPr>
        <w:t>Efetuar as retenções tributárias devidas sobre o valor da nota fiscal e ou fatura fornecida pela contratada, no que couber. A Administração não responderá por quaisquer compromissos assumidos pela contratada com terceiros, ainda que vinculados à execução do Termo de Contrato, bem como por qualquer dano causado a terceiros em decorrência de ato da contratada, de seus empregados, prepostos ou subordinados.</w:t>
      </w:r>
    </w:p>
    <w:p w14:paraId="2F7A8FD3" w14:textId="77777777" w:rsidR="00153654" w:rsidRPr="0057322F" w:rsidRDefault="00153654" w:rsidP="00153654">
      <w:pPr>
        <w:pStyle w:val="NormalWeb"/>
        <w:numPr>
          <w:ilvl w:val="0"/>
          <w:numId w:val="39"/>
        </w:numPr>
        <w:spacing w:before="0" w:beforeAutospacing="0" w:after="0" w:afterAutospacing="0"/>
        <w:jc w:val="both"/>
        <w:rPr>
          <w:rFonts w:ascii="Arial" w:hAnsi="Arial" w:cs="Arial"/>
          <w:color w:val="000000"/>
        </w:rPr>
      </w:pPr>
      <w:r w:rsidRPr="0057322F">
        <w:rPr>
          <w:rFonts w:ascii="Arial" w:hAnsi="Arial" w:cs="Arial"/>
        </w:rPr>
        <w:t xml:space="preserve">Fiscalizar o Contrato, por intermédio da Direção Clinica, neste ato representado por </w:t>
      </w:r>
      <w:r w:rsidRPr="0057322F">
        <w:rPr>
          <w:rFonts w:ascii="Arial" w:hAnsi="Arial" w:cs="Arial"/>
          <w:b/>
          <w:bCs/>
        </w:rPr>
        <w:t xml:space="preserve">Dr. </w:t>
      </w:r>
      <w:r w:rsidRPr="0057322F">
        <w:rPr>
          <w:rFonts w:ascii="Arial" w:hAnsi="Arial" w:cs="Arial"/>
          <w:b/>
          <w:bCs/>
          <w:color w:val="000000" w:themeColor="text1"/>
        </w:rPr>
        <w:t>SÉRGIO NASCIMENTO PEREIRA</w:t>
      </w:r>
      <w:r w:rsidRPr="0057322F">
        <w:rPr>
          <w:rFonts w:ascii="Arial" w:hAnsi="Arial" w:cs="Arial"/>
        </w:rPr>
        <w:t xml:space="preserve"> e/ou, na ausência deste, o imediato superior hierárquico responsável pela equipe técnica que atesta os serviços; devendo vigiar, controlar, apoiar, liderar e acompanhar pessoalmente em campo a equipe da credenciada na execução e fiscalização dos serviços.</w:t>
      </w:r>
    </w:p>
    <w:p w14:paraId="0BEC7024" w14:textId="77777777" w:rsidR="00153654" w:rsidRPr="0057322F" w:rsidRDefault="00153654" w:rsidP="00153654">
      <w:pPr>
        <w:pStyle w:val="NormalWeb"/>
        <w:numPr>
          <w:ilvl w:val="0"/>
          <w:numId w:val="39"/>
        </w:numPr>
        <w:spacing w:before="120" w:beforeAutospacing="0" w:after="120" w:afterAutospacing="0"/>
        <w:jc w:val="both"/>
        <w:rPr>
          <w:rFonts w:ascii="Arial" w:hAnsi="Arial" w:cs="Arial"/>
        </w:rPr>
      </w:pPr>
      <w:r w:rsidRPr="0057322F">
        <w:rPr>
          <w:rFonts w:ascii="Arial" w:hAnsi="Arial" w:cs="Arial"/>
        </w:rPr>
        <w:t xml:space="preserve">Gerir o Contrato, por intermédio da Direção Clinica do HUOP, neste ato representado por </w:t>
      </w:r>
      <w:r w:rsidRPr="0057322F">
        <w:rPr>
          <w:rFonts w:ascii="Arial" w:hAnsi="Arial" w:cs="Arial"/>
          <w:b/>
          <w:bCs/>
        </w:rPr>
        <w:t>Dr.</w:t>
      </w:r>
      <w:r w:rsidRPr="0057322F">
        <w:rPr>
          <w:rFonts w:ascii="Arial" w:hAnsi="Arial" w:cs="Arial"/>
        </w:rPr>
        <w:t xml:space="preserve"> </w:t>
      </w:r>
      <w:r w:rsidRPr="0057322F">
        <w:rPr>
          <w:rFonts w:ascii="Arial" w:hAnsi="Arial" w:cs="Arial"/>
          <w:b/>
          <w:bCs/>
        </w:rPr>
        <w:t>VILSON DALMINA</w:t>
      </w:r>
      <w:r w:rsidRPr="0057322F">
        <w:rPr>
          <w:rFonts w:ascii="Arial" w:hAnsi="Arial" w:cs="Arial"/>
        </w:rPr>
        <w:t xml:space="preserve">, servidor(a) pertencente ao quadro da Administração, designado(a) através de Portaria própria para tratar com o credenciado, exigir o cumprimento do pactuado, sugerir eventuais modificações contratuais, do reequilíbrio econômico financeiro, de incidentes </w:t>
      </w:r>
      <w:r w:rsidRPr="0057322F">
        <w:rPr>
          <w:rFonts w:ascii="Arial" w:hAnsi="Arial" w:cs="Arial"/>
        </w:rPr>
        <w:lastRenderedPageBreak/>
        <w:t>relativos a pagamentos, de questões ligadas à documentação, ao controle dos prazos de vencimento, de prorrogação, recusar o serviço (nesse caso, geralmente subsidiado pelas anotações do fiscal.</w:t>
      </w:r>
    </w:p>
    <w:p w14:paraId="0896CA6E" w14:textId="77777777" w:rsidR="00153654" w:rsidRPr="0057322F" w:rsidRDefault="00153654" w:rsidP="0077697A">
      <w:pPr>
        <w:pStyle w:val="NormalWeb"/>
        <w:numPr>
          <w:ilvl w:val="0"/>
          <w:numId w:val="39"/>
        </w:numPr>
        <w:spacing w:before="120" w:beforeAutospacing="0" w:after="120" w:afterAutospacing="0"/>
        <w:ind w:left="1139" w:hanging="357"/>
        <w:jc w:val="both"/>
        <w:rPr>
          <w:rFonts w:ascii="Arial" w:hAnsi="Arial" w:cs="Arial"/>
          <w:color w:val="000000" w:themeColor="text1"/>
        </w:rPr>
      </w:pPr>
      <w:r w:rsidRPr="0057322F">
        <w:rPr>
          <w:rFonts w:ascii="Arial" w:hAnsi="Arial" w:cs="Arial"/>
        </w:rPr>
        <w:t xml:space="preserve">Disponibilizar </w:t>
      </w:r>
      <w:r w:rsidRPr="0057322F">
        <w:rPr>
          <w:rFonts w:ascii="Arial" w:hAnsi="Arial" w:cs="Arial"/>
          <w:bCs/>
        </w:rPr>
        <w:t>à</w:t>
      </w:r>
      <w:r w:rsidRPr="0057322F">
        <w:rPr>
          <w:rFonts w:ascii="Arial" w:hAnsi="Arial" w:cs="Arial"/>
          <w:b/>
        </w:rPr>
        <w:t xml:space="preserve"> CONTRATADA </w:t>
      </w:r>
      <w:r w:rsidRPr="0057322F">
        <w:rPr>
          <w:rFonts w:ascii="Arial" w:hAnsi="Arial" w:cs="Arial"/>
        </w:rPr>
        <w:t xml:space="preserve">local apropriado para o exercício da atividade fim, conforme determinam os Conselhos de classe das empresas credenciadas, </w:t>
      </w:r>
      <w:r w:rsidRPr="0057322F">
        <w:rPr>
          <w:rFonts w:ascii="Arial" w:hAnsi="Arial" w:cs="Arial"/>
          <w:color w:val="000000" w:themeColor="text1"/>
        </w:rPr>
        <w:t>bem como os equipamentos suficientes para a atividades profissional;</w:t>
      </w:r>
    </w:p>
    <w:p w14:paraId="1BE09E07" w14:textId="77777777" w:rsidR="00153654" w:rsidRPr="0057322F" w:rsidRDefault="00153654" w:rsidP="0077697A">
      <w:pPr>
        <w:pStyle w:val="NormalWeb"/>
        <w:numPr>
          <w:ilvl w:val="0"/>
          <w:numId w:val="39"/>
        </w:numPr>
        <w:spacing w:before="120" w:beforeAutospacing="0" w:after="120" w:afterAutospacing="0"/>
        <w:ind w:left="1139" w:hanging="357"/>
        <w:jc w:val="both"/>
        <w:rPr>
          <w:rFonts w:ascii="Arial" w:hAnsi="Arial" w:cs="Arial"/>
          <w:color w:val="000000" w:themeColor="text1"/>
        </w:rPr>
      </w:pPr>
      <w:r w:rsidRPr="0057322F">
        <w:rPr>
          <w:rFonts w:ascii="Arial" w:hAnsi="Arial" w:cs="Arial"/>
          <w:color w:val="000000" w:themeColor="text1"/>
        </w:rPr>
        <w:t xml:space="preserve">Prover </w:t>
      </w:r>
      <w:r w:rsidRPr="0057322F">
        <w:rPr>
          <w:rFonts w:ascii="Arial" w:hAnsi="Arial" w:cs="Arial"/>
          <w:bCs/>
          <w:color w:val="000000" w:themeColor="text1"/>
        </w:rPr>
        <w:t>à</w:t>
      </w:r>
      <w:r w:rsidRPr="0057322F">
        <w:rPr>
          <w:rFonts w:ascii="Arial" w:hAnsi="Arial" w:cs="Arial"/>
          <w:color w:val="000000" w:themeColor="text1"/>
        </w:rPr>
        <w:t xml:space="preserve"> </w:t>
      </w:r>
      <w:r w:rsidRPr="0057322F">
        <w:rPr>
          <w:rFonts w:ascii="Arial" w:hAnsi="Arial" w:cs="Arial"/>
          <w:b/>
          <w:color w:val="000000" w:themeColor="text1"/>
        </w:rPr>
        <w:t xml:space="preserve">CONTRATADA </w:t>
      </w:r>
      <w:r w:rsidRPr="0057322F">
        <w:rPr>
          <w:rFonts w:ascii="Arial" w:hAnsi="Arial" w:cs="Arial"/>
          <w:color w:val="000000" w:themeColor="text1"/>
        </w:rPr>
        <w:t>de auxiliares em nível superior e técnico para acompanhar sua equipe na prestação de serviços;</w:t>
      </w:r>
    </w:p>
    <w:p w14:paraId="131B31A3" w14:textId="77777777" w:rsidR="00153654" w:rsidRPr="0057322F" w:rsidRDefault="00153654" w:rsidP="0077697A">
      <w:pPr>
        <w:pStyle w:val="NormalWeb"/>
        <w:numPr>
          <w:ilvl w:val="0"/>
          <w:numId w:val="39"/>
        </w:numPr>
        <w:spacing w:before="120" w:beforeAutospacing="0" w:after="120" w:afterAutospacing="0"/>
        <w:ind w:left="1139" w:hanging="357"/>
        <w:jc w:val="both"/>
        <w:rPr>
          <w:rFonts w:ascii="Arial" w:hAnsi="Arial" w:cs="Arial"/>
          <w:color w:val="000000" w:themeColor="text1"/>
        </w:rPr>
      </w:pPr>
      <w:r w:rsidRPr="0057322F">
        <w:rPr>
          <w:rFonts w:ascii="Arial" w:hAnsi="Arial" w:cs="Arial"/>
          <w:color w:val="000000" w:themeColor="text1"/>
        </w:rPr>
        <w:t xml:space="preserve">Dar, para o livre desempenho das tarefas, </w:t>
      </w:r>
      <w:r w:rsidRPr="0057322F">
        <w:rPr>
          <w:rFonts w:ascii="Arial" w:hAnsi="Arial" w:cs="Arial"/>
          <w:bCs/>
          <w:color w:val="000000" w:themeColor="text1"/>
        </w:rPr>
        <w:t>à</w:t>
      </w:r>
      <w:r w:rsidRPr="0057322F">
        <w:rPr>
          <w:rFonts w:ascii="Arial" w:hAnsi="Arial" w:cs="Arial"/>
          <w:b/>
          <w:color w:val="000000" w:themeColor="text1"/>
        </w:rPr>
        <w:t xml:space="preserve"> CONTRATADA</w:t>
      </w:r>
      <w:r w:rsidRPr="0057322F">
        <w:rPr>
          <w:rFonts w:ascii="Arial" w:hAnsi="Arial" w:cs="Arial"/>
          <w:color w:val="000000" w:themeColor="text1"/>
        </w:rPr>
        <w:t xml:space="preserve"> as condições necessárias, sem as quais não se responsabilizará pela fiel execução dos serviços</w:t>
      </w:r>
    </w:p>
    <w:p w14:paraId="154BEB72" w14:textId="77777777" w:rsidR="00153654" w:rsidRPr="0057322F" w:rsidRDefault="00153654" w:rsidP="0077697A">
      <w:pPr>
        <w:pStyle w:val="NormalWeb"/>
        <w:numPr>
          <w:ilvl w:val="0"/>
          <w:numId w:val="39"/>
        </w:numPr>
        <w:spacing w:before="120" w:beforeAutospacing="0" w:after="120" w:afterAutospacing="0"/>
        <w:ind w:left="1139" w:hanging="357"/>
        <w:jc w:val="both"/>
        <w:rPr>
          <w:rFonts w:ascii="Arial" w:hAnsi="Arial" w:cs="Arial"/>
          <w:color w:val="000000" w:themeColor="text1"/>
        </w:rPr>
      </w:pPr>
      <w:r w:rsidRPr="0057322F">
        <w:rPr>
          <w:rFonts w:ascii="Arial" w:hAnsi="Arial" w:cs="Arial"/>
          <w:color w:val="000000" w:themeColor="text1"/>
        </w:rPr>
        <w:t xml:space="preserve">Conferir a produção gerada pela </w:t>
      </w:r>
      <w:r w:rsidRPr="0057322F">
        <w:rPr>
          <w:rFonts w:ascii="Arial" w:hAnsi="Arial" w:cs="Arial"/>
          <w:b/>
          <w:color w:val="000000" w:themeColor="text1"/>
        </w:rPr>
        <w:t xml:space="preserve">CONTRATADA </w:t>
      </w:r>
      <w:r w:rsidRPr="0057322F">
        <w:rPr>
          <w:rFonts w:ascii="Arial" w:hAnsi="Arial" w:cs="Arial"/>
          <w:color w:val="000000" w:themeColor="text1"/>
        </w:rPr>
        <w:t>no mês anterior e solicitar a emissão de Nota Fiscal respectiva.</w:t>
      </w:r>
    </w:p>
    <w:p w14:paraId="16C80092" w14:textId="77777777" w:rsidR="00F16E4F" w:rsidRPr="0057322F" w:rsidRDefault="00F16E4F" w:rsidP="008405CA">
      <w:pPr>
        <w:jc w:val="both"/>
        <w:rPr>
          <w:rFonts w:ascii="Arial" w:hAnsi="Arial" w:cs="Arial"/>
          <w:b/>
          <w:bCs/>
        </w:rPr>
      </w:pPr>
    </w:p>
    <w:p w14:paraId="11CAA706" w14:textId="77777777" w:rsidR="00F16E4F" w:rsidRPr="0057322F" w:rsidRDefault="00F16E4F" w:rsidP="008405CA">
      <w:pPr>
        <w:pStyle w:val="Ttulo1"/>
        <w:jc w:val="both"/>
        <w:rPr>
          <w:rFonts w:cs="Arial"/>
          <w:b/>
          <w:szCs w:val="24"/>
        </w:rPr>
      </w:pPr>
      <w:r w:rsidRPr="0057322F">
        <w:rPr>
          <w:rFonts w:cs="Arial"/>
          <w:b/>
          <w:bCs/>
          <w:szCs w:val="24"/>
        </w:rPr>
        <w:t xml:space="preserve">CLÁUSULA SEXTA – </w:t>
      </w:r>
      <w:r w:rsidRPr="0057322F">
        <w:rPr>
          <w:rFonts w:cs="Arial"/>
          <w:b/>
          <w:szCs w:val="24"/>
        </w:rPr>
        <w:t>DOS VALORES</w:t>
      </w:r>
    </w:p>
    <w:p w14:paraId="26765DAF" w14:textId="77777777" w:rsidR="00F16E4F" w:rsidRPr="0057322F" w:rsidRDefault="00F16E4F" w:rsidP="008405CA">
      <w:pPr>
        <w:jc w:val="both"/>
        <w:rPr>
          <w:rFonts w:ascii="Arial" w:hAnsi="Arial" w:cs="Arial"/>
        </w:rPr>
      </w:pPr>
    </w:p>
    <w:p w14:paraId="25F4C783" w14:textId="5116CCF1" w:rsidR="004023A2" w:rsidRPr="0057322F" w:rsidRDefault="00CD26F9" w:rsidP="008405CA">
      <w:pPr>
        <w:ind w:firstLine="709"/>
        <w:contextualSpacing/>
        <w:jc w:val="both"/>
        <w:rPr>
          <w:rFonts w:ascii="Arial" w:hAnsi="Arial" w:cs="Arial"/>
        </w:rPr>
      </w:pPr>
      <w:r w:rsidRPr="0057322F">
        <w:rPr>
          <w:rFonts w:ascii="Arial" w:hAnsi="Arial" w:cs="Arial"/>
        </w:rPr>
        <w:t xml:space="preserve">Os pagamentos decorrentes da execução do objeto do presente contrato serão efetuados </w:t>
      </w:r>
      <w:r w:rsidR="004023A2" w:rsidRPr="0057322F">
        <w:rPr>
          <w:rFonts w:ascii="Arial" w:hAnsi="Arial" w:cs="Arial"/>
        </w:rPr>
        <w:t>co</w:t>
      </w:r>
      <w:r w:rsidRPr="0057322F">
        <w:rPr>
          <w:rFonts w:ascii="Arial" w:hAnsi="Arial" w:cs="Arial"/>
        </w:rPr>
        <w:t>nforme</w:t>
      </w:r>
      <w:r w:rsidR="004023A2" w:rsidRPr="0057322F">
        <w:rPr>
          <w:rFonts w:ascii="Arial" w:hAnsi="Arial" w:cs="Arial"/>
        </w:rPr>
        <w:t xml:space="preserve"> os valores relacionados no edital de Chamamento Público nº 0</w:t>
      </w:r>
      <w:r w:rsidR="00981DB5">
        <w:rPr>
          <w:rFonts w:ascii="Arial" w:hAnsi="Arial" w:cs="Arial"/>
        </w:rPr>
        <w:t>06</w:t>
      </w:r>
      <w:r w:rsidR="004023A2" w:rsidRPr="0057322F">
        <w:rPr>
          <w:rFonts w:ascii="Arial" w:hAnsi="Arial" w:cs="Arial"/>
        </w:rPr>
        <w:t>/20</w:t>
      </w:r>
      <w:r w:rsidR="00981DB5">
        <w:rPr>
          <w:rFonts w:ascii="Arial" w:hAnsi="Arial" w:cs="Arial"/>
        </w:rPr>
        <w:t>20</w:t>
      </w:r>
      <w:r w:rsidR="004023A2" w:rsidRPr="0057322F">
        <w:rPr>
          <w:rFonts w:ascii="Arial" w:hAnsi="Arial" w:cs="Arial"/>
        </w:rPr>
        <w:t>-HUOP, no valor de R</w:t>
      </w:r>
      <w:r w:rsidR="004023A2" w:rsidRPr="00981DB5">
        <w:rPr>
          <w:rFonts w:ascii="Arial" w:hAnsi="Arial" w:cs="Arial"/>
        </w:rPr>
        <w:t xml:space="preserve">$ </w:t>
      </w:r>
      <w:proofErr w:type="gramStart"/>
      <w:r w:rsidR="004023A2" w:rsidRPr="00981DB5">
        <w:rPr>
          <w:rFonts w:ascii="Arial" w:hAnsi="Arial" w:cs="Arial"/>
        </w:rPr>
        <w:t>XXX,XX</w:t>
      </w:r>
      <w:proofErr w:type="gramEnd"/>
      <w:r w:rsidR="004023A2" w:rsidRPr="00981DB5">
        <w:rPr>
          <w:rFonts w:ascii="Arial" w:hAnsi="Arial" w:cs="Arial"/>
        </w:rPr>
        <w:t xml:space="preserve"> para a Classe </w:t>
      </w:r>
      <w:r w:rsidR="006D37DE" w:rsidRPr="00981DB5">
        <w:rPr>
          <w:rFonts w:ascii="Arial" w:hAnsi="Arial" w:cs="Arial"/>
        </w:rPr>
        <w:t xml:space="preserve"> </w:t>
      </w:r>
      <w:r w:rsidR="009C4B55" w:rsidRPr="00981DB5">
        <w:rPr>
          <w:rFonts w:ascii="Arial" w:hAnsi="Arial" w:cs="Arial"/>
        </w:rPr>
        <w:t>XXXXX</w:t>
      </w:r>
      <w:r w:rsidR="006D37DE" w:rsidRPr="00981DB5">
        <w:rPr>
          <w:rFonts w:ascii="Arial" w:hAnsi="Arial" w:cs="Arial"/>
        </w:rPr>
        <w:t xml:space="preserve"> área de trabalho XXXXXX, com carga horaria máxima por mês de XXXXX</w:t>
      </w:r>
      <w:r w:rsidR="00F20EA2" w:rsidRPr="00981DB5">
        <w:rPr>
          <w:rFonts w:ascii="Arial" w:hAnsi="Arial" w:cs="Arial"/>
        </w:rPr>
        <w:t xml:space="preserve"> </w:t>
      </w:r>
    </w:p>
    <w:p w14:paraId="3A96A443" w14:textId="77777777" w:rsidR="00F20EA2" w:rsidRPr="0057322F" w:rsidRDefault="00F20EA2" w:rsidP="008405CA">
      <w:pPr>
        <w:contextualSpacing/>
        <w:jc w:val="both"/>
        <w:rPr>
          <w:rFonts w:ascii="Arial" w:hAnsi="Arial" w:cs="Arial"/>
        </w:rPr>
      </w:pPr>
    </w:p>
    <w:p w14:paraId="4028769B" w14:textId="77777777" w:rsidR="00F16E4F" w:rsidRPr="0057322F" w:rsidRDefault="00F16E4F" w:rsidP="008405CA">
      <w:pPr>
        <w:jc w:val="both"/>
        <w:rPr>
          <w:rFonts w:ascii="Arial" w:hAnsi="Arial" w:cs="Arial"/>
          <w:b/>
          <w:bCs/>
        </w:rPr>
      </w:pPr>
      <w:r w:rsidRPr="0057322F">
        <w:rPr>
          <w:rFonts w:ascii="Arial" w:hAnsi="Arial" w:cs="Arial"/>
          <w:b/>
          <w:bCs/>
        </w:rPr>
        <w:t>CLÁUSULA SÉTIMA - DO REAJUSTE</w:t>
      </w:r>
    </w:p>
    <w:p w14:paraId="6B5AF119" w14:textId="77777777" w:rsidR="00F16E4F" w:rsidRPr="0057322F" w:rsidRDefault="00F16E4F" w:rsidP="008405CA">
      <w:pPr>
        <w:jc w:val="both"/>
        <w:rPr>
          <w:rFonts w:ascii="Arial" w:hAnsi="Arial" w:cs="Arial"/>
          <w:b/>
          <w:bCs/>
        </w:rPr>
      </w:pPr>
    </w:p>
    <w:p w14:paraId="1AE02F4A" w14:textId="77777777" w:rsidR="00F16E4F" w:rsidRPr="0057322F" w:rsidRDefault="00AD4A8B" w:rsidP="008405CA">
      <w:pPr>
        <w:ind w:firstLine="709"/>
        <w:jc w:val="both"/>
        <w:rPr>
          <w:rFonts w:ascii="Arial" w:hAnsi="Arial" w:cs="Arial"/>
          <w:color w:val="000000"/>
        </w:rPr>
      </w:pPr>
      <w:r w:rsidRPr="0057322F">
        <w:rPr>
          <w:rFonts w:ascii="Arial" w:hAnsi="Arial" w:cs="Arial"/>
          <w:color w:val="000000"/>
        </w:rPr>
        <w:t xml:space="preserve">O valor pago por </w:t>
      </w:r>
      <w:r w:rsidR="006D37DE" w:rsidRPr="0057322F">
        <w:rPr>
          <w:rFonts w:ascii="Arial" w:hAnsi="Arial" w:cs="Arial"/>
          <w:color w:val="000000"/>
        </w:rPr>
        <w:t>hora</w:t>
      </w:r>
      <w:r w:rsidRPr="0057322F">
        <w:rPr>
          <w:rFonts w:ascii="Arial" w:hAnsi="Arial" w:cs="Arial"/>
          <w:color w:val="000000"/>
        </w:rPr>
        <w:t xml:space="preserve"> poderá ser reajustado anualmente</w:t>
      </w:r>
      <w:r w:rsidR="00D478E0" w:rsidRPr="0057322F">
        <w:rPr>
          <w:rFonts w:ascii="Arial" w:hAnsi="Arial" w:cs="Arial"/>
          <w:color w:val="000000"/>
        </w:rPr>
        <w:t>, depois de decorrido 1</w:t>
      </w:r>
      <w:r w:rsidR="006D37DE" w:rsidRPr="0057322F">
        <w:rPr>
          <w:rFonts w:ascii="Arial" w:hAnsi="Arial" w:cs="Arial"/>
          <w:color w:val="000000"/>
        </w:rPr>
        <w:t>2</w:t>
      </w:r>
      <w:r w:rsidR="00D478E0" w:rsidRPr="0057322F">
        <w:rPr>
          <w:rFonts w:ascii="Arial" w:hAnsi="Arial" w:cs="Arial"/>
          <w:color w:val="000000"/>
        </w:rPr>
        <w:t xml:space="preserve"> (d</w:t>
      </w:r>
      <w:r w:rsidR="006D37DE" w:rsidRPr="0057322F">
        <w:rPr>
          <w:rFonts w:ascii="Arial" w:hAnsi="Arial" w:cs="Arial"/>
          <w:color w:val="000000"/>
        </w:rPr>
        <w:t>oze</w:t>
      </w:r>
      <w:r w:rsidR="00D478E0" w:rsidRPr="0057322F">
        <w:rPr>
          <w:rFonts w:ascii="Arial" w:hAnsi="Arial" w:cs="Arial"/>
          <w:color w:val="000000"/>
        </w:rPr>
        <w:t>) meses de contratação,</w:t>
      </w:r>
      <w:r w:rsidRPr="0057322F">
        <w:rPr>
          <w:rFonts w:ascii="Arial" w:hAnsi="Arial" w:cs="Arial"/>
          <w:color w:val="000000"/>
        </w:rPr>
        <w:t xml:space="preserve"> obedecendo ao IPCA - Índice Nacional de Preço ao Consumidor Amplo,</w:t>
      </w:r>
      <w:r w:rsidR="00D478E0" w:rsidRPr="0057322F">
        <w:rPr>
          <w:rFonts w:ascii="Arial" w:hAnsi="Arial" w:cs="Arial"/>
          <w:color w:val="000000"/>
        </w:rPr>
        <w:t xml:space="preserve"> mediante</w:t>
      </w:r>
      <w:r w:rsidRPr="0057322F">
        <w:rPr>
          <w:rFonts w:ascii="Arial" w:hAnsi="Arial" w:cs="Arial"/>
          <w:color w:val="000000"/>
        </w:rPr>
        <w:t xml:space="preserve"> A DISPONIBILIDADE FINANCEIRA E ORÇAMENTÁRIA DO HUOP, BEM COMO </w:t>
      </w:r>
      <w:r w:rsidR="00D478E0" w:rsidRPr="0057322F">
        <w:rPr>
          <w:rFonts w:ascii="Arial" w:hAnsi="Arial" w:cs="Arial"/>
          <w:color w:val="000000"/>
        </w:rPr>
        <w:t xml:space="preserve">A DISPOSIÇÃO </w:t>
      </w:r>
      <w:r w:rsidRPr="0057322F">
        <w:rPr>
          <w:rFonts w:ascii="Arial" w:hAnsi="Arial" w:cs="Arial"/>
          <w:color w:val="000000"/>
        </w:rPr>
        <w:t>PREVIST</w:t>
      </w:r>
      <w:r w:rsidR="00D9326C" w:rsidRPr="0057322F">
        <w:rPr>
          <w:rFonts w:ascii="Arial" w:hAnsi="Arial" w:cs="Arial"/>
          <w:color w:val="000000"/>
        </w:rPr>
        <w:t>A</w:t>
      </w:r>
      <w:r w:rsidRPr="0057322F">
        <w:rPr>
          <w:rFonts w:ascii="Arial" w:hAnsi="Arial" w:cs="Arial"/>
          <w:color w:val="000000"/>
        </w:rPr>
        <w:t xml:space="preserve"> nos art. 112 a 116 da Lei Estadual 15608/2007</w:t>
      </w:r>
      <w:r w:rsidR="00D9326C" w:rsidRPr="0057322F">
        <w:rPr>
          <w:rFonts w:ascii="Arial" w:hAnsi="Arial" w:cs="Arial"/>
          <w:color w:val="000000"/>
        </w:rPr>
        <w:t>.</w:t>
      </w:r>
    </w:p>
    <w:p w14:paraId="2582F03E" w14:textId="77777777" w:rsidR="00AD4A8B" w:rsidRPr="0057322F" w:rsidRDefault="00AD4A8B" w:rsidP="008405CA">
      <w:pPr>
        <w:jc w:val="both"/>
        <w:rPr>
          <w:rFonts w:ascii="Arial" w:hAnsi="Arial" w:cs="Arial"/>
        </w:rPr>
      </w:pPr>
    </w:p>
    <w:p w14:paraId="2B474381" w14:textId="77777777" w:rsidR="00F16E4F" w:rsidRPr="0057322F" w:rsidRDefault="00F16E4F" w:rsidP="008405CA">
      <w:pPr>
        <w:jc w:val="both"/>
        <w:rPr>
          <w:rFonts w:ascii="Arial" w:hAnsi="Arial" w:cs="Arial"/>
          <w:b/>
          <w:bCs/>
        </w:rPr>
      </w:pPr>
      <w:r w:rsidRPr="0057322F">
        <w:rPr>
          <w:rFonts w:ascii="Arial" w:hAnsi="Arial" w:cs="Arial"/>
          <w:b/>
          <w:bCs/>
        </w:rPr>
        <w:t>CLÁUSULA OITAVA - DO PAGAMENTO</w:t>
      </w:r>
    </w:p>
    <w:p w14:paraId="522DAB07" w14:textId="77777777" w:rsidR="00A95ED2" w:rsidRPr="0057322F" w:rsidRDefault="00A95ED2" w:rsidP="00A95ED2">
      <w:pPr>
        <w:pStyle w:val="NormalWeb"/>
        <w:numPr>
          <w:ilvl w:val="0"/>
          <w:numId w:val="40"/>
        </w:numPr>
        <w:spacing w:before="120" w:beforeAutospacing="0" w:after="120" w:afterAutospacing="0"/>
        <w:jc w:val="both"/>
        <w:rPr>
          <w:rFonts w:ascii="Arial" w:hAnsi="Arial" w:cs="Arial"/>
        </w:rPr>
      </w:pPr>
      <w:r w:rsidRPr="0057322F">
        <w:rPr>
          <w:rFonts w:ascii="Arial" w:hAnsi="Arial" w:cs="Arial"/>
        </w:rPr>
        <w:t xml:space="preserve">Os pagamentos dos serviços efetivamente prestados serão realizados através do SIAF – Sistema Integrado de Administração Financeira do Estado do Paraná, exclusivamente por depósito bancário em CONTA CORRENTE vinculada ao CNPJ/CPF do credenciado em até </w:t>
      </w:r>
      <w:r w:rsidRPr="0057322F">
        <w:rPr>
          <w:rFonts w:ascii="Arial" w:hAnsi="Arial" w:cs="Arial"/>
          <w:noProof/>
          <w:color w:val="000000"/>
        </w:rPr>
        <w:t>10 (dez) dias úteis</w:t>
      </w:r>
      <w:r w:rsidRPr="0057322F">
        <w:rPr>
          <w:rFonts w:ascii="Arial" w:hAnsi="Arial" w:cs="Arial"/>
        </w:rPr>
        <w:t>, de acordo com os valores e critérios estabelecidos no Edital.</w:t>
      </w:r>
    </w:p>
    <w:p w14:paraId="3D071B1D" w14:textId="2BF4F5AC" w:rsidR="00A95ED2" w:rsidRPr="0057322F" w:rsidRDefault="00A95ED2" w:rsidP="00A95ED2">
      <w:pPr>
        <w:pStyle w:val="NormalWeb"/>
        <w:numPr>
          <w:ilvl w:val="0"/>
          <w:numId w:val="40"/>
        </w:numPr>
        <w:shd w:val="clear" w:color="auto" w:fill="FFFFFF"/>
        <w:spacing w:before="120" w:beforeAutospacing="0" w:after="120" w:afterAutospacing="0"/>
        <w:jc w:val="both"/>
        <w:rPr>
          <w:rFonts w:ascii="Arial" w:hAnsi="Arial" w:cs="Arial"/>
        </w:rPr>
      </w:pPr>
      <w:r w:rsidRPr="0057322F">
        <w:rPr>
          <w:rFonts w:ascii="Arial" w:hAnsi="Arial" w:cs="Arial"/>
        </w:rPr>
        <w:t>O HUOP pagará à pessoa jurídica CREDENCIDADA o valor proporcional aos serviços prestados, conforme tabela detalhada no edital, relativo ao lote ao qual se credenciou.</w:t>
      </w:r>
    </w:p>
    <w:p w14:paraId="54A7ECC5" w14:textId="6B6012DE" w:rsidR="00A95ED2" w:rsidRPr="0057322F" w:rsidRDefault="00A95ED2" w:rsidP="00A95ED2">
      <w:pPr>
        <w:pStyle w:val="NormalWeb"/>
        <w:numPr>
          <w:ilvl w:val="0"/>
          <w:numId w:val="40"/>
        </w:numPr>
        <w:shd w:val="clear" w:color="auto" w:fill="FFFFFF"/>
        <w:spacing w:before="120" w:beforeAutospacing="0" w:after="120" w:afterAutospacing="0"/>
        <w:jc w:val="both"/>
        <w:rPr>
          <w:rFonts w:ascii="Arial" w:hAnsi="Arial" w:cs="Arial"/>
        </w:rPr>
      </w:pPr>
      <w:r w:rsidRPr="0057322F">
        <w:rPr>
          <w:rFonts w:ascii="Arial" w:hAnsi="Arial" w:cs="Arial"/>
        </w:rPr>
        <w:t xml:space="preserve">Conforme o Decreto Estadual nº 4.505/2016, contrato 003/2016 do Estado do Paraná e resolução SEFA nº 1212 de 2016, ao qual regulamenta os pagamentos e repasses a credores e Fornecedores do Estado do Paraná, os Pagamentos e Repasses aos Credores e Fornecedores, bem como transferências bancárias diversas do Estado, serão realizadas exclusivamente no por intermédio do Banco </w:t>
      </w:r>
      <w:r w:rsidRPr="0057322F">
        <w:rPr>
          <w:rFonts w:ascii="Arial" w:hAnsi="Arial" w:cs="Arial"/>
        </w:rPr>
        <w:lastRenderedPageBreak/>
        <w:t>do Brasil S/A, observados os procedimentos constantes no Contrato 003/2016-SEFA, e seus anexos.</w:t>
      </w:r>
    </w:p>
    <w:p w14:paraId="47BDC151" w14:textId="0E8264E8" w:rsidR="00A95ED2" w:rsidRPr="0057322F" w:rsidRDefault="00A95ED2" w:rsidP="00A95ED2">
      <w:pPr>
        <w:pStyle w:val="NormalWeb"/>
        <w:numPr>
          <w:ilvl w:val="0"/>
          <w:numId w:val="40"/>
        </w:numPr>
        <w:spacing w:before="120" w:beforeAutospacing="0" w:after="120" w:afterAutospacing="0"/>
        <w:jc w:val="both"/>
        <w:rPr>
          <w:rFonts w:ascii="Arial" w:hAnsi="Arial" w:cs="Arial"/>
        </w:rPr>
      </w:pPr>
      <w:r w:rsidRPr="0057322F">
        <w:rPr>
          <w:rFonts w:ascii="Arial" w:hAnsi="Arial" w:cs="Arial"/>
        </w:rPr>
        <w:t>Não serão efetuados pagamentos de outras formas, com boleto bancário, depósito em conta salário, ordem de pagamento, conta poupança, conta conjunta etc.</w:t>
      </w:r>
    </w:p>
    <w:p w14:paraId="55AE1AB7" w14:textId="65B7EC28" w:rsidR="00A95ED2" w:rsidRPr="0057322F" w:rsidRDefault="00A95ED2" w:rsidP="00A95ED2">
      <w:pPr>
        <w:pStyle w:val="NormalWeb"/>
        <w:numPr>
          <w:ilvl w:val="0"/>
          <w:numId w:val="40"/>
        </w:numPr>
        <w:spacing w:before="120" w:beforeAutospacing="0" w:after="120" w:afterAutospacing="0"/>
        <w:jc w:val="both"/>
        <w:rPr>
          <w:rFonts w:ascii="Arial" w:hAnsi="Arial" w:cs="Arial"/>
        </w:rPr>
      </w:pPr>
      <w:r w:rsidRPr="0057322F">
        <w:rPr>
          <w:rFonts w:ascii="Arial" w:hAnsi="Arial" w:cs="Arial"/>
        </w:rPr>
        <w:t>O valor estabelecido à hora de plantão é bruto, estando passível de retenção de tributos, tais como IRRF, INSS e ISSQN conforme legislação tributária.</w:t>
      </w:r>
    </w:p>
    <w:p w14:paraId="1343B39A" w14:textId="37639A89" w:rsidR="00A95ED2" w:rsidRPr="0057322F" w:rsidRDefault="00A95ED2" w:rsidP="00A95ED2">
      <w:pPr>
        <w:pStyle w:val="NormalWeb"/>
        <w:numPr>
          <w:ilvl w:val="0"/>
          <w:numId w:val="40"/>
        </w:numPr>
        <w:shd w:val="clear" w:color="auto" w:fill="FFFFFF"/>
        <w:spacing w:before="120" w:beforeAutospacing="0" w:after="120" w:afterAutospacing="0"/>
        <w:jc w:val="both"/>
        <w:rPr>
          <w:rFonts w:ascii="Arial" w:hAnsi="Arial" w:cs="Arial"/>
        </w:rPr>
      </w:pPr>
      <w:r w:rsidRPr="0057322F">
        <w:rPr>
          <w:rFonts w:ascii="Arial" w:hAnsi="Arial" w:cs="Arial"/>
        </w:rPr>
        <w:t xml:space="preserve">Sera realizado a Consulta do Cadastro Informativo Estadual CADIN – disponível no endereço eletrônico http:www.cadin.pr.gov.br, caso se constate irregularidade na Consulta ao  CADIN ou no Certificado de Regularidade Fiscal junto ao Cadastro Unificado de Fornecedores do Estado do Paraná – GMS/CFPR, o HUOP  devolverá à CONTRATADA para as devidas correções, considerando-a como não recebida a nota fiscal para efeito de prazo de pagamento; </w:t>
      </w:r>
    </w:p>
    <w:p w14:paraId="1D69F294" w14:textId="77777777" w:rsidR="002A793E" w:rsidRPr="0057322F" w:rsidRDefault="002A793E" w:rsidP="008405CA">
      <w:pPr>
        <w:suppressAutoHyphens/>
        <w:jc w:val="both"/>
        <w:rPr>
          <w:rFonts w:ascii="Arial" w:hAnsi="Arial" w:cs="Arial"/>
        </w:rPr>
      </w:pPr>
    </w:p>
    <w:p w14:paraId="048BD057" w14:textId="77777777" w:rsidR="00F16E4F" w:rsidRPr="0057322F" w:rsidRDefault="00F16E4F" w:rsidP="008405CA">
      <w:pPr>
        <w:jc w:val="both"/>
        <w:rPr>
          <w:rFonts w:ascii="Arial" w:hAnsi="Arial" w:cs="Arial"/>
          <w:b/>
          <w:bCs/>
        </w:rPr>
      </w:pPr>
      <w:r w:rsidRPr="0057322F">
        <w:rPr>
          <w:rFonts w:ascii="Arial" w:hAnsi="Arial" w:cs="Arial"/>
          <w:b/>
          <w:bCs/>
        </w:rPr>
        <w:t xml:space="preserve">CLÁUSULA NONA </w:t>
      </w:r>
      <w:r w:rsidRPr="0057322F">
        <w:rPr>
          <w:rFonts w:ascii="Arial" w:hAnsi="Arial" w:cs="Arial"/>
          <w:b/>
          <w:bCs/>
        </w:rPr>
        <w:noBreakHyphen/>
        <w:t xml:space="preserve"> DA DOTAÇÃO ORÇAMENTÁRIA</w:t>
      </w:r>
    </w:p>
    <w:p w14:paraId="5473F1A8" w14:textId="77777777" w:rsidR="00A95ED2" w:rsidRPr="0057322F" w:rsidRDefault="00A95ED2" w:rsidP="00A95ED2">
      <w:pPr>
        <w:pStyle w:val="NormalWeb"/>
        <w:spacing w:before="120" w:beforeAutospacing="0" w:after="120" w:afterAutospacing="0"/>
        <w:ind w:left="720"/>
        <w:jc w:val="both"/>
        <w:rPr>
          <w:rFonts w:ascii="Arial" w:hAnsi="Arial" w:cs="Arial"/>
        </w:rPr>
      </w:pPr>
      <w:r w:rsidRPr="0057322F">
        <w:rPr>
          <w:rFonts w:ascii="Arial" w:hAnsi="Arial" w:cs="Arial"/>
        </w:rPr>
        <w:t>As despesas com este credenciamento correrão à conta dos recursos da dotação orçamentária 4534.12364086.078 SESA/FUNSAÚDE 4760.10122036.163 fonte 100, 262, 101 ou outra que for suplementada e disponibilizada para esta instituição na natureza 33903423 – Outros Contratos de Pessoal Terceirizado (jurídica).</w:t>
      </w:r>
    </w:p>
    <w:p w14:paraId="700FF199" w14:textId="77777777" w:rsidR="00F32EA7" w:rsidRPr="0057322F" w:rsidRDefault="00F32EA7" w:rsidP="008405CA">
      <w:pPr>
        <w:jc w:val="both"/>
        <w:rPr>
          <w:rFonts w:ascii="Arial" w:hAnsi="Arial" w:cs="Arial"/>
          <w:b/>
          <w:bCs/>
        </w:rPr>
      </w:pPr>
    </w:p>
    <w:p w14:paraId="2EB47A69" w14:textId="77777777" w:rsidR="00F16E4F" w:rsidRPr="0057322F" w:rsidRDefault="00F16E4F" w:rsidP="008405CA">
      <w:pPr>
        <w:jc w:val="both"/>
        <w:rPr>
          <w:rFonts w:ascii="Arial" w:hAnsi="Arial" w:cs="Arial"/>
          <w:b/>
          <w:spacing w:val="2"/>
          <w:position w:val="2"/>
        </w:rPr>
      </w:pPr>
      <w:r w:rsidRPr="0057322F">
        <w:rPr>
          <w:rFonts w:ascii="Arial" w:hAnsi="Arial" w:cs="Arial"/>
          <w:b/>
        </w:rPr>
        <w:t>CLÁUSULA DÉCIMA</w:t>
      </w:r>
      <w:r w:rsidRPr="0057322F">
        <w:rPr>
          <w:rFonts w:ascii="Arial" w:hAnsi="Arial" w:cs="Arial"/>
        </w:rPr>
        <w:t xml:space="preserve"> </w:t>
      </w:r>
      <w:r w:rsidRPr="0057322F">
        <w:rPr>
          <w:rFonts w:ascii="Arial" w:hAnsi="Arial" w:cs="Arial"/>
        </w:rPr>
        <w:noBreakHyphen/>
        <w:t xml:space="preserve"> </w:t>
      </w:r>
      <w:r w:rsidRPr="0057322F">
        <w:rPr>
          <w:rFonts w:ascii="Arial" w:hAnsi="Arial" w:cs="Arial"/>
          <w:b/>
          <w:spacing w:val="2"/>
          <w:position w:val="2"/>
        </w:rPr>
        <w:t>SANÇÕES E RESCISÃO</w:t>
      </w:r>
    </w:p>
    <w:p w14:paraId="5CC8E37D" w14:textId="77777777" w:rsidR="00F16E4F" w:rsidRPr="0057322F" w:rsidRDefault="00F16E4F" w:rsidP="008405CA">
      <w:pPr>
        <w:jc w:val="both"/>
        <w:rPr>
          <w:rFonts w:ascii="Arial" w:hAnsi="Arial" w:cs="Arial"/>
        </w:rPr>
      </w:pPr>
    </w:p>
    <w:p w14:paraId="333AE4D2" w14:textId="01790058" w:rsidR="004F328F" w:rsidRPr="0057322F" w:rsidRDefault="004F328F" w:rsidP="004F328F">
      <w:pPr>
        <w:pStyle w:val="PargrafodaLista"/>
        <w:numPr>
          <w:ilvl w:val="3"/>
          <w:numId w:val="31"/>
        </w:numPr>
        <w:ind w:left="426" w:hanging="284"/>
        <w:jc w:val="both"/>
        <w:rPr>
          <w:rFonts w:ascii="Arial" w:hAnsi="Arial" w:cs="Arial"/>
        </w:rPr>
      </w:pPr>
      <w:r w:rsidRPr="0057322F">
        <w:rPr>
          <w:rFonts w:ascii="Arial" w:hAnsi="Arial" w:cs="Arial"/>
        </w:rPr>
        <w:t>A CONTRATADA não poderá ceder, terceirizar ou transferir, parcial ou totalmente os direitos e as obrigações decorrente deste contrato, sob pena de rescisão imediata do presente contrato.</w:t>
      </w:r>
    </w:p>
    <w:p w14:paraId="7569127E" w14:textId="77777777" w:rsidR="004F328F" w:rsidRPr="0057322F" w:rsidRDefault="004F328F" w:rsidP="004F328F">
      <w:pPr>
        <w:ind w:left="567"/>
        <w:jc w:val="both"/>
        <w:rPr>
          <w:rFonts w:ascii="Arial" w:hAnsi="Arial" w:cs="Arial"/>
        </w:rPr>
      </w:pPr>
    </w:p>
    <w:p w14:paraId="5AF7738B" w14:textId="7ADB9993" w:rsidR="004F328F" w:rsidRPr="0057322F" w:rsidRDefault="004F328F" w:rsidP="004F328F">
      <w:pPr>
        <w:pStyle w:val="PargrafodaLista"/>
        <w:numPr>
          <w:ilvl w:val="3"/>
          <w:numId w:val="31"/>
        </w:numPr>
        <w:ind w:left="426" w:hanging="284"/>
        <w:jc w:val="both"/>
        <w:rPr>
          <w:rFonts w:ascii="Arial" w:hAnsi="Arial" w:cs="Arial"/>
        </w:rPr>
      </w:pPr>
      <w:r w:rsidRPr="0057322F">
        <w:rPr>
          <w:rFonts w:ascii="Arial" w:hAnsi="Arial" w:cs="Arial"/>
        </w:rPr>
        <w:t>O descumprimento total ou parcial das obrigações assumidas sujeita a empresa CREDENCIADA, no que couber, às sanções previstas no capítulo IV, da Lei Federal nº 8.666/1993, garantida prévia defesa.</w:t>
      </w:r>
    </w:p>
    <w:p w14:paraId="62187A6E" w14:textId="77777777" w:rsidR="004F328F" w:rsidRPr="0057322F" w:rsidRDefault="004F328F" w:rsidP="004F328F">
      <w:pPr>
        <w:ind w:left="567"/>
        <w:jc w:val="both"/>
        <w:rPr>
          <w:rFonts w:ascii="Arial" w:hAnsi="Arial" w:cs="Arial"/>
        </w:rPr>
      </w:pPr>
    </w:p>
    <w:p w14:paraId="601DAD1E" w14:textId="6D130CE0" w:rsidR="004F328F" w:rsidRPr="0057322F" w:rsidRDefault="004F328F" w:rsidP="004F328F">
      <w:pPr>
        <w:pStyle w:val="PargrafodaLista"/>
        <w:numPr>
          <w:ilvl w:val="3"/>
          <w:numId w:val="31"/>
        </w:numPr>
        <w:ind w:left="426" w:hanging="284"/>
        <w:jc w:val="both"/>
        <w:rPr>
          <w:rFonts w:ascii="Arial" w:hAnsi="Arial" w:cs="Arial"/>
        </w:rPr>
      </w:pPr>
      <w:r w:rsidRPr="0057322F">
        <w:rPr>
          <w:rFonts w:ascii="Arial" w:hAnsi="Arial" w:cs="Arial"/>
        </w:rPr>
        <w:t>Após análise das justificativas serão aplicadas as seguintes penalidades:</w:t>
      </w:r>
    </w:p>
    <w:p w14:paraId="6D874BF6" w14:textId="77777777" w:rsidR="004F328F" w:rsidRPr="0057322F" w:rsidRDefault="004F328F" w:rsidP="004F328F">
      <w:pPr>
        <w:pStyle w:val="PargrafodaLista"/>
        <w:rPr>
          <w:rFonts w:ascii="Arial" w:hAnsi="Arial" w:cs="Arial"/>
        </w:rPr>
      </w:pPr>
    </w:p>
    <w:p w14:paraId="7A7A0411" w14:textId="77777777" w:rsidR="004F328F" w:rsidRPr="0057322F" w:rsidRDefault="004F328F" w:rsidP="004F328F">
      <w:pPr>
        <w:numPr>
          <w:ilvl w:val="0"/>
          <w:numId w:val="36"/>
        </w:numPr>
        <w:jc w:val="both"/>
        <w:rPr>
          <w:rFonts w:ascii="Arial" w:hAnsi="Arial" w:cs="Arial"/>
        </w:rPr>
      </w:pPr>
      <w:r w:rsidRPr="0057322F">
        <w:rPr>
          <w:rFonts w:ascii="Arial" w:hAnsi="Arial" w:cs="Arial"/>
        </w:rPr>
        <w:t>Toda falta, atrasos e/ou saídas antecipadas, serão automaticamente descontadas do respectivo pagamento, independente das sanções previstas nos itens subsequentes.</w:t>
      </w:r>
    </w:p>
    <w:p w14:paraId="35FAE900" w14:textId="77777777" w:rsidR="004F328F" w:rsidRPr="0057322F" w:rsidRDefault="004F328F" w:rsidP="004F328F">
      <w:pPr>
        <w:ind w:left="567"/>
        <w:jc w:val="both"/>
        <w:rPr>
          <w:rFonts w:ascii="Arial" w:hAnsi="Arial" w:cs="Arial"/>
        </w:rPr>
      </w:pPr>
      <w:r w:rsidRPr="0057322F">
        <w:rPr>
          <w:rFonts w:ascii="Arial" w:hAnsi="Arial" w:cs="Arial"/>
        </w:rPr>
        <w:t xml:space="preserve">, </w:t>
      </w:r>
    </w:p>
    <w:p w14:paraId="75C98355" w14:textId="77777777" w:rsidR="004F328F" w:rsidRPr="0057322F" w:rsidRDefault="004F328F" w:rsidP="004F328F">
      <w:pPr>
        <w:numPr>
          <w:ilvl w:val="0"/>
          <w:numId w:val="36"/>
        </w:numPr>
        <w:ind w:left="567"/>
        <w:jc w:val="both"/>
        <w:rPr>
          <w:rFonts w:ascii="Arial" w:hAnsi="Arial" w:cs="Arial"/>
        </w:rPr>
      </w:pPr>
      <w:r w:rsidRPr="0057322F">
        <w:rPr>
          <w:rFonts w:ascii="Arial" w:hAnsi="Arial" w:cs="Arial"/>
        </w:rPr>
        <w:t>No caso de atrasos e/ou saídas antecipadas injustificados, superior a 15 minutos e constatado o número de 03 ocorrências, a qualquer tempo, cumulativo, advertência por escrito;</w:t>
      </w:r>
    </w:p>
    <w:p w14:paraId="4EC04804" w14:textId="77777777" w:rsidR="004F328F" w:rsidRPr="0057322F" w:rsidRDefault="004F328F" w:rsidP="0077697A">
      <w:pPr>
        <w:numPr>
          <w:ilvl w:val="0"/>
          <w:numId w:val="36"/>
        </w:numPr>
        <w:spacing w:before="120" w:after="120"/>
        <w:ind w:left="567" w:hanging="357"/>
        <w:jc w:val="both"/>
        <w:rPr>
          <w:rFonts w:ascii="Arial" w:hAnsi="Arial" w:cs="Arial"/>
        </w:rPr>
      </w:pPr>
      <w:r w:rsidRPr="0057322F">
        <w:rPr>
          <w:rFonts w:ascii="Arial" w:hAnsi="Arial" w:cs="Arial"/>
        </w:rPr>
        <w:t>Após a aplicação de 03 (três) advertências consecutivas ou não durante a vigência do contrato, na quarta será aplicado o desconto de 20% (vinte por cento) do valor referente a 01 (um) plantão presencial que esteja executado;</w:t>
      </w:r>
    </w:p>
    <w:p w14:paraId="4197B046" w14:textId="77777777" w:rsidR="004F328F" w:rsidRPr="0057322F" w:rsidRDefault="004F328F" w:rsidP="0077697A">
      <w:pPr>
        <w:numPr>
          <w:ilvl w:val="0"/>
          <w:numId w:val="36"/>
        </w:numPr>
        <w:spacing w:before="120" w:after="120"/>
        <w:ind w:left="567" w:hanging="357"/>
        <w:jc w:val="both"/>
        <w:rPr>
          <w:rFonts w:ascii="Arial" w:hAnsi="Arial" w:cs="Arial"/>
        </w:rPr>
      </w:pPr>
      <w:r w:rsidRPr="0057322F">
        <w:rPr>
          <w:rFonts w:ascii="Arial" w:hAnsi="Arial" w:cs="Arial"/>
        </w:rPr>
        <w:lastRenderedPageBreak/>
        <w:t>Execução parcial ou inexecução da obrigação (faltar ao plantão) injustificado, desconto adicional de 20% (vinte por cento) do valor referente a 01 (um) plantão presencial executado;</w:t>
      </w:r>
    </w:p>
    <w:p w14:paraId="735239B4" w14:textId="77777777" w:rsidR="004F328F" w:rsidRPr="0057322F" w:rsidRDefault="004F328F" w:rsidP="0077697A">
      <w:pPr>
        <w:numPr>
          <w:ilvl w:val="0"/>
          <w:numId w:val="36"/>
        </w:numPr>
        <w:spacing w:before="120" w:after="120"/>
        <w:ind w:left="567" w:hanging="357"/>
        <w:jc w:val="both"/>
        <w:rPr>
          <w:rFonts w:ascii="Arial" w:hAnsi="Arial" w:cs="Arial"/>
        </w:rPr>
      </w:pPr>
      <w:r w:rsidRPr="0057322F">
        <w:rPr>
          <w:rFonts w:ascii="Arial" w:hAnsi="Arial" w:cs="Arial"/>
        </w:rPr>
        <w:t xml:space="preserve">Em caso de reincidência do previsto nos itens </w:t>
      </w:r>
      <w:r w:rsidRPr="0057322F">
        <w:rPr>
          <w:rFonts w:ascii="Arial" w:hAnsi="Arial" w:cs="Arial"/>
          <w:i/>
          <w:iCs/>
        </w:rPr>
        <w:t>b</w:t>
      </w:r>
      <w:r w:rsidRPr="0057322F">
        <w:rPr>
          <w:rFonts w:ascii="Arial" w:hAnsi="Arial" w:cs="Arial"/>
        </w:rPr>
        <w:t xml:space="preserve"> e </w:t>
      </w:r>
      <w:r w:rsidRPr="0057322F">
        <w:rPr>
          <w:rFonts w:ascii="Arial" w:hAnsi="Arial" w:cs="Arial"/>
          <w:i/>
          <w:iCs/>
        </w:rPr>
        <w:t>c</w:t>
      </w:r>
      <w:r w:rsidRPr="0057322F">
        <w:rPr>
          <w:rFonts w:ascii="Arial" w:hAnsi="Arial" w:cs="Arial"/>
        </w:rPr>
        <w:t>, desconto de 30% (trinta por cento) referente a 01 (um) plantão presencial executado;</w:t>
      </w:r>
    </w:p>
    <w:p w14:paraId="347CAB26" w14:textId="77777777" w:rsidR="004F328F" w:rsidRPr="0057322F" w:rsidRDefault="004F328F" w:rsidP="0077697A">
      <w:pPr>
        <w:numPr>
          <w:ilvl w:val="0"/>
          <w:numId w:val="36"/>
        </w:numPr>
        <w:spacing w:before="120" w:after="120"/>
        <w:ind w:left="567" w:hanging="357"/>
        <w:jc w:val="both"/>
        <w:rPr>
          <w:rFonts w:ascii="Arial" w:hAnsi="Arial" w:cs="Arial"/>
        </w:rPr>
      </w:pPr>
      <w:r w:rsidRPr="0057322F">
        <w:rPr>
          <w:rFonts w:ascii="Arial" w:hAnsi="Arial" w:cs="Arial"/>
        </w:rPr>
        <w:t xml:space="preserve">Em casos de reincidência do previsto no item </w:t>
      </w:r>
      <w:r w:rsidRPr="0057322F">
        <w:rPr>
          <w:rFonts w:ascii="Arial" w:hAnsi="Arial" w:cs="Arial"/>
          <w:i/>
          <w:iCs/>
        </w:rPr>
        <w:t>d</w:t>
      </w:r>
      <w:r w:rsidRPr="0057322F">
        <w:rPr>
          <w:rFonts w:ascii="Arial" w:hAnsi="Arial" w:cs="Arial"/>
        </w:rPr>
        <w:t>, poderá ocorrer a SUSPENSÃO temporária do Credenciado;</w:t>
      </w:r>
    </w:p>
    <w:p w14:paraId="0363B31F" w14:textId="081FECB8" w:rsidR="004F328F" w:rsidRPr="0057322F" w:rsidRDefault="004F328F" w:rsidP="004F328F">
      <w:pPr>
        <w:pStyle w:val="PargrafodaLista"/>
        <w:numPr>
          <w:ilvl w:val="3"/>
          <w:numId w:val="31"/>
        </w:numPr>
        <w:ind w:left="567" w:hanging="283"/>
        <w:jc w:val="both"/>
        <w:rPr>
          <w:rFonts w:ascii="Arial" w:hAnsi="Arial" w:cs="Arial"/>
        </w:rPr>
      </w:pPr>
      <w:r w:rsidRPr="0057322F">
        <w:rPr>
          <w:rFonts w:ascii="Arial" w:hAnsi="Arial" w:cs="Arial"/>
        </w:rPr>
        <w:t>Também sem prejuízo das demais penalidades, ocorrerá o DESCREDENCIAMENTO automático da Pessoa Jurídica que:</w:t>
      </w:r>
    </w:p>
    <w:p w14:paraId="22DB6522" w14:textId="77777777" w:rsidR="004F328F" w:rsidRPr="0057322F" w:rsidRDefault="004F328F" w:rsidP="004F328F">
      <w:pPr>
        <w:ind w:left="567"/>
        <w:jc w:val="both"/>
        <w:rPr>
          <w:rFonts w:ascii="Arial" w:hAnsi="Arial" w:cs="Arial"/>
        </w:rPr>
      </w:pPr>
    </w:p>
    <w:p w14:paraId="55C39E05" w14:textId="77777777" w:rsidR="004F328F" w:rsidRPr="0057322F" w:rsidRDefault="004F328F" w:rsidP="004F328F">
      <w:pPr>
        <w:numPr>
          <w:ilvl w:val="0"/>
          <w:numId w:val="37"/>
        </w:numPr>
        <w:jc w:val="both"/>
        <w:rPr>
          <w:rFonts w:ascii="Arial" w:hAnsi="Arial" w:cs="Arial"/>
        </w:rPr>
      </w:pPr>
      <w:r w:rsidRPr="0057322F">
        <w:rPr>
          <w:rFonts w:ascii="Arial" w:hAnsi="Arial" w:cs="Arial"/>
        </w:rPr>
        <w:t xml:space="preserve">O credenciado deixar de atender às condições de habilitação/qualificação estabelecidas neste Edital; </w:t>
      </w:r>
    </w:p>
    <w:p w14:paraId="4C920965" w14:textId="77777777" w:rsidR="004F328F" w:rsidRPr="0057322F" w:rsidRDefault="004F328F" w:rsidP="004F328F">
      <w:pPr>
        <w:pStyle w:val="PargrafodaLista"/>
        <w:numPr>
          <w:ilvl w:val="0"/>
          <w:numId w:val="37"/>
        </w:numPr>
        <w:spacing w:before="60"/>
        <w:jc w:val="both"/>
        <w:rPr>
          <w:rFonts w:ascii="Arial" w:hAnsi="Arial" w:cs="Arial"/>
        </w:rPr>
      </w:pPr>
      <w:r w:rsidRPr="0057322F">
        <w:rPr>
          <w:rFonts w:ascii="Arial" w:hAnsi="Arial" w:cs="Arial"/>
        </w:rPr>
        <w:t xml:space="preserve">Não assinar o Contrato Administrativo de Credenciamento dentro do prazo estabelecido; </w:t>
      </w:r>
    </w:p>
    <w:p w14:paraId="197F50E5" w14:textId="77777777" w:rsidR="004F328F" w:rsidRPr="0057322F" w:rsidRDefault="004F328F" w:rsidP="004F328F">
      <w:pPr>
        <w:pStyle w:val="PargrafodaLista"/>
        <w:numPr>
          <w:ilvl w:val="0"/>
          <w:numId w:val="37"/>
        </w:numPr>
        <w:spacing w:before="60"/>
        <w:jc w:val="both"/>
        <w:rPr>
          <w:rFonts w:ascii="Arial" w:hAnsi="Arial" w:cs="Arial"/>
        </w:rPr>
      </w:pPr>
      <w:r w:rsidRPr="0057322F">
        <w:rPr>
          <w:rFonts w:ascii="Arial" w:hAnsi="Arial" w:cs="Arial"/>
        </w:rPr>
        <w:t>O credenciado prestar informação falsa ou não comprovada, apresentar documento falso ou adulterado.</w:t>
      </w:r>
    </w:p>
    <w:p w14:paraId="444F1591" w14:textId="77777777" w:rsidR="004F328F" w:rsidRPr="0057322F" w:rsidRDefault="004F328F" w:rsidP="004F328F">
      <w:pPr>
        <w:pStyle w:val="PargrafodaLista"/>
        <w:numPr>
          <w:ilvl w:val="0"/>
          <w:numId w:val="37"/>
        </w:numPr>
        <w:spacing w:before="60"/>
        <w:jc w:val="both"/>
        <w:rPr>
          <w:rFonts w:ascii="Arial" w:hAnsi="Arial" w:cs="Arial"/>
        </w:rPr>
      </w:pPr>
      <w:r w:rsidRPr="0057322F">
        <w:rPr>
          <w:rFonts w:ascii="Arial" w:hAnsi="Arial" w:cs="Arial"/>
        </w:rPr>
        <w:t xml:space="preserve">Por relevante interesse do Hospital Universitário do Oeste do Paraná, devidamente justificado; </w:t>
      </w:r>
    </w:p>
    <w:p w14:paraId="28FB343E" w14:textId="77777777" w:rsidR="004F328F" w:rsidRPr="0057322F" w:rsidRDefault="004F328F" w:rsidP="004F328F">
      <w:pPr>
        <w:pStyle w:val="PargrafodaLista"/>
        <w:numPr>
          <w:ilvl w:val="0"/>
          <w:numId w:val="37"/>
        </w:numPr>
        <w:spacing w:before="60"/>
        <w:jc w:val="both"/>
        <w:rPr>
          <w:rFonts w:ascii="Arial" w:hAnsi="Arial" w:cs="Arial"/>
        </w:rPr>
      </w:pPr>
      <w:r w:rsidRPr="0057322F">
        <w:rPr>
          <w:rFonts w:ascii="Arial" w:hAnsi="Arial" w:cs="Arial"/>
        </w:rPr>
        <w:t>No caso de contratação de profissionais médicos e médicos especialistas, mediante concurso público ou teste seletivo;</w:t>
      </w:r>
    </w:p>
    <w:p w14:paraId="480FFCD3" w14:textId="77777777" w:rsidR="004F328F" w:rsidRPr="0057322F" w:rsidRDefault="004F328F" w:rsidP="004F328F">
      <w:pPr>
        <w:pStyle w:val="PargrafodaLista"/>
        <w:numPr>
          <w:ilvl w:val="0"/>
          <w:numId w:val="37"/>
        </w:numPr>
        <w:spacing w:before="60"/>
        <w:jc w:val="both"/>
        <w:rPr>
          <w:rFonts w:ascii="Arial" w:hAnsi="Arial" w:cs="Arial"/>
        </w:rPr>
      </w:pPr>
      <w:r w:rsidRPr="0057322F">
        <w:rPr>
          <w:rFonts w:ascii="Arial" w:hAnsi="Arial" w:cs="Arial"/>
        </w:rPr>
        <w:t>Por qualquer motivo, esteja impedida de desempenhar as obrigações assumidas no presente contrato;</w:t>
      </w:r>
    </w:p>
    <w:p w14:paraId="2862FD60" w14:textId="77777777" w:rsidR="004F328F" w:rsidRPr="0057322F" w:rsidRDefault="004F328F" w:rsidP="004F328F">
      <w:pPr>
        <w:pStyle w:val="PargrafodaLista"/>
        <w:numPr>
          <w:ilvl w:val="0"/>
          <w:numId w:val="37"/>
        </w:numPr>
        <w:spacing w:before="60"/>
        <w:jc w:val="both"/>
        <w:rPr>
          <w:rFonts w:ascii="Arial" w:hAnsi="Arial" w:cs="Arial"/>
        </w:rPr>
      </w:pPr>
      <w:r w:rsidRPr="0057322F">
        <w:rPr>
          <w:rFonts w:ascii="Arial" w:hAnsi="Arial" w:cs="Arial"/>
        </w:rPr>
        <w:t xml:space="preserve">Ficar evidenciada a incapacidade </w:t>
      </w:r>
      <w:proofErr w:type="gramStart"/>
      <w:r w:rsidRPr="0057322F">
        <w:rPr>
          <w:rFonts w:ascii="Arial" w:hAnsi="Arial" w:cs="Arial"/>
        </w:rPr>
        <w:t>da</w:t>
      </w:r>
      <w:proofErr w:type="gramEnd"/>
      <w:r w:rsidRPr="0057322F">
        <w:rPr>
          <w:rFonts w:ascii="Arial" w:hAnsi="Arial" w:cs="Arial"/>
        </w:rPr>
        <w:t xml:space="preserve"> CREDENCIADA cumprir as obrigações assumidas, devidamente caracterizadas em relatório;</w:t>
      </w:r>
    </w:p>
    <w:p w14:paraId="789F13BA" w14:textId="77777777" w:rsidR="004F328F" w:rsidRPr="0057322F" w:rsidRDefault="004F328F" w:rsidP="004F328F">
      <w:pPr>
        <w:pStyle w:val="PargrafodaLista"/>
        <w:numPr>
          <w:ilvl w:val="0"/>
          <w:numId w:val="37"/>
        </w:numPr>
        <w:spacing w:before="60"/>
        <w:jc w:val="both"/>
        <w:rPr>
          <w:rFonts w:ascii="Arial" w:hAnsi="Arial" w:cs="Arial"/>
        </w:rPr>
      </w:pPr>
      <w:r w:rsidRPr="0057322F">
        <w:rPr>
          <w:rFonts w:ascii="Arial" w:hAnsi="Arial" w:cs="Arial"/>
        </w:rPr>
        <w:t>Por razões de interesse público, mediante despacho motivado;</w:t>
      </w:r>
    </w:p>
    <w:p w14:paraId="09C4CE32" w14:textId="77777777" w:rsidR="004F328F" w:rsidRPr="0057322F" w:rsidRDefault="004F328F" w:rsidP="004F328F">
      <w:pPr>
        <w:pStyle w:val="PargrafodaLista"/>
        <w:numPr>
          <w:ilvl w:val="0"/>
          <w:numId w:val="37"/>
        </w:numPr>
        <w:spacing w:before="60"/>
        <w:jc w:val="both"/>
        <w:rPr>
          <w:rFonts w:ascii="Arial" w:hAnsi="Arial" w:cs="Arial"/>
        </w:rPr>
      </w:pPr>
      <w:r w:rsidRPr="0057322F">
        <w:rPr>
          <w:rFonts w:ascii="Arial" w:hAnsi="Arial" w:cs="Arial"/>
        </w:rPr>
        <w:t>Por inidoneidade superveniente ou comportamento irregular do credenciado;</w:t>
      </w:r>
    </w:p>
    <w:p w14:paraId="5E26FEF2" w14:textId="77777777" w:rsidR="004F328F" w:rsidRPr="0057322F" w:rsidRDefault="004F328F" w:rsidP="004F328F">
      <w:pPr>
        <w:pStyle w:val="PargrafodaLista"/>
        <w:numPr>
          <w:ilvl w:val="0"/>
          <w:numId w:val="37"/>
        </w:numPr>
        <w:spacing w:before="60"/>
        <w:jc w:val="both"/>
        <w:rPr>
          <w:rFonts w:ascii="Arial" w:hAnsi="Arial" w:cs="Arial"/>
        </w:rPr>
      </w:pPr>
      <w:r w:rsidRPr="0057322F">
        <w:rPr>
          <w:rFonts w:ascii="Arial" w:hAnsi="Arial" w:cs="Arial"/>
        </w:rPr>
        <w:t>Por solicitação formal pela CREDENCIADA, de descredenciamento do HUOP, COM ANTECEDENCIA MÍNIMA DE 30 (trinta) DIAS.</w:t>
      </w:r>
    </w:p>
    <w:p w14:paraId="190F7F41" w14:textId="77777777" w:rsidR="004F328F" w:rsidRPr="0057322F" w:rsidRDefault="004F328F" w:rsidP="004F328F">
      <w:pPr>
        <w:ind w:left="567"/>
        <w:jc w:val="both"/>
        <w:rPr>
          <w:rFonts w:ascii="Arial" w:hAnsi="Arial" w:cs="Arial"/>
        </w:rPr>
      </w:pPr>
    </w:p>
    <w:p w14:paraId="0291A554" w14:textId="3A8C5508" w:rsidR="004F328F" w:rsidRPr="0057322F" w:rsidRDefault="004F328F" w:rsidP="004F328F">
      <w:pPr>
        <w:pStyle w:val="PargrafodaLista"/>
        <w:numPr>
          <w:ilvl w:val="3"/>
          <w:numId w:val="31"/>
        </w:numPr>
        <w:shd w:val="clear" w:color="auto" w:fill="FFFFFF"/>
        <w:ind w:left="426" w:hanging="142"/>
        <w:jc w:val="both"/>
        <w:rPr>
          <w:rFonts w:ascii="Arial" w:hAnsi="Arial" w:cs="Arial"/>
        </w:rPr>
      </w:pPr>
      <w:r w:rsidRPr="0057322F">
        <w:rPr>
          <w:rFonts w:ascii="Arial" w:hAnsi="Arial" w:cs="Arial"/>
        </w:rPr>
        <w:t>Caberá a qualquer das partes notificar a outra requerendo a RESILIÇÃO do contrato, a qualquer tempo, DESDE QUE COMUNIQUE SUA INTENÇÃO A OUTRA, POR ESCRITO, COM ANTECEDENCIA MÍNIMA DE 30 (trinta) DIAS, sem qualquer multa, ou indenização, a nenhum título observando-se eventuais débitos, valores, obrigações ou serviços pendentes e pagamentos ou obrigações de fazer.</w:t>
      </w:r>
    </w:p>
    <w:p w14:paraId="28802A49" w14:textId="77777777" w:rsidR="004F328F" w:rsidRPr="0057322F" w:rsidRDefault="004F328F" w:rsidP="004F328F">
      <w:pPr>
        <w:shd w:val="clear" w:color="auto" w:fill="FFFFFF"/>
        <w:ind w:left="426" w:hanging="142"/>
        <w:jc w:val="both"/>
        <w:rPr>
          <w:rFonts w:ascii="Arial" w:hAnsi="Arial" w:cs="Arial"/>
        </w:rPr>
      </w:pPr>
    </w:p>
    <w:p w14:paraId="57E2F0C9" w14:textId="324C33EF" w:rsidR="004F328F" w:rsidRPr="0057322F" w:rsidRDefault="004F328F" w:rsidP="004F328F">
      <w:pPr>
        <w:pStyle w:val="PargrafodaLista"/>
        <w:numPr>
          <w:ilvl w:val="3"/>
          <w:numId w:val="31"/>
        </w:numPr>
        <w:shd w:val="clear" w:color="auto" w:fill="FFFFFF"/>
        <w:ind w:left="426" w:hanging="142"/>
        <w:jc w:val="both"/>
        <w:rPr>
          <w:rFonts w:ascii="Arial" w:hAnsi="Arial" w:cs="Arial"/>
        </w:rPr>
      </w:pPr>
      <w:r w:rsidRPr="0057322F">
        <w:rPr>
          <w:rFonts w:ascii="Arial" w:hAnsi="Arial" w:cs="Arial"/>
        </w:rPr>
        <w:t>O não cumprimento de quaisquer das cláusulas e condições pactuadas no instrumento contratual ou documento congênere ou a sua inexecução parcial ou total, bem como as constantes no item 14.3, poderá ensejar na aplicação de penalidade financeira e rescisão contratual, independentemente de interpelação judicial ou extrajudicial, conforme dispõe os artigos 128 a 131 da Lei Estadual nº 15.608/07 e artigos 60 a 63 do Decreto Estadual nº 4507, de 01 de abril de 2019, seguindo os trâmites conforme Resolução 180/2013-COU.</w:t>
      </w:r>
    </w:p>
    <w:p w14:paraId="4712EB28" w14:textId="77777777" w:rsidR="00F16E4F" w:rsidRPr="0057322F" w:rsidRDefault="00F16E4F" w:rsidP="008405CA">
      <w:pPr>
        <w:jc w:val="both"/>
        <w:rPr>
          <w:rFonts w:ascii="Arial" w:hAnsi="Arial" w:cs="Arial"/>
          <w:b/>
          <w:bCs/>
        </w:rPr>
      </w:pPr>
    </w:p>
    <w:p w14:paraId="3BD44010" w14:textId="77777777" w:rsidR="00F97EDA" w:rsidRPr="0057322F" w:rsidRDefault="00F97EDA" w:rsidP="00F97EDA">
      <w:pPr>
        <w:pStyle w:val="NormalWeb"/>
        <w:spacing w:before="0" w:beforeAutospacing="0" w:after="0" w:afterAutospacing="0"/>
        <w:jc w:val="both"/>
        <w:rPr>
          <w:rFonts w:ascii="Arial" w:hAnsi="Arial" w:cs="Arial"/>
          <w:b/>
          <w:bCs/>
          <w:color w:val="000000" w:themeColor="text1"/>
        </w:rPr>
      </w:pPr>
      <w:r w:rsidRPr="0057322F">
        <w:rPr>
          <w:rFonts w:ascii="Arial" w:hAnsi="Arial" w:cs="Arial"/>
          <w:b/>
          <w:bCs/>
          <w:color w:val="000000" w:themeColor="text1"/>
        </w:rPr>
        <w:t>CLAUSULA DÉCIMA PRIMEIRA - DA AVALIAÇÃO DE DESEMPENHO</w:t>
      </w:r>
    </w:p>
    <w:p w14:paraId="1F1E24C8" w14:textId="77777777" w:rsidR="00F97EDA" w:rsidRPr="0057322F" w:rsidRDefault="00F97EDA" w:rsidP="0077697A">
      <w:pPr>
        <w:keepLines/>
        <w:suppressLineNumbers/>
        <w:spacing w:before="120" w:after="120"/>
        <w:ind w:firstLine="709"/>
        <w:jc w:val="both"/>
        <w:rPr>
          <w:rFonts w:ascii="Arial" w:hAnsi="Arial" w:cs="Arial"/>
          <w:bCs/>
          <w:color w:val="000000"/>
        </w:rPr>
      </w:pPr>
      <w:r w:rsidRPr="0057322F">
        <w:rPr>
          <w:rFonts w:ascii="Arial" w:hAnsi="Arial" w:cs="Arial"/>
          <w:color w:val="000000"/>
        </w:rPr>
        <w:lastRenderedPageBreak/>
        <w:t xml:space="preserve">A </w:t>
      </w:r>
      <w:r w:rsidRPr="0057322F">
        <w:rPr>
          <w:rFonts w:ascii="Arial" w:hAnsi="Arial" w:cs="Arial"/>
          <w:b/>
          <w:bCs/>
          <w:color w:val="000000"/>
        </w:rPr>
        <w:t>CONTRATADA</w:t>
      </w:r>
      <w:r w:rsidRPr="0057322F">
        <w:rPr>
          <w:rFonts w:ascii="Arial" w:hAnsi="Arial" w:cs="Arial"/>
          <w:color w:val="000000"/>
        </w:rPr>
        <w:t xml:space="preserve"> será avaliada pelo gestor ao término do primeiro ano de contrato para posterior renovação, baseando-se nos seguintes critérios:</w:t>
      </w:r>
    </w:p>
    <w:p w14:paraId="6275DFFA" w14:textId="77777777" w:rsidR="00F97EDA" w:rsidRPr="0057322F" w:rsidRDefault="00F97EDA" w:rsidP="0077697A">
      <w:pPr>
        <w:pStyle w:val="PargrafodaLista"/>
        <w:keepLines/>
        <w:numPr>
          <w:ilvl w:val="0"/>
          <w:numId w:val="14"/>
        </w:numPr>
        <w:suppressLineNumbers/>
        <w:spacing w:before="120" w:after="120"/>
        <w:ind w:left="1276"/>
        <w:jc w:val="both"/>
        <w:rPr>
          <w:rFonts w:ascii="Arial" w:hAnsi="Arial" w:cs="Arial"/>
          <w:bCs/>
          <w:color w:val="000000"/>
        </w:rPr>
      </w:pPr>
      <w:r w:rsidRPr="0057322F">
        <w:rPr>
          <w:rFonts w:ascii="Arial" w:hAnsi="Arial" w:cs="Arial"/>
          <w:bCs/>
          <w:color w:val="000000"/>
        </w:rPr>
        <w:t>Pontualidade e assiduidade (20 pontos).</w:t>
      </w:r>
    </w:p>
    <w:p w14:paraId="5F1E530F" w14:textId="77777777" w:rsidR="00F97EDA" w:rsidRPr="0057322F" w:rsidRDefault="00F97EDA" w:rsidP="0077697A">
      <w:pPr>
        <w:pStyle w:val="PargrafodaLista"/>
        <w:keepLines/>
        <w:numPr>
          <w:ilvl w:val="0"/>
          <w:numId w:val="14"/>
        </w:numPr>
        <w:suppressLineNumbers/>
        <w:spacing w:before="120" w:after="120"/>
        <w:ind w:left="1276"/>
        <w:jc w:val="both"/>
        <w:rPr>
          <w:rFonts w:ascii="Arial" w:hAnsi="Arial" w:cs="Arial"/>
          <w:bCs/>
          <w:color w:val="000000"/>
        </w:rPr>
      </w:pPr>
      <w:r w:rsidRPr="0057322F">
        <w:rPr>
          <w:rFonts w:ascii="Arial" w:hAnsi="Arial" w:cs="Arial"/>
          <w:bCs/>
          <w:color w:val="000000"/>
        </w:rPr>
        <w:t>Cumprimento das metas estabelecidas no POA – Plano Operativo Anual (30 pontos).</w:t>
      </w:r>
    </w:p>
    <w:p w14:paraId="29654D1A" w14:textId="77777777" w:rsidR="00F97EDA" w:rsidRPr="0057322F" w:rsidRDefault="00F97EDA" w:rsidP="0077697A">
      <w:pPr>
        <w:pStyle w:val="PargrafodaLista"/>
        <w:keepLines/>
        <w:numPr>
          <w:ilvl w:val="0"/>
          <w:numId w:val="14"/>
        </w:numPr>
        <w:suppressLineNumbers/>
        <w:spacing w:before="120" w:after="120"/>
        <w:ind w:left="1276"/>
        <w:jc w:val="both"/>
        <w:rPr>
          <w:rFonts w:ascii="Arial" w:hAnsi="Arial" w:cs="Arial"/>
          <w:bCs/>
          <w:color w:val="000000"/>
        </w:rPr>
      </w:pPr>
      <w:r w:rsidRPr="0057322F">
        <w:rPr>
          <w:rFonts w:ascii="Arial" w:hAnsi="Arial" w:cs="Arial"/>
          <w:bCs/>
          <w:color w:val="000000"/>
        </w:rPr>
        <w:t>Capacidade técnica no atendimento do objeto do contrato (20 pontos).</w:t>
      </w:r>
    </w:p>
    <w:p w14:paraId="2E4BB271" w14:textId="77777777" w:rsidR="00F97EDA" w:rsidRPr="0057322F" w:rsidRDefault="00F97EDA" w:rsidP="0077697A">
      <w:pPr>
        <w:pStyle w:val="PargrafodaLista"/>
        <w:keepLines/>
        <w:numPr>
          <w:ilvl w:val="0"/>
          <w:numId w:val="14"/>
        </w:numPr>
        <w:suppressLineNumbers/>
        <w:spacing w:before="120" w:after="120"/>
        <w:ind w:left="1276"/>
        <w:jc w:val="both"/>
        <w:rPr>
          <w:rFonts w:ascii="Arial" w:hAnsi="Arial" w:cs="Arial"/>
          <w:bCs/>
          <w:color w:val="000000"/>
        </w:rPr>
      </w:pPr>
      <w:r w:rsidRPr="0057322F">
        <w:rPr>
          <w:rFonts w:ascii="Arial" w:hAnsi="Arial" w:cs="Arial"/>
          <w:bCs/>
          <w:color w:val="000000"/>
        </w:rPr>
        <w:t>Reclamações e elogios existentes na Ouvidoria (10 pontos).</w:t>
      </w:r>
    </w:p>
    <w:p w14:paraId="29096448" w14:textId="77777777" w:rsidR="00F97EDA" w:rsidRPr="0057322F" w:rsidRDefault="00F97EDA" w:rsidP="0077697A">
      <w:pPr>
        <w:pStyle w:val="PargrafodaLista"/>
        <w:keepLines/>
        <w:numPr>
          <w:ilvl w:val="0"/>
          <w:numId w:val="14"/>
        </w:numPr>
        <w:suppressLineNumbers/>
        <w:spacing w:before="120" w:after="120"/>
        <w:ind w:left="1276"/>
        <w:jc w:val="both"/>
        <w:rPr>
          <w:rFonts w:ascii="Arial" w:hAnsi="Arial" w:cs="Arial"/>
          <w:bCs/>
          <w:color w:val="000000"/>
        </w:rPr>
      </w:pPr>
      <w:r w:rsidRPr="0057322F">
        <w:rPr>
          <w:rFonts w:ascii="Arial" w:hAnsi="Arial" w:cs="Arial"/>
          <w:bCs/>
          <w:color w:val="000000"/>
        </w:rPr>
        <w:t>Relacionamento com as demais equipes de assistência à saúde do HUOP (10 pontos).</w:t>
      </w:r>
    </w:p>
    <w:p w14:paraId="6858DFB7" w14:textId="77777777" w:rsidR="00F97EDA" w:rsidRPr="0057322F" w:rsidRDefault="00F97EDA" w:rsidP="0077697A">
      <w:pPr>
        <w:pStyle w:val="PargrafodaLista"/>
        <w:keepLines/>
        <w:numPr>
          <w:ilvl w:val="0"/>
          <w:numId w:val="14"/>
        </w:numPr>
        <w:suppressLineNumbers/>
        <w:spacing w:before="120" w:after="120"/>
        <w:ind w:left="1276"/>
        <w:jc w:val="both"/>
        <w:rPr>
          <w:rFonts w:ascii="Arial" w:hAnsi="Arial" w:cs="Arial"/>
          <w:bCs/>
          <w:color w:val="000000"/>
        </w:rPr>
      </w:pPr>
      <w:r w:rsidRPr="0057322F">
        <w:rPr>
          <w:rFonts w:ascii="Arial" w:hAnsi="Arial" w:cs="Arial"/>
          <w:bCs/>
          <w:color w:val="000000"/>
        </w:rPr>
        <w:t>Participação em comissões e grupos de estudos do HUOP (10 pontos).</w:t>
      </w:r>
    </w:p>
    <w:p w14:paraId="348B6D36" w14:textId="77777777" w:rsidR="00F97EDA" w:rsidRPr="0057322F" w:rsidRDefault="00F97EDA" w:rsidP="0077697A">
      <w:pPr>
        <w:spacing w:before="120" w:after="120"/>
        <w:ind w:left="1276"/>
        <w:jc w:val="both"/>
        <w:rPr>
          <w:rFonts w:ascii="Arial" w:hAnsi="Arial" w:cs="Arial"/>
          <w:b/>
          <w:bCs/>
        </w:rPr>
      </w:pPr>
    </w:p>
    <w:p w14:paraId="63E98283" w14:textId="77777777" w:rsidR="00F16E4F" w:rsidRPr="0057322F" w:rsidRDefault="00F16E4F" w:rsidP="008405CA">
      <w:pPr>
        <w:jc w:val="both"/>
        <w:rPr>
          <w:rFonts w:ascii="Arial" w:hAnsi="Arial" w:cs="Arial"/>
          <w:b/>
          <w:bCs/>
        </w:rPr>
      </w:pPr>
      <w:r w:rsidRPr="0057322F">
        <w:rPr>
          <w:rFonts w:ascii="Arial" w:hAnsi="Arial" w:cs="Arial"/>
          <w:b/>
          <w:bCs/>
        </w:rPr>
        <w:t xml:space="preserve">CLÁUSULA DÉCIMA </w:t>
      </w:r>
      <w:r w:rsidR="00550C13" w:rsidRPr="0057322F">
        <w:rPr>
          <w:rFonts w:ascii="Arial" w:hAnsi="Arial" w:cs="Arial"/>
          <w:b/>
          <w:bCs/>
        </w:rPr>
        <w:t>SEGUNDA</w:t>
      </w:r>
      <w:r w:rsidRPr="0057322F">
        <w:rPr>
          <w:rFonts w:ascii="Arial" w:hAnsi="Arial" w:cs="Arial"/>
          <w:b/>
          <w:bCs/>
        </w:rPr>
        <w:t xml:space="preserve"> </w:t>
      </w:r>
      <w:r w:rsidRPr="0057322F">
        <w:rPr>
          <w:rFonts w:ascii="Arial" w:hAnsi="Arial" w:cs="Arial"/>
          <w:b/>
          <w:bCs/>
        </w:rPr>
        <w:noBreakHyphen/>
        <w:t xml:space="preserve"> DA VIGÊNCIA</w:t>
      </w:r>
    </w:p>
    <w:p w14:paraId="1040C9E3" w14:textId="52AE0A1A" w:rsidR="00AD4A8B" w:rsidRPr="0057322F" w:rsidRDefault="00AD4A8B" w:rsidP="008405CA">
      <w:pPr>
        <w:keepLines/>
        <w:suppressLineNumbers/>
        <w:ind w:firstLine="709"/>
        <w:jc w:val="both"/>
        <w:rPr>
          <w:rFonts w:ascii="Arial" w:hAnsi="Arial" w:cs="Arial"/>
          <w:color w:val="000000"/>
        </w:rPr>
      </w:pPr>
      <w:r w:rsidRPr="0057322F">
        <w:rPr>
          <w:rFonts w:ascii="Arial" w:hAnsi="Arial" w:cs="Arial"/>
          <w:color w:val="000000"/>
        </w:rPr>
        <w:t>O presente contrato terá validade</w:t>
      </w:r>
      <w:r w:rsidR="00E72273" w:rsidRPr="0057322F">
        <w:rPr>
          <w:rFonts w:ascii="Arial" w:hAnsi="Arial" w:cs="Arial"/>
          <w:color w:val="000000"/>
        </w:rPr>
        <w:t xml:space="preserve"> de </w:t>
      </w:r>
      <w:r w:rsidR="00A95ED2" w:rsidRPr="0057322F">
        <w:rPr>
          <w:rFonts w:ascii="Arial" w:hAnsi="Arial" w:cs="Arial"/>
          <w:color w:val="000000"/>
        </w:rPr>
        <w:t>12</w:t>
      </w:r>
      <w:r w:rsidR="00E72273" w:rsidRPr="0057322F">
        <w:rPr>
          <w:rFonts w:ascii="Arial" w:hAnsi="Arial" w:cs="Arial"/>
          <w:color w:val="000000"/>
        </w:rPr>
        <w:t xml:space="preserve"> (</w:t>
      </w:r>
      <w:r w:rsidR="00A95ED2" w:rsidRPr="0057322F">
        <w:rPr>
          <w:rFonts w:ascii="Arial" w:hAnsi="Arial" w:cs="Arial"/>
          <w:color w:val="000000"/>
        </w:rPr>
        <w:t>doze</w:t>
      </w:r>
      <w:r w:rsidR="00E72273" w:rsidRPr="0057322F">
        <w:rPr>
          <w:rFonts w:ascii="Arial" w:hAnsi="Arial" w:cs="Arial"/>
          <w:color w:val="000000"/>
        </w:rPr>
        <w:t xml:space="preserve">) </w:t>
      </w:r>
      <w:r w:rsidR="00A95ED2" w:rsidRPr="0057322F">
        <w:rPr>
          <w:rFonts w:ascii="Arial" w:hAnsi="Arial" w:cs="Arial"/>
          <w:color w:val="000000"/>
        </w:rPr>
        <w:t>meses</w:t>
      </w:r>
      <w:r w:rsidR="00E72273" w:rsidRPr="0057322F">
        <w:rPr>
          <w:rFonts w:ascii="Arial" w:hAnsi="Arial" w:cs="Arial"/>
          <w:color w:val="000000"/>
        </w:rPr>
        <w:t xml:space="preserve"> </w:t>
      </w:r>
      <w:r w:rsidRPr="0057322F">
        <w:rPr>
          <w:rFonts w:ascii="Arial" w:hAnsi="Arial" w:cs="Arial"/>
          <w:color w:val="000000"/>
        </w:rPr>
        <w:t xml:space="preserve">contados a partir da sua assinatura, podendo ser prorrogado nos termos dos art. 103 a 106 </w:t>
      </w:r>
      <w:r w:rsidRPr="0057322F">
        <w:rPr>
          <w:rFonts w:ascii="Arial" w:hAnsi="Arial" w:cs="Arial"/>
          <w:b/>
          <w:color w:val="000000"/>
        </w:rPr>
        <w:t>da Lei 15.608/2007</w:t>
      </w:r>
      <w:r w:rsidRPr="0057322F">
        <w:rPr>
          <w:rFonts w:ascii="Arial" w:hAnsi="Arial" w:cs="Arial"/>
          <w:color w:val="000000"/>
        </w:rPr>
        <w:t>.</w:t>
      </w:r>
    </w:p>
    <w:p w14:paraId="208DCB54" w14:textId="77777777" w:rsidR="00AD4A8B" w:rsidRPr="0057322F" w:rsidRDefault="00AD4A8B" w:rsidP="008405CA">
      <w:pPr>
        <w:pStyle w:val="Corpodetexto2"/>
        <w:tabs>
          <w:tab w:val="clear" w:pos="851"/>
          <w:tab w:val="clear" w:pos="1701"/>
          <w:tab w:val="clear" w:pos="2552"/>
          <w:tab w:val="clear" w:pos="3402"/>
          <w:tab w:val="clear" w:pos="4253"/>
          <w:tab w:val="clear" w:pos="5103"/>
        </w:tabs>
        <w:rPr>
          <w:rFonts w:cs="Arial"/>
          <w:color w:val="000000"/>
        </w:rPr>
      </w:pPr>
    </w:p>
    <w:p w14:paraId="7ABE2264" w14:textId="77777777" w:rsidR="00F16E4F" w:rsidRPr="0057322F" w:rsidRDefault="00F16E4F" w:rsidP="008405CA">
      <w:pPr>
        <w:jc w:val="both"/>
        <w:rPr>
          <w:rFonts w:ascii="Arial" w:hAnsi="Arial" w:cs="Arial"/>
          <w:b/>
          <w:bCs/>
          <w:color w:val="000000"/>
        </w:rPr>
      </w:pPr>
      <w:r w:rsidRPr="0057322F">
        <w:rPr>
          <w:rFonts w:ascii="Arial" w:hAnsi="Arial" w:cs="Arial"/>
          <w:b/>
          <w:bCs/>
          <w:color w:val="000000"/>
        </w:rPr>
        <w:t xml:space="preserve">CLÁUSULA DÉCIMA </w:t>
      </w:r>
      <w:r w:rsidR="00550C13" w:rsidRPr="0057322F">
        <w:rPr>
          <w:rFonts w:ascii="Arial" w:hAnsi="Arial" w:cs="Arial"/>
          <w:b/>
          <w:bCs/>
          <w:color w:val="000000"/>
        </w:rPr>
        <w:t>TERCEIR</w:t>
      </w:r>
      <w:r w:rsidRPr="0057322F">
        <w:rPr>
          <w:rFonts w:ascii="Arial" w:hAnsi="Arial" w:cs="Arial"/>
          <w:b/>
          <w:bCs/>
          <w:color w:val="000000"/>
        </w:rPr>
        <w:t>A - DA PUBLICAÇÃO</w:t>
      </w:r>
    </w:p>
    <w:p w14:paraId="346D5B50" w14:textId="77777777" w:rsidR="00F16E4F" w:rsidRPr="0057322F" w:rsidRDefault="00890F08" w:rsidP="008405CA">
      <w:pPr>
        <w:ind w:firstLine="709"/>
        <w:jc w:val="both"/>
        <w:rPr>
          <w:rFonts w:ascii="Arial" w:hAnsi="Arial" w:cs="Arial"/>
          <w:color w:val="000000"/>
        </w:rPr>
      </w:pPr>
      <w:r w:rsidRPr="0057322F">
        <w:rPr>
          <w:rFonts w:ascii="Arial" w:hAnsi="Arial" w:cs="Arial"/>
          <w:color w:val="000000"/>
        </w:rPr>
        <w:t>O presente Termo</w:t>
      </w:r>
      <w:r w:rsidR="00675094" w:rsidRPr="0057322F">
        <w:rPr>
          <w:rFonts w:ascii="Arial" w:hAnsi="Arial" w:cs="Arial"/>
          <w:color w:val="000000"/>
        </w:rPr>
        <w:t xml:space="preserve"> e seus aditivos serão devidamente </w:t>
      </w:r>
      <w:r w:rsidR="00D9326C" w:rsidRPr="0057322F">
        <w:rPr>
          <w:rFonts w:ascii="Arial" w:hAnsi="Arial" w:cs="Arial"/>
          <w:color w:val="000000"/>
        </w:rPr>
        <w:t>publicados</w:t>
      </w:r>
      <w:r w:rsidR="00675094" w:rsidRPr="0057322F">
        <w:rPr>
          <w:rFonts w:ascii="Arial" w:hAnsi="Arial" w:cs="Arial"/>
          <w:color w:val="000000"/>
        </w:rPr>
        <w:t xml:space="preserve"> no diário oficial do estado em atendimento ao previsto no art. 110 da Lei 15608/2007. </w:t>
      </w:r>
    </w:p>
    <w:p w14:paraId="6254ED3E" w14:textId="77777777" w:rsidR="00675094" w:rsidRPr="0057322F" w:rsidRDefault="00675094" w:rsidP="008405CA">
      <w:pPr>
        <w:jc w:val="both"/>
        <w:rPr>
          <w:rFonts w:ascii="Arial" w:hAnsi="Arial" w:cs="Arial"/>
          <w:color w:val="000000"/>
        </w:rPr>
      </w:pPr>
    </w:p>
    <w:p w14:paraId="6F1E53EA" w14:textId="77777777" w:rsidR="00F16E4F" w:rsidRPr="0057322F" w:rsidRDefault="00F16E4F" w:rsidP="008405CA">
      <w:pPr>
        <w:jc w:val="both"/>
        <w:rPr>
          <w:rFonts w:ascii="Arial" w:hAnsi="Arial" w:cs="Arial"/>
          <w:b/>
          <w:bCs/>
          <w:color w:val="000000"/>
        </w:rPr>
      </w:pPr>
      <w:r w:rsidRPr="0057322F">
        <w:rPr>
          <w:rFonts w:ascii="Arial" w:hAnsi="Arial" w:cs="Arial"/>
          <w:b/>
          <w:bCs/>
          <w:color w:val="000000"/>
        </w:rPr>
        <w:t xml:space="preserve">CLÁUSULA DÉCIMA </w:t>
      </w:r>
      <w:r w:rsidR="00550C13" w:rsidRPr="0057322F">
        <w:rPr>
          <w:rFonts w:ascii="Arial" w:hAnsi="Arial" w:cs="Arial"/>
          <w:b/>
          <w:bCs/>
          <w:color w:val="000000"/>
        </w:rPr>
        <w:t>QUART</w:t>
      </w:r>
      <w:r w:rsidRPr="0057322F">
        <w:rPr>
          <w:rFonts w:ascii="Arial" w:hAnsi="Arial" w:cs="Arial"/>
          <w:b/>
          <w:bCs/>
          <w:color w:val="000000"/>
        </w:rPr>
        <w:t>A – DA LEGISLAÇÃO</w:t>
      </w:r>
    </w:p>
    <w:p w14:paraId="2A0DE50F" w14:textId="77777777" w:rsidR="00675094" w:rsidRPr="0057322F" w:rsidRDefault="00675094" w:rsidP="008405CA">
      <w:pPr>
        <w:pStyle w:val="MINUTA"/>
        <w:keepNext w:val="0"/>
        <w:spacing w:before="0" w:after="0" w:line="240" w:lineRule="auto"/>
        <w:ind w:firstLine="709"/>
        <w:rPr>
          <w:rFonts w:cs="Arial"/>
          <w:bCs/>
          <w:color w:val="000000"/>
          <w:szCs w:val="24"/>
        </w:rPr>
      </w:pPr>
      <w:r w:rsidRPr="0057322F">
        <w:rPr>
          <w:rFonts w:cs="Arial"/>
          <w:bCs/>
          <w:color w:val="000000"/>
          <w:szCs w:val="24"/>
        </w:rPr>
        <w:t xml:space="preserve">O presente Instrumento Contratual rege-se pelas disposições expressas </w:t>
      </w:r>
      <w:r w:rsidRPr="0057322F">
        <w:rPr>
          <w:rFonts w:cs="Arial"/>
          <w:color w:val="000000"/>
          <w:szCs w:val="24"/>
        </w:rPr>
        <w:t>na Lei Estadual n.º 15608/2007, Lei Federal n.º 8.666/93, Decreto Estadual 4507/2009 e demais dispositivos aplicáveis, além dos</w:t>
      </w:r>
      <w:r w:rsidRPr="0057322F">
        <w:rPr>
          <w:rFonts w:cs="Arial"/>
          <w:bCs/>
          <w:color w:val="000000"/>
          <w:szCs w:val="24"/>
        </w:rPr>
        <w:t xml:space="preserve"> preceitos de direito público, </w:t>
      </w:r>
      <w:proofErr w:type="spellStart"/>
      <w:r w:rsidRPr="0057322F">
        <w:rPr>
          <w:rFonts w:cs="Arial"/>
          <w:bCs/>
          <w:color w:val="000000"/>
          <w:szCs w:val="24"/>
        </w:rPr>
        <w:t>aplicando-se-lhe</w:t>
      </w:r>
      <w:proofErr w:type="spellEnd"/>
      <w:r w:rsidRPr="0057322F">
        <w:rPr>
          <w:rFonts w:cs="Arial"/>
          <w:bCs/>
          <w:color w:val="000000"/>
          <w:szCs w:val="24"/>
        </w:rPr>
        <w:t xml:space="preserve"> supletivamente, os princípios da teoria geral dos contratos e as disposições de direito privado.</w:t>
      </w:r>
    </w:p>
    <w:p w14:paraId="72194364" w14:textId="77777777" w:rsidR="00F16E4F" w:rsidRPr="0057322F" w:rsidRDefault="00F16E4F" w:rsidP="008405CA">
      <w:pPr>
        <w:jc w:val="both"/>
        <w:rPr>
          <w:rFonts w:ascii="Arial" w:hAnsi="Arial" w:cs="Arial"/>
          <w:b/>
          <w:bCs/>
          <w:color w:val="000000"/>
        </w:rPr>
      </w:pPr>
    </w:p>
    <w:p w14:paraId="4E3B5674" w14:textId="77777777" w:rsidR="00AD4A8B" w:rsidRPr="0057322F" w:rsidRDefault="00AD4A8B" w:rsidP="008405CA">
      <w:pPr>
        <w:keepNext/>
        <w:keepLines/>
        <w:jc w:val="both"/>
        <w:rPr>
          <w:rFonts w:ascii="Arial" w:hAnsi="Arial" w:cs="Arial"/>
          <w:b/>
          <w:color w:val="000000"/>
        </w:rPr>
      </w:pPr>
      <w:r w:rsidRPr="0057322F">
        <w:rPr>
          <w:rFonts w:ascii="Arial" w:hAnsi="Arial" w:cs="Arial"/>
          <w:b/>
          <w:bCs/>
          <w:color w:val="000000"/>
        </w:rPr>
        <w:t>CLÁUSULA DÉCIMA QU</w:t>
      </w:r>
      <w:r w:rsidR="00550C13" w:rsidRPr="0057322F">
        <w:rPr>
          <w:rFonts w:ascii="Arial" w:hAnsi="Arial" w:cs="Arial"/>
          <w:b/>
          <w:bCs/>
          <w:color w:val="000000"/>
        </w:rPr>
        <w:t>IN</w:t>
      </w:r>
      <w:r w:rsidRPr="0057322F">
        <w:rPr>
          <w:rFonts w:ascii="Arial" w:hAnsi="Arial" w:cs="Arial"/>
          <w:b/>
          <w:bCs/>
          <w:color w:val="000000"/>
        </w:rPr>
        <w:t xml:space="preserve">TA </w:t>
      </w:r>
      <w:r w:rsidRPr="0057322F">
        <w:rPr>
          <w:rFonts w:ascii="Arial" w:hAnsi="Arial" w:cs="Arial"/>
          <w:b/>
          <w:color w:val="000000"/>
        </w:rPr>
        <w:t>- CASOS OMISSOS</w:t>
      </w:r>
    </w:p>
    <w:p w14:paraId="5570752F" w14:textId="77777777" w:rsidR="00AD4A8B" w:rsidRPr="0057322F" w:rsidRDefault="00AD4A8B" w:rsidP="008405CA">
      <w:pPr>
        <w:keepNext/>
        <w:keepLines/>
        <w:ind w:firstLine="709"/>
        <w:jc w:val="both"/>
        <w:rPr>
          <w:rFonts w:ascii="Arial" w:hAnsi="Arial" w:cs="Arial"/>
          <w:color w:val="000000"/>
        </w:rPr>
      </w:pPr>
      <w:r w:rsidRPr="0057322F">
        <w:rPr>
          <w:rFonts w:ascii="Arial" w:hAnsi="Arial" w:cs="Arial"/>
          <w:color w:val="000000"/>
        </w:rPr>
        <w:t xml:space="preserve">Os casos omissos serão resolvidos à luz da Lei Estadual nº 15608/2007, e dos princípios gerais de direito. </w:t>
      </w:r>
    </w:p>
    <w:p w14:paraId="564C6C22" w14:textId="77777777" w:rsidR="00AD4A8B" w:rsidRPr="0057322F" w:rsidRDefault="00AD4A8B" w:rsidP="008405CA">
      <w:pPr>
        <w:jc w:val="both"/>
        <w:rPr>
          <w:rFonts w:ascii="Arial" w:hAnsi="Arial" w:cs="Arial"/>
          <w:b/>
          <w:bCs/>
          <w:color w:val="000000"/>
        </w:rPr>
      </w:pPr>
    </w:p>
    <w:p w14:paraId="4CDD28F2" w14:textId="77777777" w:rsidR="00F16E4F" w:rsidRPr="0057322F" w:rsidRDefault="00F16E4F" w:rsidP="008405CA">
      <w:pPr>
        <w:jc w:val="both"/>
        <w:rPr>
          <w:rFonts w:ascii="Arial" w:hAnsi="Arial" w:cs="Arial"/>
          <w:b/>
          <w:bCs/>
        </w:rPr>
      </w:pPr>
      <w:r w:rsidRPr="0057322F">
        <w:rPr>
          <w:rFonts w:ascii="Arial" w:hAnsi="Arial" w:cs="Arial"/>
          <w:b/>
          <w:bCs/>
        </w:rPr>
        <w:t xml:space="preserve">CLÁUSULA DÉCIMA </w:t>
      </w:r>
      <w:r w:rsidR="00550C13" w:rsidRPr="0057322F">
        <w:rPr>
          <w:rFonts w:ascii="Arial" w:hAnsi="Arial" w:cs="Arial"/>
          <w:b/>
          <w:bCs/>
        </w:rPr>
        <w:t>SEX</w:t>
      </w:r>
      <w:r w:rsidR="00AD4A8B" w:rsidRPr="0057322F">
        <w:rPr>
          <w:rFonts w:ascii="Arial" w:hAnsi="Arial" w:cs="Arial"/>
          <w:b/>
          <w:bCs/>
        </w:rPr>
        <w:t>TA</w:t>
      </w:r>
      <w:r w:rsidRPr="0057322F">
        <w:rPr>
          <w:rFonts w:ascii="Arial" w:hAnsi="Arial" w:cs="Arial"/>
          <w:b/>
          <w:bCs/>
        </w:rPr>
        <w:t xml:space="preserve"> – DO FORO</w:t>
      </w:r>
    </w:p>
    <w:p w14:paraId="3EE60A00" w14:textId="77777777" w:rsidR="00F16E4F" w:rsidRPr="0057322F" w:rsidRDefault="00F16E4F" w:rsidP="00981DB5">
      <w:pPr>
        <w:spacing w:before="120" w:after="120"/>
        <w:ind w:firstLine="709"/>
        <w:jc w:val="both"/>
        <w:rPr>
          <w:rFonts w:ascii="Arial" w:hAnsi="Arial" w:cs="Arial"/>
        </w:rPr>
      </w:pPr>
      <w:r w:rsidRPr="0057322F">
        <w:rPr>
          <w:rFonts w:ascii="Arial" w:hAnsi="Arial" w:cs="Arial"/>
        </w:rPr>
        <w:t xml:space="preserve">Fica eleito pelas partes, com renúncia de qualquer outro, o Foro da Comarca de Cascavel para dirimir quaisquer questões oriundas deste Instrumento. </w:t>
      </w:r>
    </w:p>
    <w:p w14:paraId="0521D7E0" w14:textId="77777777" w:rsidR="00F16E4F" w:rsidRPr="0057322F" w:rsidRDefault="00F16E4F" w:rsidP="00981DB5">
      <w:pPr>
        <w:spacing w:before="120" w:after="120"/>
        <w:ind w:firstLine="709"/>
        <w:jc w:val="both"/>
        <w:rPr>
          <w:rFonts w:ascii="Arial" w:hAnsi="Arial" w:cs="Arial"/>
        </w:rPr>
      </w:pPr>
      <w:r w:rsidRPr="0057322F">
        <w:rPr>
          <w:rFonts w:ascii="Arial" w:hAnsi="Arial" w:cs="Arial"/>
        </w:rPr>
        <w:t>E por estarem de acordo com as condições estabelecidas neste Instrumento, as partes assinam o presente em 02 (duas) vias de igual teor.</w:t>
      </w:r>
    </w:p>
    <w:p w14:paraId="7E6368EA" w14:textId="6D2DFF9B" w:rsidR="00F16E4F" w:rsidRDefault="00F16E4F" w:rsidP="00981DB5">
      <w:pPr>
        <w:spacing w:before="120" w:after="120"/>
        <w:jc w:val="both"/>
        <w:rPr>
          <w:rFonts w:ascii="Arial" w:hAnsi="Arial" w:cs="Arial"/>
        </w:rPr>
      </w:pPr>
    </w:p>
    <w:p w14:paraId="5A11BE3D" w14:textId="77777777" w:rsidR="00FC6533" w:rsidRPr="0057322F" w:rsidRDefault="00FC6533" w:rsidP="00981DB5">
      <w:pPr>
        <w:spacing w:before="120" w:after="120"/>
        <w:jc w:val="both"/>
        <w:rPr>
          <w:rFonts w:ascii="Arial" w:hAnsi="Arial" w:cs="Arial"/>
        </w:rPr>
      </w:pPr>
    </w:p>
    <w:p w14:paraId="46BCD038" w14:textId="5BB9C382" w:rsidR="00F16E4F" w:rsidRPr="0057322F" w:rsidRDefault="00F16E4F" w:rsidP="008405CA">
      <w:pPr>
        <w:jc w:val="both"/>
        <w:rPr>
          <w:rFonts w:ascii="Arial" w:hAnsi="Arial" w:cs="Arial"/>
        </w:rPr>
      </w:pPr>
      <w:r w:rsidRPr="0057322F">
        <w:rPr>
          <w:rFonts w:ascii="Arial" w:hAnsi="Arial" w:cs="Arial"/>
        </w:rPr>
        <w:t xml:space="preserve">Cascavel </w:t>
      </w:r>
      <w:r w:rsidR="00981DB5">
        <w:rPr>
          <w:rFonts w:ascii="Arial" w:hAnsi="Arial" w:cs="Arial"/>
        </w:rPr>
        <w:t>Pr,</w:t>
      </w:r>
      <w:r w:rsidRPr="0057322F">
        <w:rPr>
          <w:rFonts w:ascii="Arial" w:hAnsi="Arial" w:cs="Arial"/>
        </w:rPr>
        <w:t xml:space="preserve"> </w:t>
      </w:r>
      <w:r w:rsidR="00981DB5">
        <w:rPr>
          <w:rFonts w:ascii="Arial" w:hAnsi="Arial" w:cs="Arial"/>
        </w:rPr>
        <w:t>XXXXXX de XXXXXX</w:t>
      </w:r>
      <w:r w:rsidRPr="0057322F">
        <w:rPr>
          <w:rFonts w:ascii="Arial" w:hAnsi="Arial" w:cs="Arial"/>
        </w:rPr>
        <w:t xml:space="preserve"> de 20</w:t>
      </w:r>
      <w:r w:rsidR="000E5EB8" w:rsidRPr="0057322F">
        <w:rPr>
          <w:rFonts w:ascii="Arial" w:hAnsi="Arial" w:cs="Arial"/>
        </w:rPr>
        <w:t>20</w:t>
      </w:r>
      <w:r w:rsidRPr="0057322F">
        <w:rPr>
          <w:rFonts w:ascii="Arial" w:hAnsi="Arial" w:cs="Arial"/>
        </w:rPr>
        <w:t>.</w:t>
      </w:r>
    </w:p>
    <w:p w14:paraId="548CCDE2" w14:textId="77777777" w:rsidR="00F16E4F" w:rsidRPr="0057322F" w:rsidRDefault="00F16E4F" w:rsidP="00890F08">
      <w:pPr>
        <w:spacing w:line="276" w:lineRule="auto"/>
        <w:jc w:val="both"/>
        <w:rPr>
          <w:rFonts w:ascii="Arial" w:hAnsi="Arial" w:cs="Arial"/>
        </w:rPr>
      </w:pPr>
      <w:r w:rsidRPr="0057322F">
        <w:rPr>
          <w:rFonts w:ascii="Arial" w:hAnsi="Arial" w:cs="Arial"/>
        </w:rPr>
        <w:t xml:space="preserve"> </w:t>
      </w:r>
      <w:r w:rsidRPr="0057322F">
        <w:rPr>
          <w:rFonts w:ascii="Arial" w:hAnsi="Arial" w:cs="Arial"/>
        </w:rPr>
        <w:tab/>
      </w:r>
      <w:r w:rsidRPr="0057322F">
        <w:rPr>
          <w:rFonts w:ascii="Arial" w:hAnsi="Arial" w:cs="Arial"/>
        </w:rPr>
        <w:tab/>
      </w:r>
    </w:p>
    <w:p w14:paraId="7D209A05" w14:textId="602038A3" w:rsidR="00FC6533" w:rsidRDefault="00FC6533" w:rsidP="00981DB5">
      <w:pPr>
        <w:tabs>
          <w:tab w:val="left" w:pos="2847"/>
        </w:tabs>
        <w:spacing w:line="276" w:lineRule="auto"/>
        <w:jc w:val="both"/>
        <w:rPr>
          <w:rFonts w:ascii="Arial" w:hAnsi="Arial" w:cs="Arial"/>
        </w:rPr>
      </w:pPr>
    </w:p>
    <w:p w14:paraId="2F6FC038" w14:textId="77777777" w:rsidR="00FC6533" w:rsidRDefault="00FC6533" w:rsidP="00981DB5">
      <w:pPr>
        <w:tabs>
          <w:tab w:val="left" w:pos="2847"/>
        </w:tabs>
        <w:spacing w:line="276" w:lineRule="auto"/>
        <w:jc w:val="both"/>
        <w:rPr>
          <w:rFonts w:ascii="Arial" w:hAnsi="Arial" w:cs="Arial"/>
        </w:rPr>
      </w:pPr>
    </w:p>
    <w:p w14:paraId="33927B37" w14:textId="66C1AF52" w:rsidR="00F16E4F" w:rsidRPr="0057322F" w:rsidRDefault="00F16E4F" w:rsidP="00981DB5">
      <w:pPr>
        <w:tabs>
          <w:tab w:val="left" w:pos="2847"/>
        </w:tabs>
        <w:spacing w:line="276" w:lineRule="auto"/>
        <w:jc w:val="both"/>
        <w:rPr>
          <w:rFonts w:ascii="Arial" w:hAnsi="Arial" w:cs="Arial"/>
        </w:rPr>
      </w:pPr>
      <w:r w:rsidRPr="0057322F">
        <w:rPr>
          <w:rFonts w:ascii="Arial" w:hAnsi="Arial" w:cs="Arial"/>
        </w:rPr>
        <w:lastRenderedPageBreak/>
        <w:tab/>
      </w:r>
    </w:p>
    <w:p w14:paraId="158DB9B6" w14:textId="424CDCE0" w:rsidR="000E5EB8" w:rsidRPr="0057322F" w:rsidRDefault="00F16E4F" w:rsidP="000E5EB8">
      <w:pPr>
        <w:spacing w:line="0" w:lineRule="atLeast"/>
        <w:rPr>
          <w:rFonts w:ascii="Arial" w:eastAsia="Arial" w:hAnsi="Arial" w:cs="Arial"/>
          <w:b/>
        </w:rPr>
      </w:pPr>
      <w:r w:rsidRPr="0057322F">
        <w:rPr>
          <w:rFonts w:ascii="Arial" w:hAnsi="Arial" w:cs="Arial"/>
        </w:rPr>
        <w:t>Responsável Técnico da Empresa</w:t>
      </w:r>
      <w:r w:rsidR="000E5EB8" w:rsidRPr="0057322F">
        <w:rPr>
          <w:rFonts w:ascii="Arial" w:eastAsia="Arial" w:hAnsi="Arial" w:cs="Arial"/>
          <w:b/>
        </w:rPr>
        <w:t xml:space="preserve">  </w:t>
      </w:r>
      <w:r w:rsidR="00981DB5">
        <w:rPr>
          <w:rFonts w:ascii="Arial" w:eastAsia="Arial" w:hAnsi="Arial" w:cs="Arial"/>
          <w:b/>
        </w:rPr>
        <w:t xml:space="preserve"> </w:t>
      </w:r>
      <w:r w:rsidR="000E5EB8" w:rsidRPr="0057322F">
        <w:rPr>
          <w:rFonts w:ascii="Arial" w:eastAsia="Arial" w:hAnsi="Arial" w:cs="Arial"/>
          <w:b/>
        </w:rPr>
        <w:t xml:space="preserve">                                         Rafael Muniz de Oliveira</w:t>
      </w:r>
    </w:p>
    <w:p w14:paraId="791A2E97" w14:textId="77777777" w:rsidR="000E5EB8" w:rsidRPr="0057322F" w:rsidRDefault="000E5EB8" w:rsidP="000E5EB8">
      <w:pPr>
        <w:spacing w:line="40" w:lineRule="exact"/>
        <w:rPr>
          <w:rFonts w:ascii="Arial" w:hAnsi="Arial" w:cs="Arial"/>
        </w:rPr>
      </w:pPr>
    </w:p>
    <w:p w14:paraId="7C7A4EE3" w14:textId="77777777" w:rsidR="000E5EB8" w:rsidRPr="0057322F" w:rsidRDefault="000E5EB8" w:rsidP="000E5EB8">
      <w:pPr>
        <w:spacing w:line="0" w:lineRule="atLeast"/>
        <w:ind w:left="3840"/>
        <w:rPr>
          <w:rFonts w:ascii="Arial" w:eastAsia="Arial" w:hAnsi="Arial" w:cs="Arial"/>
          <w:b/>
        </w:rPr>
      </w:pPr>
      <w:r w:rsidRPr="0057322F">
        <w:rPr>
          <w:rFonts w:ascii="Arial" w:eastAsia="Arial" w:hAnsi="Arial" w:cs="Arial"/>
          <w:b/>
        </w:rPr>
        <w:t xml:space="preserve">                                                Diretor geral</w:t>
      </w:r>
    </w:p>
    <w:p w14:paraId="798BC29F" w14:textId="77777777" w:rsidR="00981DB5" w:rsidRDefault="000E5EB8" w:rsidP="000E5EB8">
      <w:pPr>
        <w:spacing w:line="0" w:lineRule="atLeast"/>
        <w:rPr>
          <w:rFonts w:ascii="Arial" w:eastAsia="Arial" w:hAnsi="Arial" w:cs="Arial"/>
          <w:b/>
        </w:rPr>
      </w:pPr>
      <w:r w:rsidRPr="0057322F">
        <w:rPr>
          <w:rFonts w:ascii="Arial" w:eastAsia="Arial" w:hAnsi="Arial" w:cs="Arial"/>
          <w:b/>
        </w:rPr>
        <w:t xml:space="preserve">                                                                                                </w:t>
      </w:r>
      <w:r w:rsidR="00E72273" w:rsidRPr="0057322F">
        <w:rPr>
          <w:rFonts w:ascii="Arial" w:eastAsia="Arial" w:hAnsi="Arial" w:cs="Arial"/>
          <w:b/>
        </w:rPr>
        <w:t xml:space="preserve">  </w:t>
      </w:r>
      <w:r w:rsidRPr="0057322F">
        <w:rPr>
          <w:rFonts w:ascii="Arial" w:eastAsia="Arial" w:hAnsi="Arial" w:cs="Arial"/>
          <w:b/>
        </w:rPr>
        <w:t xml:space="preserve">   Portaria nº 0109/2020</w:t>
      </w:r>
    </w:p>
    <w:p w14:paraId="7B315A5D" w14:textId="69878BDB" w:rsidR="000E5EB8" w:rsidRPr="0057322F" w:rsidRDefault="00981DB5" w:rsidP="000E5EB8">
      <w:pPr>
        <w:spacing w:line="0" w:lineRule="atLeast"/>
        <w:rPr>
          <w:rFonts w:ascii="Arial" w:eastAsia="Arial" w:hAnsi="Arial" w:cs="Arial"/>
          <w:b/>
        </w:rPr>
      </w:pPr>
      <w:r>
        <w:rPr>
          <w:rFonts w:ascii="Arial" w:eastAsia="Arial" w:hAnsi="Arial" w:cs="Arial"/>
          <w:b/>
        </w:rPr>
        <w:t xml:space="preserve">                                                                                                     Portaria nº </w:t>
      </w:r>
      <w:r w:rsidR="000E5EB8" w:rsidRPr="0057322F">
        <w:rPr>
          <w:rFonts w:ascii="Arial" w:eastAsia="Arial" w:hAnsi="Arial" w:cs="Arial"/>
          <w:b/>
        </w:rPr>
        <w:t>0167/2020</w:t>
      </w:r>
    </w:p>
    <w:p w14:paraId="12618C72" w14:textId="77777777" w:rsidR="00981DB5" w:rsidRDefault="00981DB5" w:rsidP="000E5EB8">
      <w:pPr>
        <w:tabs>
          <w:tab w:val="center" w:pos="2520"/>
          <w:tab w:val="center" w:pos="7200"/>
        </w:tabs>
        <w:spacing w:line="276" w:lineRule="auto"/>
        <w:jc w:val="both"/>
        <w:rPr>
          <w:rFonts w:ascii="Arial" w:hAnsi="Arial" w:cs="Arial"/>
        </w:rPr>
      </w:pPr>
    </w:p>
    <w:p w14:paraId="47F40CE1" w14:textId="77777777" w:rsidR="00981DB5" w:rsidRDefault="00981DB5" w:rsidP="000E5EB8">
      <w:pPr>
        <w:tabs>
          <w:tab w:val="center" w:pos="2520"/>
          <w:tab w:val="center" w:pos="7200"/>
        </w:tabs>
        <w:spacing w:line="276" w:lineRule="auto"/>
        <w:jc w:val="both"/>
        <w:rPr>
          <w:rFonts w:ascii="Arial" w:hAnsi="Arial" w:cs="Arial"/>
        </w:rPr>
      </w:pPr>
    </w:p>
    <w:p w14:paraId="03F059BC" w14:textId="77777777" w:rsidR="00981DB5" w:rsidRDefault="00981DB5" w:rsidP="000E5EB8">
      <w:pPr>
        <w:tabs>
          <w:tab w:val="center" w:pos="2520"/>
          <w:tab w:val="center" w:pos="7200"/>
        </w:tabs>
        <w:spacing w:line="276" w:lineRule="auto"/>
        <w:jc w:val="both"/>
        <w:rPr>
          <w:rFonts w:ascii="Arial" w:hAnsi="Arial" w:cs="Arial"/>
        </w:rPr>
      </w:pPr>
    </w:p>
    <w:p w14:paraId="2F64A463" w14:textId="789EECD3" w:rsidR="00F16E4F" w:rsidRPr="0057322F" w:rsidRDefault="00F16E4F" w:rsidP="000E5EB8">
      <w:pPr>
        <w:tabs>
          <w:tab w:val="center" w:pos="2520"/>
          <w:tab w:val="center" w:pos="7200"/>
        </w:tabs>
        <w:spacing w:line="276" w:lineRule="auto"/>
        <w:jc w:val="both"/>
        <w:rPr>
          <w:rFonts w:ascii="Arial" w:hAnsi="Arial" w:cs="Arial"/>
        </w:rPr>
      </w:pPr>
      <w:r w:rsidRPr="0057322F">
        <w:rPr>
          <w:rFonts w:ascii="Arial" w:hAnsi="Arial" w:cs="Arial"/>
        </w:rPr>
        <w:t>Testemunhas:</w:t>
      </w:r>
    </w:p>
    <w:p w14:paraId="43033485" w14:textId="77777777" w:rsidR="00F16E4F" w:rsidRPr="0057322F" w:rsidRDefault="00F16E4F" w:rsidP="00890F08">
      <w:pPr>
        <w:tabs>
          <w:tab w:val="center" w:pos="2520"/>
          <w:tab w:val="center" w:pos="7200"/>
        </w:tabs>
        <w:spacing w:line="276" w:lineRule="auto"/>
        <w:jc w:val="both"/>
        <w:rPr>
          <w:rFonts w:ascii="Arial" w:hAnsi="Arial" w:cs="Arial"/>
        </w:rPr>
      </w:pPr>
    </w:p>
    <w:p w14:paraId="6D02A1E3" w14:textId="77777777" w:rsidR="00F16E4F" w:rsidRPr="0057322F" w:rsidRDefault="00F16E4F" w:rsidP="00890F08">
      <w:pPr>
        <w:tabs>
          <w:tab w:val="center" w:pos="2520"/>
          <w:tab w:val="center" w:pos="7200"/>
        </w:tabs>
        <w:spacing w:line="276" w:lineRule="auto"/>
        <w:jc w:val="both"/>
        <w:rPr>
          <w:rFonts w:ascii="Arial" w:hAnsi="Arial" w:cs="Arial"/>
        </w:rPr>
      </w:pPr>
      <w:r w:rsidRPr="0057322F">
        <w:rPr>
          <w:rFonts w:ascii="Arial" w:hAnsi="Arial" w:cs="Arial"/>
        </w:rPr>
        <w:t>____________________________</w:t>
      </w:r>
    </w:p>
    <w:p w14:paraId="19097DEC" w14:textId="77777777" w:rsidR="00A1493B" w:rsidRPr="0057322F" w:rsidRDefault="00A1493B" w:rsidP="00890F08">
      <w:pPr>
        <w:tabs>
          <w:tab w:val="center" w:pos="2520"/>
          <w:tab w:val="center" w:pos="7200"/>
        </w:tabs>
        <w:spacing w:line="276" w:lineRule="auto"/>
        <w:jc w:val="both"/>
        <w:rPr>
          <w:rFonts w:ascii="Arial" w:hAnsi="Arial" w:cs="Arial"/>
        </w:rPr>
      </w:pPr>
    </w:p>
    <w:p w14:paraId="1C309556" w14:textId="25E266D7" w:rsidR="00837AC9" w:rsidRDefault="008800A4" w:rsidP="00890F08">
      <w:pPr>
        <w:tabs>
          <w:tab w:val="center" w:pos="2520"/>
          <w:tab w:val="center" w:pos="7200"/>
        </w:tabs>
        <w:spacing w:line="276" w:lineRule="auto"/>
        <w:jc w:val="both"/>
        <w:rPr>
          <w:rFonts w:ascii="Arial" w:hAnsi="Arial" w:cs="Arial"/>
        </w:rPr>
      </w:pPr>
      <w:r w:rsidRPr="0057322F">
        <w:rPr>
          <w:rFonts w:ascii="Arial" w:hAnsi="Arial" w:cs="Arial"/>
        </w:rPr>
        <w:t>____________________________</w:t>
      </w:r>
    </w:p>
    <w:p w14:paraId="798FFA07" w14:textId="77777777" w:rsidR="00981DB5" w:rsidRPr="0057322F" w:rsidRDefault="00981DB5" w:rsidP="00890F08">
      <w:pPr>
        <w:tabs>
          <w:tab w:val="center" w:pos="2520"/>
          <w:tab w:val="center" w:pos="7200"/>
        </w:tabs>
        <w:spacing w:line="276" w:lineRule="auto"/>
        <w:jc w:val="both"/>
        <w:rPr>
          <w:rFonts w:ascii="Arial" w:hAnsi="Arial" w:cs="Arial"/>
        </w:rPr>
      </w:pPr>
    </w:p>
    <w:p w14:paraId="769264B9" w14:textId="77777777" w:rsidR="00981DB5" w:rsidRPr="0057322F" w:rsidRDefault="00981DB5" w:rsidP="00981DB5">
      <w:pPr>
        <w:tabs>
          <w:tab w:val="center" w:pos="2520"/>
          <w:tab w:val="center" w:pos="7200"/>
        </w:tabs>
        <w:spacing w:line="276" w:lineRule="auto"/>
        <w:jc w:val="both"/>
        <w:rPr>
          <w:rFonts w:ascii="Arial" w:hAnsi="Arial" w:cs="Arial"/>
        </w:rPr>
      </w:pPr>
      <w:r w:rsidRPr="0057322F">
        <w:rPr>
          <w:rFonts w:ascii="Arial" w:hAnsi="Arial" w:cs="Arial"/>
        </w:rPr>
        <w:t>____________________________</w:t>
      </w:r>
    </w:p>
    <w:p w14:paraId="3DCD635D" w14:textId="244A8221" w:rsidR="00CF4B3A" w:rsidRPr="0057322F" w:rsidRDefault="00CF4B3A" w:rsidP="00890F08">
      <w:pPr>
        <w:tabs>
          <w:tab w:val="center" w:pos="2520"/>
          <w:tab w:val="center" w:pos="7200"/>
        </w:tabs>
        <w:spacing w:line="276" w:lineRule="auto"/>
        <w:jc w:val="both"/>
        <w:rPr>
          <w:rFonts w:ascii="Arial" w:hAnsi="Arial" w:cs="Arial"/>
        </w:rPr>
      </w:pPr>
    </w:p>
    <w:p w14:paraId="596EFDBC" w14:textId="1208F5A8" w:rsidR="00F475DC" w:rsidRPr="0057322F" w:rsidRDefault="00F475DC" w:rsidP="00890F08">
      <w:pPr>
        <w:tabs>
          <w:tab w:val="center" w:pos="2520"/>
          <w:tab w:val="center" w:pos="7200"/>
        </w:tabs>
        <w:spacing w:line="276" w:lineRule="auto"/>
        <w:jc w:val="both"/>
        <w:rPr>
          <w:rFonts w:ascii="Arial" w:hAnsi="Arial" w:cs="Arial"/>
        </w:rPr>
      </w:pPr>
    </w:p>
    <w:p w14:paraId="7CC4F822" w14:textId="2B7022D8" w:rsidR="00F475DC" w:rsidRPr="0057322F" w:rsidRDefault="00F475DC" w:rsidP="00890F08">
      <w:pPr>
        <w:tabs>
          <w:tab w:val="center" w:pos="2520"/>
          <w:tab w:val="center" w:pos="7200"/>
        </w:tabs>
        <w:spacing w:line="276" w:lineRule="auto"/>
        <w:jc w:val="both"/>
        <w:rPr>
          <w:rFonts w:ascii="Arial" w:hAnsi="Arial" w:cs="Arial"/>
        </w:rPr>
      </w:pPr>
    </w:p>
    <w:p w14:paraId="07F580EE" w14:textId="705FD05F" w:rsidR="00F475DC" w:rsidRPr="0057322F" w:rsidRDefault="00F475DC" w:rsidP="00890F08">
      <w:pPr>
        <w:tabs>
          <w:tab w:val="center" w:pos="2520"/>
          <w:tab w:val="center" w:pos="7200"/>
        </w:tabs>
        <w:spacing w:line="276" w:lineRule="auto"/>
        <w:jc w:val="both"/>
        <w:rPr>
          <w:rFonts w:ascii="Arial" w:hAnsi="Arial" w:cs="Arial"/>
        </w:rPr>
      </w:pPr>
    </w:p>
    <w:p w14:paraId="26C9C945" w14:textId="263B202E" w:rsidR="00F475DC" w:rsidRPr="0057322F" w:rsidRDefault="00F475DC" w:rsidP="00890F08">
      <w:pPr>
        <w:tabs>
          <w:tab w:val="center" w:pos="2520"/>
          <w:tab w:val="center" w:pos="7200"/>
        </w:tabs>
        <w:spacing w:line="276" w:lineRule="auto"/>
        <w:jc w:val="both"/>
        <w:rPr>
          <w:rFonts w:ascii="Arial" w:hAnsi="Arial" w:cs="Arial"/>
        </w:rPr>
      </w:pPr>
    </w:p>
    <w:p w14:paraId="454E3C75" w14:textId="657233BC" w:rsidR="00F475DC" w:rsidRPr="0057322F" w:rsidRDefault="00F475DC" w:rsidP="00890F08">
      <w:pPr>
        <w:tabs>
          <w:tab w:val="center" w:pos="2520"/>
          <w:tab w:val="center" w:pos="7200"/>
        </w:tabs>
        <w:spacing w:line="276" w:lineRule="auto"/>
        <w:jc w:val="both"/>
        <w:rPr>
          <w:rFonts w:ascii="Arial" w:hAnsi="Arial" w:cs="Arial"/>
        </w:rPr>
      </w:pPr>
    </w:p>
    <w:p w14:paraId="6937AE54" w14:textId="1827B019" w:rsidR="00F475DC" w:rsidRPr="0057322F" w:rsidRDefault="00F475DC" w:rsidP="00890F08">
      <w:pPr>
        <w:tabs>
          <w:tab w:val="center" w:pos="2520"/>
          <w:tab w:val="center" w:pos="7200"/>
        </w:tabs>
        <w:spacing w:line="276" w:lineRule="auto"/>
        <w:jc w:val="both"/>
        <w:rPr>
          <w:rFonts w:ascii="Arial" w:hAnsi="Arial" w:cs="Arial"/>
        </w:rPr>
      </w:pPr>
    </w:p>
    <w:p w14:paraId="459B71EB" w14:textId="776E1F1B" w:rsidR="00F475DC" w:rsidRPr="0057322F" w:rsidRDefault="00F475DC" w:rsidP="00890F08">
      <w:pPr>
        <w:tabs>
          <w:tab w:val="center" w:pos="2520"/>
          <w:tab w:val="center" w:pos="7200"/>
        </w:tabs>
        <w:spacing w:line="276" w:lineRule="auto"/>
        <w:jc w:val="both"/>
        <w:rPr>
          <w:rFonts w:ascii="Arial" w:hAnsi="Arial" w:cs="Arial"/>
        </w:rPr>
      </w:pPr>
    </w:p>
    <w:p w14:paraId="56AC4DBC" w14:textId="2B2F1A1D" w:rsidR="00F475DC" w:rsidRPr="0057322F" w:rsidRDefault="00F475DC" w:rsidP="00890F08">
      <w:pPr>
        <w:tabs>
          <w:tab w:val="center" w:pos="2520"/>
          <w:tab w:val="center" w:pos="7200"/>
        </w:tabs>
        <w:spacing w:line="276" w:lineRule="auto"/>
        <w:jc w:val="both"/>
        <w:rPr>
          <w:rFonts w:ascii="Arial" w:hAnsi="Arial" w:cs="Arial"/>
        </w:rPr>
      </w:pPr>
    </w:p>
    <w:p w14:paraId="490984D4" w14:textId="0D399EFF" w:rsidR="00F475DC" w:rsidRPr="0057322F" w:rsidRDefault="00F475DC" w:rsidP="00890F08">
      <w:pPr>
        <w:tabs>
          <w:tab w:val="center" w:pos="2520"/>
          <w:tab w:val="center" w:pos="7200"/>
        </w:tabs>
        <w:spacing w:line="276" w:lineRule="auto"/>
        <w:jc w:val="both"/>
        <w:rPr>
          <w:rFonts w:ascii="Arial" w:hAnsi="Arial" w:cs="Arial"/>
        </w:rPr>
      </w:pPr>
    </w:p>
    <w:p w14:paraId="76955847" w14:textId="5A688C1C" w:rsidR="00F475DC" w:rsidRPr="0057322F" w:rsidRDefault="00F475DC" w:rsidP="00890F08">
      <w:pPr>
        <w:tabs>
          <w:tab w:val="center" w:pos="2520"/>
          <w:tab w:val="center" w:pos="7200"/>
        </w:tabs>
        <w:spacing w:line="276" w:lineRule="auto"/>
        <w:jc w:val="both"/>
        <w:rPr>
          <w:rFonts w:ascii="Arial" w:hAnsi="Arial" w:cs="Arial"/>
        </w:rPr>
      </w:pPr>
    </w:p>
    <w:p w14:paraId="77D3F2CC" w14:textId="19167A24" w:rsidR="00F475DC" w:rsidRPr="0057322F" w:rsidRDefault="00F475DC" w:rsidP="00890F08">
      <w:pPr>
        <w:tabs>
          <w:tab w:val="center" w:pos="2520"/>
          <w:tab w:val="center" w:pos="7200"/>
        </w:tabs>
        <w:spacing w:line="276" w:lineRule="auto"/>
        <w:jc w:val="both"/>
        <w:rPr>
          <w:rFonts w:ascii="Arial" w:hAnsi="Arial" w:cs="Arial"/>
        </w:rPr>
      </w:pPr>
    </w:p>
    <w:p w14:paraId="0E587EA3" w14:textId="73FEF898" w:rsidR="00F475DC" w:rsidRPr="0057322F" w:rsidRDefault="00F475DC" w:rsidP="00890F08">
      <w:pPr>
        <w:tabs>
          <w:tab w:val="center" w:pos="2520"/>
          <w:tab w:val="center" w:pos="7200"/>
        </w:tabs>
        <w:spacing w:line="276" w:lineRule="auto"/>
        <w:jc w:val="both"/>
        <w:rPr>
          <w:rFonts w:ascii="Arial" w:hAnsi="Arial" w:cs="Arial"/>
        </w:rPr>
      </w:pPr>
    </w:p>
    <w:sectPr w:rsidR="00F475DC" w:rsidRPr="0057322F" w:rsidSect="0034605A">
      <w:headerReference w:type="default" r:id="rId15"/>
      <w:footerReference w:type="even" r:id="rId16"/>
      <w:footerReference w:type="default" r:id="rId17"/>
      <w:headerReference w:type="first" r:id="rId18"/>
      <w:footerReference w:type="first" r:id="rId19"/>
      <w:pgSz w:w="11907" w:h="16840" w:code="9"/>
      <w:pgMar w:top="1134" w:right="1134" w:bottom="1134" w:left="1418" w:header="720"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1581B" w14:textId="77777777" w:rsidR="00FF0015" w:rsidRDefault="00FF0015">
      <w:r>
        <w:separator/>
      </w:r>
    </w:p>
  </w:endnote>
  <w:endnote w:type="continuationSeparator" w:id="0">
    <w:p w14:paraId="5AFA064D" w14:textId="77777777" w:rsidR="00FF0015" w:rsidRDefault="00FF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F5D39" w14:textId="77777777" w:rsidR="00FF0015" w:rsidRDefault="00FF001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B984659" w14:textId="77777777" w:rsidR="00FF0015" w:rsidRDefault="00FF0015">
    <w:pPr>
      <w:pStyle w:val="Rodap"/>
    </w:pPr>
  </w:p>
  <w:p w14:paraId="2BCF9AE0" w14:textId="77777777" w:rsidR="00FF0015" w:rsidRDefault="00FF001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664593"/>
      <w:docPartObj>
        <w:docPartGallery w:val="Page Numbers (Bottom of Page)"/>
        <w:docPartUnique/>
      </w:docPartObj>
    </w:sdtPr>
    <w:sdtContent>
      <w:sdt>
        <w:sdtPr>
          <w:id w:val="-1705238520"/>
          <w:docPartObj>
            <w:docPartGallery w:val="Page Numbers (Top of Page)"/>
            <w:docPartUnique/>
          </w:docPartObj>
        </w:sdtPr>
        <w:sdtContent>
          <w:p w14:paraId="6E58063B" w14:textId="77777777" w:rsidR="00FF0015" w:rsidRDefault="00FF0015" w:rsidP="00A5757D">
            <w:pPr>
              <w:pStyle w:val="Rodap"/>
              <w:jc w:val="right"/>
            </w:pPr>
            <w:r>
              <w:rPr>
                <w:lang w:val="pt-BR"/>
              </w:rPr>
              <w:t xml:space="preserve">Página </w:t>
            </w:r>
            <w:r>
              <w:rPr>
                <w:b/>
                <w:bCs/>
                <w:szCs w:val="24"/>
              </w:rPr>
              <w:fldChar w:fldCharType="begin"/>
            </w:r>
            <w:r>
              <w:rPr>
                <w:b/>
                <w:bCs/>
              </w:rPr>
              <w:instrText>PAGE</w:instrText>
            </w:r>
            <w:r>
              <w:rPr>
                <w:b/>
                <w:bCs/>
                <w:szCs w:val="24"/>
              </w:rPr>
              <w:fldChar w:fldCharType="separate"/>
            </w:r>
            <w:r>
              <w:rPr>
                <w:b/>
                <w:bCs/>
                <w:lang w:val="pt-BR"/>
              </w:rPr>
              <w:t>2</w:t>
            </w:r>
            <w:r>
              <w:rPr>
                <w:b/>
                <w:bCs/>
                <w:szCs w:val="24"/>
              </w:rPr>
              <w:fldChar w:fldCharType="end"/>
            </w:r>
            <w:r>
              <w:rPr>
                <w:lang w:val="pt-BR"/>
              </w:rPr>
              <w:t xml:space="preserve"> de </w:t>
            </w:r>
            <w:r>
              <w:rPr>
                <w:b/>
                <w:bCs/>
                <w:szCs w:val="24"/>
              </w:rPr>
              <w:fldChar w:fldCharType="begin"/>
            </w:r>
            <w:r>
              <w:rPr>
                <w:b/>
                <w:bCs/>
              </w:rPr>
              <w:instrText>NUMPAGES</w:instrText>
            </w:r>
            <w:r>
              <w:rPr>
                <w:b/>
                <w:bCs/>
                <w:szCs w:val="24"/>
              </w:rPr>
              <w:fldChar w:fldCharType="separate"/>
            </w:r>
            <w:r>
              <w:rPr>
                <w:b/>
                <w:bCs/>
                <w:lang w:val="pt-BR"/>
              </w:rPr>
              <w:t>2</w:t>
            </w:r>
            <w:r>
              <w:rPr>
                <w:b/>
                <w:bCs/>
                <w:szCs w:val="24"/>
              </w:rPr>
              <w:fldChar w:fldCharType="end"/>
            </w:r>
          </w:p>
        </w:sdtContent>
      </w:sdt>
    </w:sdtContent>
  </w:sdt>
  <w:p w14:paraId="41F3E98A" w14:textId="77777777" w:rsidR="00FF0015" w:rsidRDefault="00FF0015">
    <w:pPr>
      <w:tabs>
        <w:tab w:val="left" w:pos="-1"/>
        <w:tab w:val="left" w:pos="899"/>
        <w:tab w:val="left" w:pos="1799"/>
        <w:tab w:val="left" w:pos="2699"/>
        <w:tab w:val="left" w:pos="3599"/>
        <w:tab w:val="left" w:pos="4499"/>
        <w:tab w:val="left" w:pos="5399"/>
        <w:tab w:val="left" w:pos="6299"/>
        <w:tab w:val="left" w:pos="7199"/>
        <w:tab w:val="left" w:pos="8099"/>
        <w:tab w:val="left" w:pos="8999"/>
      </w:tabs>
      <w:ind w:left="-1" w:right="85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656FE" w14:textId="77777777" w:rsidR="00FF0015" w:rsidRDefault="00FF0015">
    <w:pPr>
      <w:pStyle w:val="Rodap"/>
      <w:rPr>
        <w:rFonts w:ascii="Arial" w:hAnsi="Arial"/>
        <w:sz w:val="10"/>
        <w:lang w:val="pt-BR"/>
      </w:rPr>
    </w:pPr>
    <w:r>
      <w:rPr>
        <w:rFonts w:ascii="Arial" w:hAnsi="Arial"/>
        <w:sz w:val="10"/>
        <w:lang w:val="pt-BR"/>
      </w:rPr>
      <w:t>TRF-1ª REGIÃO/IMP.15-02-04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4BC1E" w14:textId="77777777" w:rsidR="00FF0015" w:rsidRDefault="00FF0015">
      <w:r>
        <w:separator/>
      </w:r>
    </w:p>
  </w:footnote>
  <w:footnote w:type="continuationSeparator" w:id="0">
    <w:p w14:paraId="4FF4FBC0" w14:textId="77777777" w:rsidR="00FF0015" w:rsidRDefault="00FF0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42BCA" w14:textId="77777777" w:rsidR="00FF0015" w:rsidRDefault="00FF0015" w:rsidP="00B20C8E">
    <w:pPr>
      <w:spacing w:line="0" w:lineRule="atLeast"/>
      <w:ind w:right="20"/>
      <w:jc w:val="center"/>
      <w:rPr>
        <w:rFonts w:eastAsia="Arial"/>
        <w:b/>
        <w:sz w:val="22"/>
        <w:szCs w:val="22"/>
      </w:rPr>
    </w:pPr>
    <w:r>
      <w:rPr>
        <w:noProof/>
      </w:rPr>
      <w:drawing>
        <wp:anchor distT="0" distB="0" distL="114300" distR="114300" simplePos="0" relativeHeight="251659776" behindDoc="0" locked="0" layoutInCell="1" allowOverlap="1" wp14:anchorId="43726312" wp14:editId="164F7E96">
          <wp:simplePos x="0" y="0"/>
          <wp:positionH relativeFrom="margin">
            <wp:posOffset>4754443</wp:posOffset>
          </wp:positionH>
          <wp:positionV relativeFrom="paragraph">
            <wp:posOffset>-386691</wp:posOffset>
          </wp:positionV>
          <wp:extent cx="932042" cy="1100381"/>
          <wp:effectExtent l="0" t="0" r="1905" b="5080"/>
          <wp:wrapNone/>
          <wp:docPr id="4" name="Imagem 4" descr="C:\Users\rodrigo.suzuki\AppData\Local\Microsoft\Windows\INetCache\Content.Word\brasao-Paraná veto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rigo.suzuki\AppData\Local\Microsoft\Windows\INetCache\Content.Word\brasao-Paraná vetor1.png"/>
                  <pic:cNvPicPr>
                    <a:picLocks noChangeAspect="1" noChangeArrowheads="1"/>
                  </pic:cNvPicPr>
                </pic:nvPicPr>
                <pic:blipFill>
                  <a:blip r:embed="rId1" cstate="print">
                    <a:extLst>
                      <a:ext uri="{28A0092B-C50C-407E-A947-70E740481C1C}">
                        <a14:useLocalDpi xmlns:a14="http://schemas.microsoft.com/office/drawing/2010/main" val="0"/>
                      </a:ext>
                    </a:extLst>
                  </a:blip>
                  <a:srcRect l="24205" t="24715" r="21516" b="11545"/>
                  <a:stretch>
                    <a:fillRect/>
                  </a:stretch>
                </pic:blipFill>
                <pic:spPr bwMode="auto">
                  <a:xfrm>
                    <a:off x="0" y="0"/>
                    <a:ext cx="932042" cy="1100381"/>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6"/>
      </w:rPr>
      <w:t xml:space="preserve"> </w:t>
    </w:r>
    <w:r>
      <w:rPr>
        <w:b/>
        <w:sz w:val="26"/>
      </w:rPr>
      <w:tab/>
    </w:r>
  </w:p>
  <w:p w14:paraId="0820A281" w14:textId="77777777" w:rsidR="00FF0015" w:rsidRDefault="00FF0015" w:rsidP="00B20C8E">
    <w:pPr>
      <w:rPr>
        <w:b/>
        <w:bCs/>
      </w:rPr>
    </w:pPr>
  </w:p>
  <w:p w14:paraId="6706D23A" w14:textId="77777777" w:rsidR="00FF0015" w:rsidRPr="00616D68" w:rsidRDefault="00FF0015" w:rsidP="00B20C8E">
    <w:pPr>
      <w:pStyle w:val="Ttulo1"/>
      <w:spacing w:line="276" w:lineRule="auto"/>
      <w:ind w:left="709" w:hanging="709"/>
      <w:jc w:val="both"/>
      <w:rPr>
        <w:rFonts w:ascii="Franklin Gothic Medium" w:hAnsi="Franklin Gothic Medium" w:cs="Tahoma"/>
        <w:color w:val="51436C"/>
        <w:sz w:val="18"/>
        <w:szCs w:val="19"/>
      </w:rPr>
    </w:pPr>
    <w:r>
      <w:rPr>
        <w:noProof/>
      </w:rPr>
      <w:drawing>
        <wp:anchor distT="0" distB="0" distL="114300" distR="114300" simplePos="0" relativeHeight="251660800" behindDoc="0" locked="1" layoutInCell="1" allowOverlap="1" wp14:anchorId="02B7FA31" wp14:editId="6705D808">
          <wp:simplePos x="0" y="0"/>
          <wp:positionH relativeFrom="margin">
            <wp:align>left</wp:align>
          </wp:positionH>
          <wp:positionV relativeFrom="page">
            <wp:posOffset>127000</wp:posOffset>
          </wp:positionV>
          <wp:extent cx="2154555" cy="642620"/>
          <wp:effectExtent l="0" t="0" r="0" b="0"/>
          <wp:wrapNone/>
          <wp:docPr id="5" name="Imagem 5" descr="C:\Users\rodrigo.suzuki\AppData\Local\Microsoft\Windows\INetCache\Content.Word\LOGO_fundo transaparent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rigo.suzuki\AppData\Local\Microsoft\Windows\INetCache\Content.Word\LOGO_fundo transaparente-01.png"/>
                  <pic:cNvPicPr>
                    <a:picLocks noChangeAspect="1" noChangeArrowheads="1"/>
                  </pic:cNvPicPr>
                </pic:nvPicPr>
                <pic:blipFill>
                  <a:blip r:embed="rId2" cstate="print">
                    <a:extLst>
                      <a:ext uri="{28A0092B-C50C-407E-A947-70E740481C1C}">
                        <a14:useLocalDpi xmlns:a14="http://schemas.microsoft.com/office/drawing/2010/main" val="0"/>
                      </a:ext>
                    </a:extLst>
                  </a:blip>
                  <a:srcRect l="8116" r="13333"/>
                  <a:stretch>
                    <a:fillRect/>
                  </a:stretch>
                </pic:blipFill>
                <pic:spPr bwMode="auto">
                  <a:xfrm>
                    <a:off x="0" y="0"/>
                    <a:ext cx="2154555" cy="642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6D68">
      <w:rPr>
        <w:rFonts w:ascii="Franklin Gothic Medium" w:hAnsi="Franklin Gothic Medium" w:cs="Tahoma"/>
        <w:color w:val="51436C"/>
        <w:sz w:val="18"/>
        <w:szCs w:val="19"/>
      </w:rPr>
      <w:t>Hospital Universitário do Oeste do Paraná</w:t>
    </w:r>
  </w:p>
  <w:p w14:paraId="0BBBF116" w14:textId="77777777" w:rsidR="00FF0015" w:rsidRPr="00616D68" w:rsidRDefault="00FF0015" w:rsidP="00B20C8E">
    <w:pPr>
      <w:pStyle w:val="Contedodatabela"/>
      <w:snapToGrid w:val="0"/>
      <w:rPr>
        <w:rFonts w:ascii="Franklin Gothic Medium" w:hAnsi="Franklin Gothic Medium" w:cs="Tahoma"/>
        <w:color w:val="51436C"/>
        <w:sz w:val="18"/>
        <w:szCs w:val="19"/>
      </w:rPr>
    </w:pPr>
    <w:r w:rsidRPr="00616D68">
      <w:rPr>
        <w:rFonts w:ascii="Franklin Gothic Medium" w:hAnsi="Franklin Gothic Medium" w:cs="Tahoma"/>
        <w:color w:val="51436C"/>
        <w:sz w:val="18"/>
        <w:szCs w:val="19"/>
      </w:rPr>
      <w:t>Av. Tancredo Neves, 3224 – Santo Onofre</w:t>
    </w:r>
  </w:p>
  <w:p w14:paraId="441C8FB1" w14:textId="77777777" w:rsidR="00FF0015" w:rsidRPr="00616D68" w:rsidRDefault="00FF0015" w:rsidP="00B20C8E">
    <w:pPr>
      <w:pStyle w:val="Contedodatabela"/>
      <w:snapToGrid w:val="0"/>
      <w:rPr>
        <w:rFonts w:ascii="Franklin Gothic Medium" w:hAnsi="Franklin Gothic Medium" w:cs="Tahoma"/>
        <w:color w:val="51436C"/>
        <w:sz w:val="18"/>
        <w:szCs w:val="19"/>
      </w:rPr>
    </w:pPr>
    <w:r w:rsidRPr="00616D68">
      <w:rPr>
        <w:rFonts w:ascii="Franklin Gothic Medium" w:hAnsi="Franklin Gothic Medium" w:cs="Tahoma"/>
        <w:color w:val="51436C"/>
        <w:sz w:val="18"/>
        <w:szCs w:val="19"/>
      </w:rPr>
      <w:t>Fone: (45) 3321-51</w:t>
    </w:r>
    <w:r>
      <w:rPr>
        <w:rFonts w:ascii="Franklin Gothic Medium" w:hAnsi="Franklin Gothic Medium" w:cs="Tahoma"/>
        <w:color w:val="51436C"/>
        <w:sz w:val="18"/>
        <w:szCs w:val="19"/>
      </w:rPr>
      <w:t>69</w:t>
    </w:r>
    <w:r w:rsidRPr="00616D68">
      <w:rPr>
        <w:rFonts w:ascii="Franklin Gothic Medium" w:hAnsi="Franklin Gothic Medium" w:cs="Tahoma"/>
        <w:color w:val="51436C"/>
        <w:sz w:val="18"/>
        <w:szCs w:val="19"/>
      </w:rPr>
      <w:t xml:space="preserve"> – CEP 85.806-470</w:t>
    </w:r>
  </w:p>
  <w:p w14:paraId="16C143B5" w14:textId="77777777" w:rsidR="00FF0015" w:rsidRDefault="00FF0015" w:rsidP="00B20C8E">
    <w:pPr>
      <w:pStyle w:val="Cabealho"/>
      <w:rPr>
        <w:rFonts w:ascii="Franklin Gothic Medium" w:hAnsi="Franklin Gothic Medium" w:cs="Tahoma"/>
        <w:color w:val="51436C"/>
        <w:sz w:val="18"/>
        <w:szCs w:val="19"/>
        <w:lang w:val="pt-BR"/>
      </w:rPr>
    </w:pPr>
    <w:r w:rsidRPr="002F44C0">
      <w:rPr>
        <w:rFonts w:ascii="Franklin Gothic Medium" w:hAnsi="Franklin Gothic Medium" w:cs="Tahoma"/>
        <w:color w:val="51436C"/>
        <w:sz w:val="18"/>
        <w:szCs w:val="19"/>
        <w:lang w:val="pt-BR"/>
      </w:rPr>
      <w:t>Cascavel – Paraná</w:t>
    </w:r>
  </w:p>
  <w:p w14:paraId="0F4F3865" w14:textId="77777777" w:rsidR="00FF0015" w:rsidRPr="00B20C8E" w:rsidRDefault="00FF0015" w:rsidP="00B20C8E">
    <w:pPr>
      <w:tabs>
        <w:tab w:val="left" w:pos="-1"/>
        <w:tab w:val="left" w:pos="899"/>
        <w:tab w:val="left" w:pos="1799"/>
        <w:tab w:val="right" w:pos="8504"/>
      </w:tabs>
      <w:ind w:left="-1" w:right="850"/>
      <w:jc w:val="both"/>
      <w:rPr>
        <w:sz w:val="26"/>
      </w:rPr>
    </w:pPr>
    <w:r w:rsidRPr="00B20C8E">
      <w:rPr>
        <w:rFonts w:ascii="Arial" w:hAnsi="Arial" w:cs="Arial"/>
        <w:sz w:val="22"/>
        <w:szCs w:val="22"/>
      </w:rPr>
      <w:t xml:space="preserve">CHAMAMENTO PÚBLICO </w:t>
    </w:r>
    <w:r w:rsidRPr="00B20C8E">
      <w:rPr>
        <w:rFonts w:ascii="Arial" w:hAnsi="Arial" w:cs="Arial"/>
        <w:noProof/>
        <w:sz w:val="22"/>
        <w:szCs w:val="22"/>
      </w:rPr>
      <w:t>006/2020</w:t>
    </w:r>
    <w:r w:rsidRPr="00B20C8E">
      <w:rPr>
        <w:rFonts w:ascii="Arial" w:hAnsi="Arial" w:cs="Arial"/>
        <w:sz w:val="22"/>
        <w:szCs w:val="22"/>
      </w:rPr>
      <w:t xml:space="preserve"> – PROCESSO ADMINISTRATIVO </w:t>
    </w:r>
    <w:r w:rsidRPr="00B20C8E">
      <w:rPr>
        <w:rFonts w:ascii="Arial" w:hAnsi="Arial" w:cs="Arial"/>
        <w:noProof/>
        <w:sz w:val="22"/>
        <w:szCs w:val="22"/>
      </w:rPr>
      <w:t>00289/2020</w:t>
    </w:r>
  </w:p>
  <w:p w14:paraId="6D3332A9" w14:textId="77777777" w:rsidR="00FF0015" w:rsidRDefault="00FF0015">
    <w:pPr>
      <w:tabs>
        <w:tab w:val="left" w:pos="-1"/>
        <w:tab w:val="left" w:pos="899"/>
        <w:tab w:val="left" w:pos="1799"/>
        <w:tab w:val="left" w:pos="2699"/>
        <w:tab w:val="left" w:pos="3599"/>
        <w:tab w:val="left" w:pos="4499"/>
        <w:tab w:val="left" w:pos="5399"/>
        <w:tab w:val="left" w:pos="6299"/>
        <w:tab w:val="left" w:pos="7199"/>
        <w:tab w:val="left" w:pos="8099"/>
        <w:tab w:val="left" w:pos="8999"/>
      </w:tabs>
      <w:spacing w:line="120" w:lineRule="auto"/>
      <w:ind w:righ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E33DC" w14:textId="77777777" w:rsidR="00FF0015" w:rsidRDefault="00FF0015">
    <w:pPr>
      <w:pStyle w:val="Cabealho"/>
      <w:tabs>
        <w:tab w:val="clear" w:pos="4419"/>
      </w:tabs>
      <w:jc w:val="center"/>
      <w:rPr>
        <w:sz w:val="16"/>
        <w:lang w:val="pt-BR"/>
      </w:rPr>
    </w:pPr>
    <w:r>
      <w:rPr>
        <w:noProof/>
        <w:snapToGrid/>
        <w:sz w:val="20"/>
        <w:lang w:val="pt-BR"/>
      </w:rPr>
      <w:drawing>
        <wp:anchor distT="0" distB="0" distL="114300" distR="114300" simplePos="0" relativeHeight="251657728" behindDoc="0" locked="0" layoutInCell="1" allowOverlap="1" wp14:anchorId="663D8785" wp14:editId="6184D746">
          <wp:simplePos x="0" y="0"/>
          <wp:positionH relativeFrom="column">
            <wp:align>center</wp:align>
          </wp:positionH>
          <wp:positionV relativeFrom="paragraph">
            <wp:posOffset>-169545</wp:posOffset>
          </wp:positionV>
          <wp:extent cx="771525" cy="881380"/>
          <wp:effectExtent l="0" t="0" r="0" b="0"/>
          <wp:wrapTopAndBottom/>
          <wp:docPr id="2"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881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E833BF" w14:textId="77777777" w:rsidR="00FF0015" w:rsidRDefault="00FF0015">
    <w:pPr>
      <w:pStyle w:val="Cabealho"/>
      <w:spacing w:before="120"/>
      <w:jc w:val="center"/>
      <w:rPr>
        <w:rFonts w:ascii="Arial" w:hAnsi="Arial"/>
        <w:sz w:val="16"/>
        <w:lang w:val="pt-BR"/>
      </w:rPr>
    </w:pPr>
  </w:p>
  <w:p w14:paraId="3F160266" w14:textId="77777777" w:rsidR="00FF0015" w:rsidRDefault="00FF0015">
    <w:pPr>
      <w:pStyle w:val="Cabealho"/>
      <w:spacing w:before="120"/>
      <w:jc w:val="center"/>
      <w:rPr>
        <w:rFonts w:ascii="Arial" w:hAnsi="Arial"/>
        <w:sz w:val="16"/>
        <w:lang w:val="pt-BR"/>
      </w:rPr>
    </w:pPr>
  </w:p>
  <w:p w14:paraId="4A66DEFE" w14:textId="77777777" w:rsidR="00FF0015" w:rsidRDefault="00FF0015">
    <w:pPr>
      <w:pStyle w:val="Cabealho"/>
      <w:spacing w:before="120"/>
      <w:jc w:val="center"/>
      <w:rPr>
        <w:rFonts w:ascii="Arial" w:hAnsi="Arial"/>
        <w:sz w:val="16"/>
        <w:lang w:val="pt-BR"/>
      </w:rPr>
    </w:pPr>
  </w:p>
  <w:p w14:paraId="67858B3D" w14:textId="77777777" w:rsidR="00FF0015" w:rsidRDefault="00FF0015">
    <w:pPr>
      <w:pStyle w:val="Cabealho"/>
      <w:spacing w:before="120"/>
      <w:jc w:val="center"/>
      <w:rPr>
        <w:rFonts w:ascii="Arial" w:hAnsi="Arial"/>
        <w:sz w:val="16"/>
        <w:lang w:val="pt-BR"/>
      </w:rPr>
    </w:pPr>
    <w:r>
      <w:rPr>
        <w:rFonts w:ascii="Arial" w:hAnsi="Arial"/>
        <w:sz w:val="16"/>
        <w:lang w:val="pt-BR"/>
      </w:rPr>
      <w:t>PODER JUDICIÁRIO</w:t>
    </w:r>
  </w:p>
  <w:p w14:paraId="093BA29E" w14:textId="77777777" w:rsidR="00FF0015" w:rsidRDefault="00FF0015">
    <w:pPr>
      <w:pStyle w:val="Cabealho"/>
      <w:jc w:val="center"/>
      <w:rPr>
        <w:rFonts w:ascii="Arial" w:hAnsi="Arial"/>
        <w:b/>
        <w:sz w:val="20"/>
        <w:lang w:val="pt-BR"/>
      </w:rPr>
    </w:pPr>
    <w:r>
      <w:rPr>
        <w:rFonts w:ascii="Arial" w:hAnsi="Arial"/>
        <w:b/>
        <w:sz w:val="20"/>
        <w:lang w:val="pt-BR"/>
      </w:rPr>
      <w:t>TRIBUNAL REGIONAL FEDERAL DA 1ª REGIÃO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hybridMultilevel"/>
    <w:tmpl w:val="519B500C"/>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2B41DC"/>
    <w:multiLevelType w:val="hybridMultilevel"/>
    <w:tmpl w:val="B0F8B10C"/>
    <w:lvl w:ilvl="0" w:tplc="3EC0AEF6">
      <w:start w:val="1"/>
      <w:numFmt w:val="lowerLetter"/>
      <w:lvlText w:val="%1."/>
      <w:lvlJc w:val="left"/>
      <w:pPr>
        <w:ind w:left="1140" w:hanging="360"/>
      </w:pPr>
      <w:rPr>
        <w:rFonts w:hint="default"/>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 w15:restartNumberingAfterBreak="0">
    <w:nsid w:val="098B407E"/>
    <w:multiLevelType w:val="multilevel"/>
    <w:tmpl w:val="DFD0CBE8"/>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b/>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B72E0F"/>
    <w:multiLevelType w:val="multilevel"/>
    <w:tmpl w:val="40A2E746"/>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116594"/>
    <w:multiLevelType w:val="hybridMultilevel"/>
    <w:tmpl w:val="B212F3C0"/>
    <w:lvl w:ilvl="0" w:tplc="25163EAC">
      <w:start w:val="1"/>
      <w:numFmt w:val="lowerLetter"/>
      <w:lvlText w:val="%1)"/>
      <w:lvlJc w:val="left"/>
      <w:pPr>
        <w:ind w:left="1140" w:hanging="360"/>
      </w:pPr>
      <w:rPr>
        <w:rFonts w:hint="default"/>
      </w:rPr>
    </w:lvl>
    <w:lvl w:ilvl="1" w:tplc="04160019">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5" w15:restartNumberingAfterBreak="1">
    <w:nsid w:val="1B79275D"/>
    <w:multiLevelType w:val="hybridMultilevel"/>
    <w:tmpl w:val="EDEE6C00"/>
    <w:lvl w:ilvl="0" w:tplc="3CB6796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6" w15:restartNumberingAfterBreak="0">
    <w:nsid w:val="1BAC3E60"/>
    <w:multiLevelType w:val="hybridMultilevel"/>
    <w:tmpl w:val="6D4699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C937CBB"/>
    <w:multiLevelType w:val="hybridMultilevel"/>
    <w:tmpl w:val="0FE420C0"/>
    <w:lvl w:ilvl="0" w:tplc="089E030A">
      <w:start w:val="1"/>
      <w:numFmt w:val="lowerLetter"/>
      <w:lvlText w:val="%1)"/>
      <w:lvlJc w:val="left"/>
      <w:pPr>
        <w:ind w:left="1140" w:hanging="360"/>
      </w:pPr>
      <w:rPr>
        <w:rFonts w:hint="default"/>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8" w15:restartNumberingAfterBreak="0">
    <w:nsid w:val="1CE943B5"/>
    <w:multiLevelType w:val="hybridMultilevel"/>
    <w:tmpl w:val="15F0E7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CFE662A"/>
    <w:multiLevelType w:val="multilevel"/>
    <w:tmpl w:val="510832AA"/>
    <w:lvl w:ilvl="0">
      <w:start w:val="1"/>
      <w:numFmt w:val="decimal"/>
      <w:lvlText w:val="%1."/>
      <w:lvlJc w:val="left"/>
      <w:pPr>
        <w:ind w:left="993" w:hanging="360"/>
      </w:pPr>
      <w:rPr>
        <w:rFonts w:hint="default"/>
        <w:b w:val="0"/>
      </w:rPr>
    </w:lvl>
    <w:lvl w:ilvl="1">
      <w:start w:val="1"/>
      <w:numFmt w:val="decimal"/>
      <w:lvlText w:val="%2."/>
      <w:lvlJc w:val="left"/>
      <w:pPr>
        <w:ind w:left="1425" w:hanging="432"/>
      </w:pPr>
      <w:rPr>
        <w:rFonts w:hint="default"/>
        <w:b/>
      </w:rPr>
    </w:lvl>
    <w:lvl w:ilvl="2">
      <w:start w:val="1"/>
      <w:numFmt w:val="lowerLetter"/>
      <w:lvlText w:val="%3."/>
      <w:lvlJc w:val="left"/>
      <w:pPr>
        <w:ind w:left="1857" w:hanging="504"/>
      </w:pPr>
      <w:rPr>
        <w:rFonts w:hint="default"/>
      </w:rPr>
    </w:lvl>
    <w:lvl w:ilvl="3">
      <w:start w:val="1"/>
      <w:numFmt w:val="decimal"/>
      <w:lvlText w:val="%1.%2.%3.%4."/>
      <w:lvlJc w:val="left"/>
      <w:pPr>
        <w:ind w:left="2361" w:hanging="648"/>
      </w:pPr>
      <w:rPr>
        <w:rFonts w:hint="default"/>
      </w:rPr>
    </w:lvl>
    <w:lvl w:ilvl="4">
      <w:start w:val="1"/>
      <w:numFmt w:val="decimal"/>
      <w:lvlText w:val="%1.%2.%3.%4.%5."/>
      <w:lvlJc w:val="left"/>
      <w:pPr>
        <w:ind w:left="2865" w:hanging="792"/>
      </w:pPr>
      <w:rPr>
        <w:rFonts w:hint="default"/>
      </w:rPr>
    </w:lvl>
    <w:lvl w:ilvl="5">
      <w:start w:val="1"/>
      <w:numFmt w:val="decimal"/>
      <w:lvlText w:val="%1.%2.%3.%4.%5.%6."/>
      <w:lvlJc w:val="left"/>
      <w:pPr>
        <w:ind w:left="3369" w:hanging="936"/>
      </w:pPr>
      <w:rPr>
        <w:rFonts w:hint="default"/>
      </w:rPr>
    </w:lvl>
    <w:lvl w:ilvl="6">
      <w:start w:val="1"/>
      <w:numFmt w:val="decimal"/>
      <w:lvlText w:val="%1.%2.%3.%4.%5.%6.%7."/>
      <w:lvlJc w:val="left"/>
      <w:pPr>
        <w:ind w:left="3873" w:hanging="1080"/>
      </w:pPr>
      <w:rPr>
        <w:rFonts w:hint="default"/>
      </w:rPr>
    </w:lvl>
    <w:lvl w:ilvl="7">
      <w:start w:val="1"/>
      <w:numFmt w:val="decimal"/>
      <w:lvlText w:val="%1.%2.%3.%4.%5.%6.%7.%8."/>
      <w:lvlJc w:val="left"/>
      <w:pPr>
        <w:ind w:left="4377" w:hanging="1224"/>
      </w:pPr>
      <w:rPr>
        <w:rFonts w:hint="default"/>
      </w:rPr>
    </w:lvl>
    <w:lvl w:ilvl="8">
      <w:start w:val="1"/>
      <w:numFmt w:val="decimal"/>
      <w:lvlText w:val="%1.%2.%3.%4.%5.%6.%7.%8.%9."/>
      <w:lvlJc w:val="left"/>
      <w:pPr>
        <w:ind w:left="4953" w:hanging="1440"/>
      </w:pPr>
      <w:rPr>
        <w:rFonts w:hint="default"/>
      </w:rPr>
    </w:lvl>
  </w:abstractNum>
  <w:abstractNum w:abstractNumId="10" w15:restartNumberingAfterBreak="1">
    <w:nsid w:val="1EE3135B"/>
    <w:multiLevelType w:val="hybridMultilevel"/>
    <w:tmpl w:val="C0400B6E"/>
    <w:lvl w:ilvl="0" w:tplc="089E030A">
      <w:start w:val="1"/>
      <w:numFmt w:val="lowerLetter"/>
      <w:lvlText w:val="%1)"/>
      <w:lvlJc w:val="lef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74D70ED"/>
    <w:multiLevelType w:val="hybridMultilevel"/>
    <w:tmpl w:val="249CB6E2"/>
    <w:lvl w:ilvl="0" w:tplc="3EC0AEF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76A37F9"/>
    <w:multiLevelType w:val="multilevel"/>
    <w:tmpl w:val="00807BC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0C7077"/>
    <w:multiLevelType w:val="multilevel"/>
    <w:tmpl w:val="D6621650"/>
    <w:lvl w:ilvl="0">
      <w:start w:val="1"/>
      <w:numFmt w:val="decimal"/>
      <w:lvlText w:val="%1"/>
      <w:lvlJc w:val="left"/>
      <w:pPr>
        <w:ind w:left="786" w:hanging="360"/>
      </w:pPr>
      <w:rPr>
        <w:rFonts w:hint="default"/>
        <w:b/>
      </w:rPr>
    </w:lvl>
    <w:lvl w:ilvl="1">
      <w:start w:val="1"/>
      <w:numFmt w:val="decimal"/>
      <w:isLgl/>
      <w:lvlText w:val="%1.%2"/>
      <w:lvlJc w:val="left"/>
      <w:pPr>
        <w:ind w:left="704" w:hanging="4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A276302"/>
    <w:multiLevelType w:val="multilevel"/>
    <w:tmpl w:val="8DF0C92C"/>
    <w:lvl w:ilvl="0">
      <w:start w:val="11"/>
      <w:numFmt w:val="decimal"/>
      <w:lvlText w:val="%1"/>
      <w:lvlJc w:val="left"/>
      <w:pPr>
        <w:ind w:left="420" w:hanging="420"/>
      </w:pPr>
      <w:rPr>
        <w:rFonts w:hint="default"/>
      </w:rPr>
    </w:lvl>
    <w:lvl w:ilvl="1">
      <w:start w:val="4"/>
      <w:numFmt w:val="decimal"/>
      <w:lvlText w:val="%1.%2"/>
      <w:lvlJc w:val="left"/>
      <w:pPr>
        <w:ind w:left="987"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A9E3341"/>
    <w:multiLevelType w:val="hybridMultilevel"/>
    <w:tmpl w:val="061E14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B4E1438"/>
    <w:multiLevelType w:val="multilevel"/>
    <w:tmpl w:val="9732CD50"/>
    <w:lvl w:ilvl="0">
      <w:start w:val="6"/>
      <w:numFmt w:val="decimal"/>
      <w:lvlText w:val="%1."/>
      <w:lvlJc w:val="left"/>
      <w:pPr>
        <w:ind w:left="64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DD874AF"/>
    <w:multiLevelType w:val="multilevel"/>
    <w:tmpl w:val="C8BC7E9C"/>
    <w:lvl w:ilvl="0">
      <w:start w:val="2"/>
      <w:numFmt w:val="decimal"/>
      <w:lvlText w:val="%1."/>
      <w:lvlJc w:val="left"/>
      <w:pPr>
        <w:ind w:left="720" w:hanging="360"/>
      </w:pPr>
      <w:rPr>
        <w:b/>
        <w:bCs/>
      </w:r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287"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8" w15:restartNumberingAfterBreak="0">
    <w:nsid w:val="388876CF"/>
    <w:multiLevelType w:val="hybridMultilevel"/>
    <w:tmpl w:val="F16C7BE2"/>
    <w:lvl w:ilvl="0" w:tplc="B8F892CA">
      <w:start w:val="1"/>
      <w:numFmt w:val="lowerLetter"/>
      <w:lvlText w:val="%1)"/>
      <w:lvlJc w:val="left"/>
      <w:pPr>
        <w:ind w:left="1140" w:hanging="360"/>
      </w:pPr>
      <w:rPr>
        <w:rFonts w:hint="default"/>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19" w15:restartNumberingAfterBreak="1">
    <w:nsid w:val="407C24D1"/>
    <w:multiLevelType w:val="hybridMultilevel"/>
    <w:tmpl w:val="57C8264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15:restartNumberingAfterBreak="0">
    <w:nsid w:val="427A0B2C"/>
    <w:multiLevelType w:val="hybridMultilevel"/>
    <w:tmpl w:val="8A4C0EC8"/>
    <w:lvl w:ilvl="0" w:tplc="04160019">
      <w:start w:val="1"/>
      <w:numFmt w:val="lowerLetter"/>
      <w:lvlText w:val="%1."/>
      <w:lvlJc w:val="left"/>
      <w:pPr>
        <w:ind w:left="1140" w:hanging="360"/>
      </w:pPr>
      <w:rPr>
        <w:rFonts w:hint="default"/>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1" w15:restartNumberingAfterBreak="0">
    <w:nsid w:val="4329423F"/>
    <w:multiLevelType w:val="hybridMultilevel"/>
    <w:tmpl w:val="0FE420C0"/>
    <w:lvl w:ilvl="0" w:tplc="089E030A">
      <w:start w:val="1"/>
      <w:numFmt w:val="lowerLetter"/>
      <w:lvlText w:val="%1)"/>
      <w:lvlJc w:val="left"/>
      <w:pPr>
        <w:ind w:left="1140" w:hanging="360"/>
      </w:pPr>
      <w:rPr>
        <w:rFonts w:hint="default"/>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2" w15:restartNumberingAfterBreak="1">
    <w:nsid w:val="476826C5"/>
    <w:multiLevelType w:val="hybridMultilevel"/>
    <w:tmpl w:val="75A6E48A"/>
    <w:lvl w:ilvl="0" w:tplc="089E030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1">
    <w:nsid w:val="4BB35485"/>
    <w:multiLevelType w:val="hybridMultilevel"/>
    <w:tmpl w:val="A724B94C"/>
    <w:lvl w:ilvl="0" w:tplc="0E0C4A1A">
      <w:start w:val="1"/>
      <w:numFmt w:val="lowerLetter"/>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DF737B7"/>
    <w:multiLevelType w:val="multilevel"/>
    <w:tmpl w:val="4DB6A954"/>
    <w:lvl w:ilvl="0">
      <w:start w:val="5"/>
      <w:numFmt w:val="decimal"/>
      <w:lvlText w:val="%1."/>
      <w:lvlJc w:val="left"/>
      <w:pPr>
        <w:ind w:left="720" w:hanging="36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1">
    <w:nsid w:val="4E6413B6"/>
    <w:multiLevelType w:val="hybridMultilevel"/>
    <w:tmpl w:val="CDAA9F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1">
    <w:nsid w:val="528D1FEC"/>
    <w:multiLevelType w:val="hybridMultilevel"/>
    <w:tmpl w:val="20CEDD4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7" w15:restartNumberingAfterBreak="0">
    <w:nsid w:val="58AD1B4A"/>
    <w:multiLevelType w:val="multilevel"/>
    <w:tmpl w:val="4FD635AE"/>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1">
    <w:nsid w:val="5E496983"/>
    <w:multiLevelType w:val="multilevel"/>
    <w:tmpl w:val="B7561208"/>
    <w:lvl w:ilvl="0">
      <w:start w:val="1"/>
      <w:numFmt w:val="lowerLetter"/>
      <w:lvlText w:val="%1)"/>
      <w:lvlJc w:val="left"/>
      <w:pPr>
        <w:ind w:left="720" w:hanging="360"/>
      </w:pPr>
      <w:rPr>
        <w:rFonts w:hint="default"/>
        <w:u w:val="none"/>
      </w:rPr>
    </w:lvl>
    <w:lvl w:ilvl="1">
      <w:start w:val="1"/>
      <w:numFmt w:val="decimal"/>
      <w:lvlRestart w:val="0"/>
      <w:lvlText w:val="b.%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22F64AE"/>
    <w:multiLevelType w:val="hybridMultilevel"/>
    <w:tmpl w:val="B0F8B10C"/>
    <w:lvl w:ilvl="0" w:tplc="3EC0AEF6">
      <w:start w:val="1"/>
      <w:numFmt w:val="lowerLetter"/>
      <w:lvlText w:val="%1."/>
      <w:lvlJc w:val="left"/>
      <w:pPr>
        <w:ind w:left="1140" w:hanging="360"/>
      </w:pPr>
      <w:rPr>
        <w:rFonts w:hint="default"/>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30" w15:restartNumberingAfterBreak="1">
    <w:nsid w:val="67AB5886"/>
    <w:multiLevelType w:val="hybridMultilevel"/>
    <w:tmpl w:val="57C8264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1" w15:restartNumberingAfterBreak="0">
    <w:nsid w:val="69DB4D19"/>
    <w:multiLevelType w:val="hybridMultilevel"/>
    <w:tmpl w:val="13889238"/>
    <w:lvl w:ilvl="0" w:tplc="64EABBB2">
      <w:start w:val="1"/>
      <w:numFmt w:val="lowerLetter"/>
      <w:lvlText w:val="%1)"/>
      <w:lvlJc w:val="left"/>
      <w:pPr>
        <w:ind w:left="1140" w:hanging="360"/>
      </w:pPr>
      <w:rPr>
        <w:rFonts w:hint="default"/>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32" w15:restartNumberingAfterBreak="1">
    <w:nsid w:val="6B515028"/>
    <w:multiLevelType w:val="hybridMultilevel"/>
    <w:tmpl w:val="20CEDD4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3" w15:restartNumberingAfterBreak="0">
    <w:nsid w:val="6E2C6E34"/>
    <w:multiLevelType w:val="hybridMultilevel"/>
    <w:tmpl w:val="2AAA14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E6579CB"/>
    <w:multiLevelType w:val="multilevel"/>
    <w:tmpl w:val="CAD03836"/>
    <w:lvl w:ilvl="0">
      <w:start w:val="1"/>
      <w:numFmt w:val="decimal"/>
      <w:lvlText w:val="%1."/>
      <w:lvlJc w:val="left"/>
      <w:pPr>
        <w:ind w:left="360" w:hanging="360"/>
      </w:pPr>
      <w:rPr>
        <w:rFonts w:hint="default"/>
        <w:b w:val="0"/>
      </w:rPr>
    </w:lvl>
    <w:lvl w:ilvl="1">
      <w:start w:val="1"/>
      <w:numFmt w:val="decimal"/>
      <w:lvlText w:val="%2."/>
      <w:lvlJc w:val="left"/>
      <w:pPr>
        <w:ind w:left="574" w:hanging="432"/>
      </w:pPr>
      <w:rPr>
        <w:rFonts w:hint="default"/>
        <w:b/>
        <w:color w:val="00000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F415306"/>
    <w:multiLevelType w:val="multilevel"/>
    <w:tmpl w:val="1F58FD7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387AF1"/>
    <w:multiLevelType w:val="multilevel"/>
    <w:tmpl w:val="86CA694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83A1220"/>
    <w:multiLevelType w:val="multilevel"/>
    <w:tmpl w:val="17242CBA"/>
    <w:lvl w:ilvl="0">
      <w:start w:val="12"/>
      <w:numFmt w:val="decimal"/>
      <w:lvlText w:val="%1"/>
      <w:lvlJc w:val="left"/>
      <w:pPr>
        <w:ind w:left="420" w:hanging="420"/>
      </w:pPr>
      <w:rPr>
        <w:rFonts w:hint="default"/>
        <w:b/>
        <w:bCs/>
      </w:rPr>
    </w:lvl>
    <w:lvl w:ilvl="1">
      <w:start w:val="1"/>
      <w:numFmt w:val="decimal"/>
      <w:lvlText w:val="%1.%2"/>
      <w:lvlJc w:val="left"/>
      <w:pPr>
        <w:ind w:left="987"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1">
    <w:nsid w:val="7BA66D8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1">
    <w:nsid w:val="7BF242D2"/>
    <w:multiLevelType w:val="hybridMultilevel"/>
    <w:tmpl w:val="57C8264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0" w15:restartNumberingAfterBreak="1">
    <w:nsid w:val="7E6A7A94"/>
    <w:multiLevelType w:val="multilevel"/>
    <w:tmpl w:val="801E6D9A"/>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F0954E5"/>
    <w:multiLevelType w:val="hybridMultilevel"/>
    <w:tmpl w:val="249CB6E2"/>
    <w:lvl w:ilvl="0" w:tplc="3EC0AEF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4"/>
  </w:num>
  <w:num w:numId="2">
    <w:abstractNumId w:val="27"/>
  </w:num>
  <w:num w:numId="3">
    <w:abstractNumId w:val="15"/>
  </w:num>
  <w:num w:numId="4">
    <w:abstractNumId w:val="35"/>
  </w:num>
  <w:num w:numId="5">
    <w:abstractNumId w:val="13"/>
  </w:num>
  <w:num w:numId="6">
    <w:abstractNumId w:val="8"/>
  </w:num>
  <w:num w:numId="7">
    <w:abstractNumId w:val="18"/>
  </w:num>
  <w:num w:numId="8">
    <w:abstractNumId w:val="1"/>
  </w:num>
  <w:num w:numId="9">
    <w:abstractNumId w:val="21"/>
  </w:num>
  <w:num w:numId="10">
    <w:abstractNumId w:val="4"/>
  </w:num>
  <w:num w:numId="11">
    <w:abstractNumId w:val="31"/>
  </w:num>
  <w:num w:numId="12">
    <w:abstractNumId w:val="20"/>
  </w:num>
  <w:num w:numId="13">
    <w:abstractNumId w:val="6"/>
  </w:num>
  <w:num w:numId="14">
    <w:abstractNumId w:val="33"/>
  </w:num>
  <w:num w:numId="15">
    <w:abstractNumId w:val="2"/>
  </w:num>
  <w:num w:numId="16">
    <w:abstractNumId w:val="9"/>
  </w:num>
  <w:num w:numId="17">
    <w:abstractNumId w:val="36"/>
  </w:num>
  <w:num w:numId="18">
    <w:abstractNumId w:val="3"/>
  </w:num>
  <w:num w:numId="19">
    <w:abstractNumId w:val="17"/>
  </w:num>
  <w:num w:numId="20">
    <w:abstractNumId w:val="25"/>
  </w:num>
  <w:num w:numId="21">
    <w:abstractNumId w:val="28"/>
  </w:num>
  <w:num w:numId="22">
    <w:abstractNumId w:val="10"/>
  </w:num>
  <w:num w:numId="23">
    <w:abstractNumId w:val="22"/>
  </w:num>
  <w:num w:numId="24">
    <w:abstractNumId w:val="40"/>
  </w:num>
  <w:num w:numId="25">
    <w:abstractNumId w:val="5"/>
  </w:num>
  <w:num w:numId="26">
    <w:abstractNumId w:val="16"/>
  </w:num>
  <w:num w:numId="27">
    <w:abstractNumId w:val="23"/>
  </w:num>
  <w:num w:numId="28">
    <w:abstractNumId w:val="24"/>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19"/>
  </w:num>
  <w:num w:numId="32">
    <w:abstractNumId w:val="14"/>
  </w:num>
  <w:num w:numId="33">
    <w:abstractNumId w:val="37"/>
  </w:num>
  <w:num w:numId="34">
    <w:abstractNumId w:val="0"/>
  </w:num>
  <w:num w:numId="35">
    <w:abstractNumId w:val="39"/>
  </w:num>
  <w:num w:numId="36">
    <w:abstractNumId w:val="26"/>
  </w:num>
  <w:num w:numId="37">
    <w:abstractNumId w:val="30"/>
  </w:num>
  <w:num w:numId="38">
    <w:abstractNumId w:val="29"/>
  </w:num>
  <w:num w:numId="39">
    <w:abstractNumId w:val="7"/>
  </w:num>
  <w:num w:numId="40">
    <w:abstractNumId w:val="11"/>
  </w:num>
  <w:num w:numId="41">
    <w:abstractNumId w:val="41"/>
  </w:num>
  <w:num w:numId="42">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8BC"/>
    <w:rsid w:val="000014D1"/>
    <w:rsid w:val="000032C0"/>
    <w:rsid w:val="00004043"/>
    <w:rsid w:val="00005BD2"/>
    <w:rsid w:val="00006CD1"/>
    <w:rsid w:val="00010BCF"/>
    <w:rsid w:val="00014A7F"/>
    <w:rsid w:val="00016B8C"/>
    <w:rsid w:val="00016D7E"/>
    <w:rsid w:val="00020176"/>
    <w:rsid w:val="000210B8"/>
    <w:rsid w:val="000218FC"/>
    <w:rsid w:val="00023D55"/>
    <w:rsid w:val="000257E6"/>
    <w:rsid w:val="0002616E"/>
    <w:rsid w:val="000272DE"/>
    <w:rsid w:val="000316B6"/>
    <w:rsid w:val="0003450B"/>
    <w:rsid w:val="00034DA3"/>
    <w:rsid w:val="00036EB2"/>
    <w:rsid w:val="00037F04"/>
    <w:rsid w:val="00040356"/>
    <w:rsid w:val="000447A9"/>
    <w:rsid w:val="00044F6F"/>
    <w:rsid w:val="000456BF"/>
    <w:rsid w:val="00046BDA"/>
    <w:rsid w:val="00047527"/>
    <w:rsid w:val="00047BB0"/>
    <w:rsid w:val="00050DA2"/>
    <w:rsid w:val="00052738"/>
    <w:rsid w:val="00056E73"/>
    <w:rsid w:val="00057655"/>
    <w:rsid w:val="00057684"/>
    <w:rsid w:val="0006127B"/>
    <w:rsid w:val="000634C0"/>
    <w:rsid w:val="00065E40"/>
    <w:rsid w:val="000670E5"/>
    <w:rsid w:val="000716FF"/>
    <w:rsid w:val="00071CC1"/>
    <w:rsid w:val="000742EF"/>
    <w:rsid w:val="00077891"/>
    <w:rsid w:val="00080175"/>
    <w:rsid w:val="000805B2"/>
    <w:rsid w:val="00082227"/>
    <w:rsid w:val="00083EEF"/>
    <w:rsid w:val="00085D00"/>
    <w:rsid w:val="0008651B"/>
    <w:rsid w:val="00087573"/>
    <w:rsid w:val="00093B72"/>
    <w:rsid w:val="000942CC"/>
    <w:rsid w:val="0009598D"/>
    <w:rsid w:val="00097DD7"/>
    <w:rsid w:val="000A19CA"/>
    <w:rsid w:val="000A2F51"/>
    <w:rsid w:val="000A3414"/>
    <w:rsid w:val="000B0593"/>
    <w:rsid w:val="000B2814"/>
    <w:rsid w:val="000B3059"/>
    <w:rsid w:val="000B30C8"/>
    <w:rsid w:val="000B334A"/>
    <w:rsid w:val="000B35C6"/>
    <w:rsid w:val="000B4EA4"/>
    <w:rsid w:val="000B543C"/>
    <w:rsid w:val="000B6F12"/>
    <w:rsid w:val="000C0E4A"/>
    <w:rsid w:val="000C37D4"/>
    <w:rsid w:val="000C4A78"/>
    <w:rsid w:val="000C7A40"/>
    <w:rsid w:val="000D25EC"/>
    <w:rsid w:val="000D40A3"/>
    <w:rsid w:val="000D42CE"/>
    <w:rsid w:val="000D59DF"/>
    <w:rsid w:val="000D5A56"/>
    <w:rsid w:val="000D78C8"/>
    <w:rsid w:val="000E1E1C"/>
    <w:rsid w:val="000E5EB8"/>
    <w:rsid w:val="000E6132"/>
    <w:rsid w:val="000F096C"/>
    <w:rsid w:val="000F0A14"/>
    <w:rsid w:val="000F1F3F"/>
    <w:rsid w:val="000F66BD"/>
    <w:rsid w:val="000F7694"/>
    <w:rsid w:val="000F77AD"/>
    <w:rsid w:val="00100432"/>
    <w:rsid w:val="0010108A"/>
    <w:rsid w:val="00104C99"/>
    <w:rsid w:val="00107251"/>
    <w:rsid w:val="00110E17"/>
    <w:rsid w:val="0011178E"/>
    <w:rsid w:val="001133B8"/>
    <w:rsid w:val="001163E4"/>
    <w:rsid w:val="00116A8D"/>
    <w:rsid w:val="00122C0B"/>
    <w:rsid w:val="0012357C"/>
    <w:rsid w:val="00123F4C"/>
    <w:rsid w:val="001242A9"/>
    <w:rsid w:val="0013033F"/>
    <w:rsid w:val="00131DDC"/>
    <w:rsid w:val="00132C3F"/>
    <w:rsid w:val="00132C65"/>
    <w:rsid w:val="0013404C"/>
    <w:rsid w:val="001340EE"/>
    <w:rsid w:val="00134688"/>
    <w:rsid w:val="001357F1"/>
    <w:rsid w:val="0013583C"/>
    <w:rsid w:val="00136947"/>
    <w:rsid w:val="00140727"/>
    <w:rsid w:val="00141580"/>
    <w:rsid w:val="001459B9"/>
    <w:rsid w:val="00147CD2"/>
    <w:rsid w:val="001513CD"/>
    <w:rsid w:val="00152FDD"/>
    <w:rsid w:val="00153654"/>
    <w:rsid w:val="00156C30"/>
    <w:rsid w:val="00156CB7"/>
    <w:rsid w:val="00157290"/>
    <w:rsid w:val="00160AF6"/>
    <w:rsid w:val="001639D4"/>
    <w:rsid w:val="00167A34"/>
    <w:rsid w:val="0017194B"/>
    <w:rsid w:val="00173840"/>
    <w:rsid w:val="00175507"/>
    <w:rsid w:val="00175E3C"/>
    <w:rsid w:val="00182A56"/>
    <w:rsid w:val="001831E9"/>
    <w:rsid w:val="0018446A"/>
    <w:rsid w:val="001854B9"/>
    <w:rsid w:val="00185514"/>
    <w:rsid w:val="00186562"/>
    <w:rsid w:val="00191B31"/>
    <w:rsid w:val="001926FC"/>
    <w:rsid w:val="00194D9E"/>
    <w:rsid w:val="00194EE2"/>
    <w:rsid w:val="00197791"/>
    <w:rsid w:val="00197DE1"/>
    <w:rsid w:val="001A039E"/>
    <w:rsid w:val="001A0AA0"/>
    <w:rsid w:val="001A0BF3"/>
    <w:rsid w:val="001A2CA0"/>
    <w:rsid w:val="001A5297"/>
    <w:rsid w:val="001A5633"/>
    <w:rsid w:val="001A7DDD"/>
    <w:rsid w:val="001A7FD0"/>
    <w:rsid w:val="001B69AE"/>
    <w:rsid w:val="001C0C88"/>
    <w:rsid w:val="001C17EC"/>
    <w:rsid w:val="001C2486"/>
    <w:rsid w:val="001C4335"/>
    <w:rsid w:val="001C52AC"/>
    <w:rsid w:val="001C5629"/>
    <w:rsid w:val="001C6B75"/>
    <w:rsid w:val="001C736E"/>
    <w:rsid w:val="001C7B77"/>
    <w:rsid w:val="001D3BDE"/>
    <w:rsid w:val="001D4106"/>
    <w:rsid w:val="001D4788"/>
    <w:rsid w:val="001D6A81"/>
    <w:rsid w:val="001D7377"/>
    <w:rsid w:val="001E00CB"/>
    <w:rsid w:val="001E07DC"/>
    <w:rsid w:val="001F068D"/>
    <w:rsid w:val="001F1E2E"/>
    <w:rsid w:val="001F2020"/>
    <w:rsid w:val="001F2F87"/>
    <w:rsid w:val="001F3C98"/>
    <w:rsid w:val="00200D28"/>
    <w:rsid w:val="00200E67"/>
    <w:rsid w:val="00201B33"/>
    <w:rsid w:val="00211706"/>
    <w:rsid w:val="0021261A"/>
    <w:rsid w:val="00215A38"/>
    <w:rsid w:val="00217879"/>
    <w:rsid w:val="00220E8C"/>
    <w:rsid w:val="002211AD"/>
    <w:rsid w:val="002231E7"/>
    <w:rsid w:val="002239F8"/>
    <w:rsid w:val="002253E3"/>
    <w:rsid w:val="002311FA"/>
    <w:rsid w:val="00231420"/>
    <w:rsid w:val="002321A1"/>
    <w:rsid w:val="00234451"/>
    <w:rsid w:val="00234C40"/>
    <w:rsid w:val="00235FD3"/>
    <w:rsid w:val="00237637"/>
    <w:rsid w:val="00237BF8"/>
    <w:rsid w:val="00240FFA"/>
    <w:rsid w:val="00244BCD"/>
    <w:rsid w:val="00245885"/>
    <w:rsid w:val="00245A2F"/>
    <w:rsid w:val="00246CF5"/>
    <w:rsid w:val="00247363"/>
    <w:rsid w:val="0025421E"/>
    <w:rsid w:val="00255CE0"/>
    <w:rsid w:val="0025637F"/>
    <w:rsid w:val="00260365"/>
    <w:rsid w:val="002613BB"/>
    <w:rsid w:val="002613EE"/>
    <w:rsid w:val="0026140C"/>
    <w:rsid w:val="002622A9"/>
    <w:rsid w:val="00263374"/>
    <w:rsid w:val="002638B1"/>
    <w:rsid w:val="00264E0A"/>
    <w:rsid w:val="00267880"/>
    <w:rsid w:val="00272B7D"/>
    <w:rsid w:val="0027531F"/>
    <w:rsid w:val="00275BC9"/>
    <w:rsid w:val="00276058"/>
    <w:rsid w:val="00277386"/>
    <w:rsid w:val="00277BBB"/>
    <w:rsid w:val="00281E79"/>
    <w:rsid w:val="002849E5"/>
    <w:rsid w:val="002857FE"/>
    <w:rsid w:val="00286E5A"/>
    <w:rsid w:val="00286E6D"/>
    <w:rsid w:val="00287213"/>
    <w:rsid w:val="00287264"/>
    <w:rsid w:val="00287C77"/>
    <w:rsid w:val="00292D2F"/>
    <w:rsid w:val="002942E3"/>
    <w:rsid w:val="00294C06"/>
    <w:rsid w:val="002964DF"/>
    <w:rsid w:val="002A0568"/>
    <w:rsid w:val="002A07C3"/>
    <w:rsid w:val="002A512D"/>
    <w:rsid w:val="002A793E"/>
    <w:rsid w:val="002A7AE1"/>
    <w:rsid w:val="002B11C3"/>
    <w:rsid w:val="002B2D72"/>
    <w:rsid w:val="002B3A25"/>
    <w:rsid w:val="002B432E"/>
    <w:rsid w:val="002B4B81"/>
    <w:rsid w:val="002B5425"/>
    <w:rsid w:val="002C04D5"/>
    <w:rsid w:val="002C06A7"/>
    <w:rsid w:val="002C15C9"/>
    <w:rsid w:val="002C1CD2"/>
    <w:rsid w:val="002C2335"/>
    <w:rsid w:val="002C307D"/>
    <w:rsid w:val="002C425F"/>
    <w:rsid w:val="002C6C39"/>
    <w:rsid w:val="002D23CA"/>
    <w:rsid w:val="002D2935"/>
    <w:rsid w:val="002D372C"/>
    <w:rsid w:val="002D5755"/>
    <w:rsid w:val="002E2C97"/>
    <w:rsid w:val="002E42EA"/>
    <w:rsid w:val="002E6206"/>
    <w:rsid w:val="002F1901"/>
    <w:rsid w:val="002F44C0"/>
    <w:rsid w:val="002F5C8F"/>
    <w:rsid w:val="002F606F"/>
    <w:rsid w:val="002F66E9"/>
    <w:rsid w:val="002F6F43"/>
    <w:rsid w:val="002F7BD5"/>
    <w:rsid w:val="003030E3"/>
    <w:rsid w:val="003043F5"/>
    <w:rsid w:val="003122F7"/>
    <w:rsid w:val="003134C2"/>
    <w:rsid w:val="00313FD3"/>
    <w:rsid w:val="00315378"/>
    <w:rsid w:val="00317B24"/>
    <w:rsid w:val="00321C12"/>
    <w:rsid w:val="0032278F"/>
    <w:rsid w:val="00323A18"/>
    <w:rsid w:val="0032402B"/>
    <w:rsid w:val="00331306"/>
    <w:rsid w:val="003338C6"/>
    <w:rsid w:val="003345AC"/>
    <w:rsid w:val="0033625E"/>
    <w:rsid w:val="00336439"/>
    <w:rsid w:val="0034143E"/>
    <w:rsid w:val="003437D3"/>
    <w:rsid w:val="00344536"/>
    <w:rsid w:val="0034605A"/>
    <w:rsid w:val="0034678F"/>
    <w:rsid w:val="00346A3B"/>
    <w:rsid w:val="00347BD8"/>
    <w:rsid w:val="00352906"/>
    <w:rsid w:val="003566C6"/>
    <w:rsid w:val="00356FEA"/>
    <w:rsid w:val="00357A1F"/>
    <w:rsid w:val="00357AF0"/>
    <w:rsid w:val="00357F2D"/>
    <w:rsid w:val="0036587A"/>
    <w:rsid w:val="00366F26"/>
    <w:rsid w:val="00370A15"/>
    <w:rsid w:val="0037574B"/>
    <w:rsid w:val="003757A9"/>
    <w:rsid w:val="00375FDA"/>
    <w:rsid w:val="0037735C"/>
    <w:rsid w:val="0038182B"/>
    <w:rsid w:val="00384B18"/>
    <w:rsid w:val="00385487"/>
    <w:rsid w:val="00385772"/>
    <w:rsid w:val="00385AF1"/>
    <w:rsid w:val="00392405"/>
    <w:rsid w:val="003A065C"/>
    <w:rsid w:val="003A72C0"/>
    <w:rsid w:val="003B0BDC"/>
    <w:rsid w:val="003B373D"/>
    <w:rsid w:val="003B4EFB"/>
    <w:rsid w:val="003B717E"/>
    <w:rsid w:val="003B7E1E"/>
    <w:rsid w:val="003C22B9"/>
    <w:rsid w:val="003C32D6"/>
    <w:rsid w:val="003C35E5"/>
    <w:rsid w:val="003C3EF4"/>
    <w:rsid w:val="003C4068"/>
    <w:rsid w:val="003C5CFF"/>
    <w:rsid w:val="003C6258"/>
    <w:rsid w:val="003C78B4"/>
    <w:rsid w:val="003D378C"/>
    <w:rsid w:val="003D4CA1"/>
    <w:rsid w:val="003D5572"/>
    <w:rsid w:val="003D57BE"/>
    <w:rsid w:val="003D7A79"/>
    <w:rsid w:val="003E705C"/>
    <w:rsid w:val="003E7BE9"/>
    <w:rsid w:val="003E7C9E"/>
    <w:rsid w:val="003F0178"/>
    <w:rsid w:val="003F0539"/>
    <w:rsid w:val="003F2055"/>
    <w:rsid w:val="003F58E0"/>
    <w:rsid w:val="003F6AD2"/>
    <w:rsid w:val="003F7C43"/>
    <w:rsid w:val="00401F73"/>
    <w:rsid w:val="004023A2"/>
    <w:rsid w:val="00404669"/>
    <w:rsid w:val="00404F3B"/>
    <w:rsid w:val="00405C5D"/>
    <w:rsid w:val="00407EE7"/>
    <w:rsid w:val="00414BD4"/>
    <w:rsid w:val="00414D05"/>
    <w:rsid w:val="00414E18"/>
    <w:rsid w:val="00422910"/>
    <w:rsid w:val="004232C3"/>
    <w:rsid w:val="00424F05"/>
    <w:rsid w:val="004256FD"/>
    <w:rsid w:val="00427950"/>
    <w:rsid w:val="00427BEC"/>
    <w:rsid w:val="0043097F"/>
    <w:rsid w:val="00432185"/>
    <w:rsid w:val="00432629"/>
    <w:rsid w:val="004337F5"/>
    <w:rsid w:val="00434D64"/>
    <w:rsid w:val="00434DEF"/>
    <w:rsid w:val="00435812"/>
    <w:rsid w:val="004367C8"/>
    <w:rsid w:val="004368BC"/>
    <w:rsid w:val="00436953"/>
    <w:rsid w:val="0044261E"/>
    <w:rsid w:val="0044299B"/>
    <w:rsid w:val="00442EA6"/>
    <w:rsid w:val="00443C61"/>
    <w:rsid w:val="00444507"/>
    <w:rsid w:val="004456F0"/>
    <w:rsid w:val="00445CF8"/>
    <w:rsid w:val="00446513"/>
    <w:rsid w:val="004475B5"/>
    <w:rsid w:val="0045086F"/>
    <w:rsid w:val="00450D0F"/>
    <w:rsid w:val="00452CD8"/>
    <w:rsid w:val="0045420A"/>
    <w:rsid w:val="00454D63"/>
    <w:rsid w:val="00456F08"/>
    <w:rsid w:val="00462260"/>
    <w:rsid w:val="00462A1E"/>
    <w:rsid w:val="00465329"/>
    <w:rsid w:val="00471F2E"/>
    <w:rsid w:val="00473CB1"/>
    <w:rsid w:val="00476B8F"/>
    <w:rsid w:val="00477351"/>
    <w:rsid w:val="00477D75"/>
    <w:rsid w:val="00482FBB"/>
    <w:rsid w:val="004850B5"/>
    <w:rsid w:val="00485959"/>
    <w:rsid w:val="0048607B"/>
    <w:rsid w:val="00494ABE"/>
    <w:rsid w:val="00495559"/>
    <w:rsid w:val="00495FA9"/>
    <w:rsid w:val="0049637C"/>
    <w:rsid w:val="004A2783"/>
    <w:rsid w:val="004A2EE2"/>
    <w:rsid w:val="004A3B21"/>
    <w:rsid w:val="004A4D01"/>
    <w:rsid w:val="004A60C3"/>
    <w:rsid w:val="004B07F4"/>
    <w:rsid w:val="004B4499"/>
    <w:rsid w:val="004B47ED"/>
    <w:rsid w:val="004B709D"/>
    <w:rsid w:val="004B7573"/>
    <w:rsid w:val="004C0F3A"/>
    <w:rsid w:val="004C1F6F"/>
    <w:rsid w:val="004C27B6"/>
    <w:rsid w:val="004C423E"/>
    <w:rsid w:val="004C453B"/>
    <w:rsid w:val="004C4D15"/>
    <w:rsid w:val="004C71E3"/>
    <w:rsid w:val="004D19A2"/>
    <w:rsid w:val="004D2122"/>
    <w:rsid w:val="004D633F"/>
    <w:rsid w:val="004D74D2"/>
    <w:rsid w:val="004E504A"/>
    <w:rsid w:val="004F0106"/>
    <w:rsid w:val="004F286B"/>
    <w:rsid w:val="004F328F"/>
    <w:rsid w:val="004F69D2"/>
    <w:rsid w:val="00500813"/>
    <w:rsid w:val="0050096C"/>
    <w:rsid w:val="00511C5A"/>
    <w:rsid w:val="005152D8"/>
    <w:rsid w:val="00515D67"/>
    <w:rsid w:val="005228DC"/>
    <w:rsid w:val="00523830"/>
    <w:rsid w:val="00523E50"/>
    <w:rsid w:val="00524CBB"/>
    <w:rsid w:val="00524DE1"/>
    <w:rsid w:val="00524EA1"/>
    <w:rsid w:val="00527959"/>
    <w:rsid w:val="0053008C"/>
    <w:rsid w:val="0053322C"/>
    <w:rsid w:val="00533A41"/>
    <w:rsid w:val="00536455"/>
    <w:rsid w:val="00537D58"/>
    <w:rsid w:val="005411FE"/>
    <w:rsid w:val="00541736"/>
    <w:rsid w:val="00543326"/>
    <w:rsid w:val="00543376"/>
    <w:rsid w:val="00547131"/>
    <w:rsid w:val="00550263"/>
    <w:rsid w:val="0055058F"/>
    <w:rsid w:val="00550C13"/>
    <w:rsid w:val="005510FD"/>
    <w:rsid w:val="00551B1E"/>
    <w:rsid w:val="00552D54"/>
    <w:rsid w:val="00554DD5"/>
    <w:rsid w:val="00555774"/>
    <w:rsid w:val="00560908"/>
    <w:rsid w:val="00560A5F"/>
    <w:rsid w:val="00563AF2"/>
    <w:rsid w:val="005645A7"/>
    <w:rsid w:val="005647BB"/>
    <w:rsid w:val="005650F6"/>
    <w:rsid w:val="005661AC"/>
    <w:rsid w:val="0056744B"/>
    <w:rsid w:val="00572F4D"/>
    <w:rsid w:val="0057322F"/>
    <w:rsid w:val="00573DE0"/>
    <w:rsid w:val="00574D51"/>
    <w:rsid w:val="005773FD"/>
    <w:rsid w:val="00580422"/>
    <w:rsid w:val="00581488"/>
    <w:rsid w:val="00585F0D"/>
    <w:rsid w:val="00586059"/>
    <w:rsid w:val="00586688"/>
    <w:rsid w:val="0058710E"/>
    <w:rsid w:val="005911B1"/>
    <w:rsid w:val="00591AC6"/>
    <w:rsid w:val="00593215"/>
    <w:rsid w:val="00593BF0"/>
    <w:rsid w:val="00594C01"/>
    <w:rsid w:val="0059517D"/>
    <w:rsid w:val="00596D2B"/>
    <w:rsid w:val="005A1F33"/>
    <w:rsid w:val="005A2ECD"/>
    <w:rsid w:val="005A3695"/>
    <w:rsid w:val="005A4F0F"/>
    <w:rsid w:val="005A572A"/>
    <w:rsid w:val="005A6B75"/>
    <w:rsid w:val="005A6D01"/>
    <w:rsid w:val="005B1294"/>
    <w:rsid w:val="005B13D2"/>
    <w:rsid w:val="005B28EA"/>
    <w:rsid w:val="005B38FA"/>
    <w:rsid w:val="005B4AB0"/>
    <w:rsid w:val="005B55EF"/>
    <w:rsid w:val="005C0D83"/>
    <w:rsid w:val="005C0E0F"/>
    <w:rsid w:val="005C68F2"/>
    <w:rsid w:val="005C7ED3"/>
    <w:rsid w:val="005D09CB"/>
    <w:rsid w:val="005D4C10"/>
    <w:rsid w:val="005D679D"/>
    <w:rsid w:val="005E0D53"/>
    <w:rsid w:val="005E29BB"/>
    <w:rsid w:val="005E3300"/>
    <w:rsid w:val="005E37DD"/>
    <w:rsid w:val="005E483E"/>
    <w:rsid w:val="005E6C6E"/>
    <w:rsid w:val="005F0E3B"/>
    <w:rsid w:val="005F211D"/>
    <w:rsid w:val="005F4303"/>
    <w:rsid w:val="005F50D1"/>
    <w:rsid w:val="005F5856"/>
    <w:rsid w:val="005F6648"/>
    <w:rsid w:val="005F72BC"/>
    <w:rsid w:val="00601298"/>
    <w:rsid w:val="00601B21"/>
    <w:rsid w:val="00603C09"/>
    <w:rsid w:val="00605E68"/>
    <w:rsid w:val="0060705B"/>
    <w:rsid w:val="00607408"/>
    <w:rsid w:val="00610643"/>
    <w:rsid w:val="00611F06"/>
    <w:rsid w:val="00614D8C"/>
    <w:rsid w:val="006176EA"/>
    <w:rsid w:val="006211F5"/>
    <w:rsid w:val="00621350"/>
    <w:rsid w:val="00621505"/>
    <w:rsid w:val="00623680"/>
    <w:rsid w:val="006274E5"/>
    <w:rsid w:val="006314C2"/>
    <w:rsid w:val="00632E71"/>
    <w:rsid w:val="00636569"/>
    <w:rsid w:val="00637B77"/>
    <w:rsid w:val="00642E40"/>
    <w:rsid w:val="006450E7"/>
    <w:rsid w:val="00645618"/>
    <w:rsid w:val="006462C8"/>
    <w:rsid w:val="00647F2E"/>
    <w:rsid w:val="0065154B"/>
    <w:rsid w:val="00655C60"/>
    <w:rsid w:val="00655C71"/>
    <w:rsid w:val="006575B7"/>
    <w:rsid w:val="006618E1"/>
    <w:rsid w:val="00661F5E"/>
    <w:rsid w:val="00664489"/>
    <w:rsid w:val="00666A16"/>
    <w:rsid w:val="00667EAE"/>
    <w:rsid w:val="00671BDC"/>
    <w:rsid w:val="00673BD9"/>
    <w:rsid w:val="00673E9D"/>
    <w:rsid w:val="006740BC"/>
    <w:rsid w:val="00675094"/>
    <w:rsid w:val="006768A5"/>
    <w:rsid w:val="0067792E"/>
    <w:rsid w:val="006805AD"/>
    <w:rsid w:val="006836D0"/>
    <w:rsid w:val="00683AC8"/>
    <w:rsid w:val="006845B7"/>
    <w:rsid w:val="00684A65"/>
    <w:rsid w:val="00687DF2"/>
    <w:rsid w:val="0069084F"/>
    <w:rsid w:val="00693217"/>
    <w:rsid w:val="0069449B"/>
    <w:rsid w:val="00697EFE"/>
    <w:rsid w:val="006A0C78"/>
    <w:rsid w:val="006A0D24"/>
    <w:rsid w:val="006A1F6A"/>
    <w:rsid w:val="006A4501"/>
    <w:rsid w:val="006A48FD"/>
    <w:rsid w:val="006A4BD9"/>
    <w:rsid w:val="006A4C2F"/>
    <w:rsid w:val="006A4F48"/>
    <w:rsid w:val="006A675F"/>
    <w:rsid w:val="006A75E2"/>
    <w:rsid w:val="006A7CEE"/>
    <w:rsid w:val="006B181E"/>
    <w:rsid w:val="006B3071"/>
    <w:rsid w:val="006B3C2F"/>
    <w:rsid w:val="006B472C"/>
    <w:rsid w:val="006B4AFB"/>
    <w:rsid w:val="006B4D1C"/>
    <w:rsid w:val="006B59AF"/>
    <w:rsid w:val="006B5F42"/>
    <w:rsid w:val="006C022F"/>
    <w:rsid w:val="006C1A79"/>
    <w:rsid w:val="006C330D"/>
    <w:rsid w:val="006C33D8"/>
    <w:rsid w:val="006C45B6"/>
    <w:rsid w:val="006C45C5"/>
    <w:rsid w:val="006C5D0C"/>
    <w:rsid w:val="006C6602"/>
    <w:rsid w:val="006C6B9E"/>
    <w:rsid w:val="006D37DE"/>
    <w:rsid w:val="006D5DE1"/>
    <w:rsid w:val="006E1860"/>
    <w:rsid w:val="006E27B9"/>
    <w:rsid w:val="006E3004"/>
    <w:rsid w:val="006E58CB"/>
    <w:rsid w:val="006E5C9D"/>
    <w:rsid w:val="006E7209"/>
    <w:rsid w:val="006F1377"/>
    <w:rsid w:val="006F483A"/>
    <w:rsid w:val="006F5772"/>
    <w:rsid w:val="006F640C"/>
    <w:rsid w:val="006F65BA"/>
    <w:rsid w:val="006F6B1B"/>
    <w:rsid w:val="006F75D8"/>
    <w:rsid w:val="00707F3F"/>
    <w:rsid w:val="00711353"/>
    <w:rsid w:val="00711C3A"/>
    <w:rsid w:val="007158C4"/>
    <w:rsid w:val="00716BFF"/>
    <w:rsid w:val="00730AC3"/>
    <w:rsid w:val="007328CF"/>
    <w:rsid w:val="00735F15"/>
    <w:rsid w:val="007361D2"/>
    <w:rsid w:val="00736FE8"/>
    <w:rsid w:val="0073764E"/>
    <w:rsid w:val="007425B6"/>
    <w:rsid w:val="0074318D"/>
    <w:rsid w:val="0074367D"/>
    <w:rsid w:val="0074648A"/>
    <w:rsid w:val="00747C83"/>
    <w:rsid w:val="00750083"/>
    <w:rsid w:val="00752696"/>
    <w:rsid w:val="00755790"/>
    <w:rsid w:val="00757310"/>
    <w:rsid w:val="0076528B"/>
    <w:rsid w:val="00766D60"/>
    <w:rsid w:val="00767D3B"/>
    <w:rsid w:val="00771360"/>
    <w:rsid w:val="007713DD"/>
    <w:rsid w:val="007739E0"/>
    <w:rsid w:val="007739F8"/>
    <w:rsid w:val="00773E87"/>
    <w:rsid w:val="007744B1"/>
    <w:rsid w:val="007757F8"/>
    <w:rsid w:val="0077697A"/>
    <w:rsid w:val="0078064A"/>
    <w:rsid w:val="00780E57"/>
    <w:rsid w:val="00783681"/>
    <w:rsid w:val="0078743D"/>
    <w:rsid w:val="00787A96"/>
    <w:rsid w:val="00787B10"/>
    <w:rsid w:val="007936D1"/>
    <w:rsid w:val="00795E9B"/>
    <w:rsid w:val="00797A5C"/>
    <w:rsid w:val="007A3870"/>
    <w:rsid w:val="007A4947"/>
    <w:rsid w:val="007A502C"/>
    <w:rsid w:val="007A58EC"/>
    <w:rsid w:val="007A5AAC"/>
    <w:rsid w:val="007A5FD0"/>
    <w:rsid w:val="007A6113"/>
    <w:rsid w:val="007A654B"/>
    <w:rsid w:val="007A6622"/>
    <w:rsid w:val="007B0C77"/>
    <w:rsid w:val="007B15C9"/>
    <w:rsid w:val="007B3272"/>
    <w:rsid w:val="007B37E7"/>
    <w:rsid w:val="007C034C"/>
    <w:rsid w:val="007C08C9"/>
    <w:rsid w:val="007C0CBC"/>
    <w:rsid w:val="007C0FE6"/>
    <w:rsid w:val="007C1198"/>
    <w:rsid w:val="007C11FE"/>
    <w:rsid w:val="007C291A"/>
    <w:rsid w:val="007C306F"/>
    <w:rsid w:val="007C479A"/>
    <w:rsid w:val="007C4CBF"/>
    <w:rsid w:val="007C58C3"/>
    <w:rsid w:val="007D29D8"/>
    <w:rsid w:val="007D32BF"/>
    <w:rsid w:val="007D37AF"/>
    <w:rsid w:val="007D5BD9"/>
    <w:rsid w:val="007E038F"/>
    <w:rsid w:val="007E489C"/>
    <w:rsid w:val="007E48E3"/>
    <w:rsid w:val="007E554B"/>
    <w:rsid w:val="007E6A77"/>
    <w:rsid w:val="007E6DC3"/>
    <w:rsid w:val="007F040A"/>
    <w:rsid w:val="007F1D97"/>
    <w:rsid w:val="007F77D9"/>
    <w:rsid w:val="0080059E"/>
    <w:rsid w:val="0080106B"/>
    <w:rsid w:val="00801286"/>
    <w:rsid w:val="00806AAF"/>
    <w:rsid w:val="00806E56"/>
    <w:rsid w:val="00811C43"/>
    <w:rsid w:val="00811D4D"/>
    <w:rsid w:val="00812E92"/>
    <w:rsid w:val="0081324B"/>
    <w:rsid w:val="00817767"/>
    <w:rsid w:val="0082030E"/>
    <w:rsid w:val="00820873"/>
    <w:rsid w:val="008209B8"/>
    <w:rsid w:val="00820DC5"/>
    <w:rsid w:val="0082450B"/>
    <w:rsid w:val="0082767F"/>
    <w:rsid w:val="00827B8D"/>
    <w:rsid w:val="00833330"/>
    <w:rsid w:val="0083724F"/>
    <w:rsid w:val="00837AC9"/>
    <w:rsid w:val="00837C51"/>
    <w:rsid w:val="008405CA"/>
    <w:rsid w:val="008456E8"/>
    <w:rsid w:val="00845B4B"/>
    <w:rsid w:val="00846378"/>
    <w:rsid w:val="008465C7"/>
    <w:rsid w:val="0085144A"/>
    <w:rsid w:val="00853A65"/>
    <w:rsid w:val="00853CD5"/>
    <w:rsid w:val="00856314"/>
    <w:rsid w:val="00860792"/>
    <w:rsid w:val="00865258"/>
    <w:rsid w:val="00870799"/>
    <w:rsid w:val="008800A4"/>
    <w:rsid w:val="00880D63"/>
    <w:rsid w:val="0088105D"/>
    <w:rsid w:val="0088243B"/>
    <w:rsid w:val="008853A5"/>
    <w:rsid w:val="00890F08"/>
    <w:rsid w:val="0089111E"/>
    <w:rsid w:val="00891985"/>
    <w:rsid w:val="008935A3"/>
    <w:rsid w:val="00897941"/>
    <w:rsid w:val="008A0CF4"/>
    <w:rsid w:val="008A1C21"/>
    <w:rsid w:val="008A4EB9"/>
    <w:rsid w:val="008A6F92"/>
    <w:rsid w:val="008B02D4"/>
    <w:rsid w:val="008B1B72"/>
    <w:rsid w:val="008B1B8E"/>
    <w:rsid w:val="008B3705"/>
    <w:rsid w:val="008B3A50"/>
    <w:rsid w:val="008B50BB"/>
    <w:rsid w:val="008B7FAA"/>
    <w:rsid w:val="008C2947"/>
    <w:rsid w:val="008C48F3"/>
    <w:rsid w:val="008C4F66"/>
    <w:rsid w:val="008D1AD1"/>
    <w:rsid w:val="008D36FD"/>
    <w:rsid w:val="008D7BFC"/>
    <w:rsid w:val="008E06E2"/>
    <w:rsid w:val="008E1E2A"/>
    <w:rsid w:val="008E326B"/>
    <w:rsid w:val="008E3C0E"/>
    <w:rsid w:val="008E4635"/>
    <w:rsid w:val="008E55D4"/>
    <w:rsid w:val="008E79D1"/>
    <w:rsid w:val="008F009C"/>
    <w:rsid w:val="008F00A7"/>
    <w:rsid w:val="008F2803"/>
    <w:rsid w:val="008F3DE5"/>
    <w:rsid w:val="00900BBF"/>
    <w:rsid w:val="00906428"/>
    <w:rsid w:val="00907594"/>
    <w:rsid w:val="00911E39"/>
    <w:rsid w:val="00916CC5"/>
    <w:rsid w:val="00916EC9"/>
    <w:rsid w:val="00917ADE"/>
    <w:rsid w:val="00920031"/>
    <w:rsid w:val="0092263F"/>
    <w:rsid w:val="009252DE"/>
    <w:rsid w:val="009252F5"/>
    <w:rsid w:val="009265EC"/>
    <w:rsid w:val="00931913"/>
    <w:rsid w:val="00931B78"/>
    <w:rsid w:val="00932FEC"/>
    <w:rsid w:val="00933D34"/>
    <w:rsid w:val="009349D8"/>
    <w:rsid w:val="00935496"/>
    <w:rsid w:val="00935EFB"/>
    <w:rsid w:val="00937486"/>
    <w:rsid w:val="00941423"/>
    <w:rsid w:val="00942672"/>
    <w:rsid w:val="00942981"/>
    <w:rsid w:val="00943458"/>
    <w:rsid w:val="009448F7"/>
    <w:rsid w:val="00944D26"/>
    <w:rsid w:val="0094563D"/>
    <w:rsid w:val="00946E6A"/>
    <w:rsid w:val="009504F4"/>
    <w:rsid w:val="00951B2E"/>
    <w:rsid w:val="009565A4"/>
    <w:rsid w:val="00956E8A"/>
    <w:rsid w:val="00957884"/>
    <w:rsid w:val="00961C99"/>
    <w:rsid w:val="009655AC"/>
    <w:rsid w:val="0096705A"/>
    <w:rsid w:val="009678F9"/>
    <w:rsid w:val="00972553"/>
    <w:rsid w:val="009727DD"/>
    <w:rsid w:val="009733E7"/>
    <w:rsid w:val="00973E24"/>
    <w:rsid w:val="0097584B"/>
    <w:rsid w:val="00977418"/>
    <w:rsid w:val="00977A3A"/>
    <w:rsid w:val="00977FAF"/>
    <w:rsid w:val="009806CE"/>
    <w:rsid w:val="00981DB5"/>
    <w:rsid w:val="00984A0E"/>
    <w:rsid w:val="00985099"/>
    <w:rsid w:val="00990AAA"/>
    <w:rsid w:val="009A1C36"/>
    <w:rsid w:val="009A21EA"/>
    <w:rsid w:val="009A2ABF"/>
    <w:rsid w:val="009A35AD"/>
    <w:rsid w:val="009A4987"/>
    <w:rsid w:val="009B3667"/>
    <w:rsid w:val="009B3E8D"/>
    <w:rsid w:val="009B42DA"/>
    <w:rsid w:val="009B5B1A"/>
    <w:rsid w:val="009B66B0"/>
    <w:rsid w:val="009C2574"/>
    <w:rsid w:val="009C4791"/>
    <w:rsid w:val="009C4B55"/>
    <w:rsid w:val="009C6107"/>
    <w:rsid w:val="009C73BA"/>
    <w:rsid w:val="009D50B6"/>
    <w:rsid w:val="009D5D90"/>
    <w:rsid w:val="009D76F9"/>
    <w:rsid w:val="009E04BD"/>
    <w:rsid w:val="009E33B7"/>
    <w:rsid w:val="009E4E2D"/>
    <w:rsid w:val="009E6600"/>
    <w:rsid w:val="009E7F78"/>
    <w:rsid w:val="009F361A"/>
    <w:rsid w:val="009F3E16"/>
    <w:rsid w:val="009F4F4C"/>
    <w:rsid w:val="00A01810"/>
    <w:rsid w:val="00A01F0A"/>
    <w:rsid w:val="00A0463C"/>
    <w:rsid w:val="00A05377"/>
    <w:rsid w:val="00A12D78"/>
    <w:rsid w:val="00A143F2"/>
    <w:rsid w:val="00A1493B"/>
    <w:rsid w:val="00A17C78"/>
    <w:rsid w:val="00A22886"/>
    <w:rsid w:val="00A22BE2"/>
    <w:rsid w:val="00A243B6"/>
    <w:rsid w:val="00A24F13"/>
    <w:rsid w:val="00A272DB"/>
    <w:rsid w:val="00A31184"/>
    <w:rsid w:val="00A3208F"/>
    <w:rsid w:val="00A32B1A"/>
    <w:rsid w:val="00A33860"/>
    <w:rsid w:val="00A3513C"/>
    <w:rsid w:val="00A36B04"/>
    <w:rsid w:val="00A4169F"/>
    <w:rsid w:val="00A42457"/>
    <w:rsid w:val="00A43C62"/>
    <w:rsid w:val="00A440A1"/>
    <w:rsid w:val="00A4465A"/>
    <w:rsid w:val="00A477A4"/>
    <w:rsid w:val="00A50FA0"/>
    <w:rsid w:val="00A5230A"/>
    <w:rsid w:val="00A551D0"/>
    <w:rsid w:val="00A55520"/>
    <w:rsid w:val="00A55CD3"/>
    <w:rsid w:val="00A57293"/>
    <w:rsid w:val="00A5757D"/>
    <w:rsid w:val="00A600A5"/>
    <w:rsid w:val="00A642F8"/>
    <w:rsid w:val="00A650E7"/>
    <w:rsid w:val="00A65254"/>
    <w:rsid w:val="00A668BE"/>
    <w:rsid w:val="00A67572"/>
    <w:rsid w:val="00A706E7"/>
    <w:rsid w:val="00A70D91"/>
    <w:rsid w:val="00A722DB"/>
    <w:rsid w:val="00A74307"/>
    <w:rsid w:val="00A749B8"/>
    <w:rsid w:val="00A75C47"/>
    <w:rsid w:val="00A8124A"/>
    <w:rsid w:val="00A83F6F"/>
    <w:rsid w:val="00A86287"/>
    <w:rsid w:val="00A86FBE"/>
    <w:rsid w:val="00A9111D"/>
    <w:rsid w:val="00A915C4"/>
    <w:rsid w:val="00A9308F"/>
    <w:rsid w:val="00A93EDE"/>
    <w:rsid w:val="00A950E8"/>
    <w:rsid w:val="00A95ED2"/>
    <w:rsid w:val="00AA0A41"/>
    <w:rsid w:val="00AA2D0B"/>
    <w:rsid w:val="00AA34F7"/>
    <w:rsid w:val="00AA549D"/>
    <w:rsid w:val="00AA6ABD"/>
    <w:rsid w:val="00AB04FD"/>
    <w:rsid w:val="00AB1DAD"/>
    <w:rsid w:val="00AB40C3"/>
    <w:rsid w:val="00AB457B"/>
    <w:rsid w:val="00AB5469"/>
    <w:rsid w:val="00AB5E34"/>
    <w:rsid w:val="00AC0540"/>
    <w:rsid w:val="00AC19D7"/>
    <w:rsid w:val="00AC69F2"/>
    <w:rsid w:val="00AD3698"/>
    <w:rsid w:val="00AD3875"/>
    <w:rsid w:val="00AD433D"/>
    <w:rsid w:val="00AD4A8B"/>
    <w:rsid w:val="00AD71B4"/>
    <w:rsid w:val="00AD72D1"/>
    <w:rsid w:val="00AE018B"/>
    <w:rsid w:val="00AE26ED"/>
    <w:rsid w:val="00AE2985"/>
    <w:rsid w:val="00AE3E97"/>
    <w:rsid w:val="00AE47C1"/>
    <w:rsid w:val="00AE49FD"/>
    <w:rsid w:val="00AE54A2"/>
    <w:rsid w:val="00AF0D67"/>
    <w:rsid w:val="00AF0FA2"/>
    <w:rsid w:val="00AF1C5D"/>
    <w:rsid w:val="00AF353A"/>
    <w:rsid w:val="00B009AE"/>
    <w:rsid w:val="00B02359"/>
    <w:rsid w:val="00B024D9"/>
    <w:rsid w:val="00B02575"/>
    <w:rsid w:val="00B031C6"/>
    <w:rsid w:val="00B03D64"/>
    <w:rsid w:val="00B042EA"/>
    <w:rsid w:val="00B0468E"/>
    <w:rsid w:val="00B0605B"/>
    <w:rsid w:val="00B07822"/>
    <w:rsid w:val="00B1005F"/>
    <w:rsid w:val="00B10D2B"/>
    <w:rsid w:val="00B113D1"/>
    <w:rsid w:val="00B12DF7"/>
    <w:rsid w:val="00B12E7F"/>
    <w:rsid w:val="00B1320B"/>
    <w:rsid w:val="00B134BF"/>
    <w:rsid w:val="00B1390C"/>
    <w:rsid w:val="00B143F5"/>
    <w:rsid w:val="00B1488A"/>
    <w:rsid w:val="00B20C8E"/>
    <w:rsid w:val="00B24A58"/>
    <w:rsid w:val="00B24C39"/>
    <w:rsid w:val="00B25454"/>
    <w:rsid w:val="00B25C55"/>
    <w:rsid w:val="00B26E6B"/>
    <w:rsid w:val="00B321A7"/>
    <w:rsid w:val="00B33155"/>
    <w:rsid w:val="00B3525F"/>
    <w:rsid w:val="00B36005"/>
    <w:rsid w:val="00B37307"/>
    <w:rsid w:val="00B411E8"/>
    <w:rsid w:val="00B43185"/>
    <w:rsid w:val="00B43484"/>
    <w:rsid w:val="00B436A0"/>
    <w:rsid w:val="00B4473A"/>
    <w:rsid w:val="00B46CF2"/>
    <w:rsid w:val="00B51B16"/>
    <w:rsid w:val="00B525E0"/>
    <w:rsid w:val="00B54B61"/>
    <w:rsid w:val="00B54D2B"/>
    <w:rsid w:val="00B625DE"/>
    <w:rsid w:val="00B65AD5"/>
    <w:rsid w:val="00B65E4D"/>
    <w:rsid w:val="00B66B97"/>
    <w:rsid w:val="00B66CCD"/>
    <w:rsid w:val="00B6722A"/>
    <w:rsid w:val="00B708AB"/>
    <w:rsid w:val="00B70FA5"/>
    <w:rsid w:val="00B74397"/>
    <w:rsid w:val="00B77669"/>
    <w:rsid w:val="00B80DD9"/>
    <w:rsid w:val="00B84706"/>
    <w:rsid w:val="00B849D8"/>
    <w:rsid w:val="00B85168"/>
    <w:rsid w:val="00B85270"/>
    <w:rsid w:val="00B860B9"/>
    <w:rsid w:val="00B869E8"/>
    <w:rsid w:val="00B90CD7"/>
    <w:rsid w:val="00B954BE"/>
    <w:rsid w:val="00B95792"/>
    <w:rsid w:val="00BA4870"/>
    <w:rsid w:val="00BA7156"/>
    <w:rsid w:val="00BA777D"/>
    <w:rsid w:val="00BA7822"/>
    <w:rsid w:val="00BB09AC"/>
    <w:rsid w:val="00BB2748"/>
    <w:rsid w:val="00BB6493"/>
    <w:rsid w:val="00BB72FB"/>
    <w:rsid w:val="00BC3B6C"/>
    <w:rsid w:val="00BC3CB0"/>
    <w:rsid w:val="00BC4AB2"/>
    <w:rsid w:val="00BC666D"/>
    <w:rsid w:val="00BC73C3"/>
    <w:rsid w:val="00BC7DB6"/>
    <w:rsid w:val="00BD01E7"/>
    <w:rsid w:val="00BE105E"/>
    <w:rsid w:val="00BE1412"/>
    <w:rsid w:val="00BE3134"/>
    <w:rsid w:val="00BE34C6"/>
    <w:rsid w:val="00BE37FC"/>
    <w:rsid w:val="00BE6A4C"/>
    <w:rsid w:val="00BF3743"/>
    <w:rsid w:val="00BF3C27"/>
    <w:rsid w:val="00BF3F64"/>
    <w:rsid w:val="00BF4B6A"/>
    <w:rsid w:val="00BF4CC7"/>
    <w:rsid w:val="00BF6F69"/>
    <w:rsid w:val="00C005D6"/>
    <w:rsid w:val="00C01198"/>
    <w:rsid w:val="00C03B84"/>
    <w:rsid w:val="00C04010"/>
    <w:rsid w:val="00C05999"/>
    <w:rsid w:val="00C14681"/>
    <w:rsid w:val="00C15325"/>
    <w:rsid w:val="00C165F7"/>
    <w:rsid w:val="00C166ED"/>
    <w:rsid w:val="00C177E1"/>
    <w:rsid w:val="00C25006"/>
    <w:rsid w:val="00C2615B"/>
    <w:rsid w:val="00C31019"/>
    <w:rsid w:val="00C31B26"/>
    <w:rsid w:val="00C332BE"/>
    <w:rsid w:val="00C348BC"/>
    <w:rsid w:val="00C34D63"/>
    <w:rsid w:val="00C34F17"/>
    <w:rsid w:val="00C3649F"/>
    <w:rsid w:val="00C36F8C"/>
    <w:rsid w:val="00C379B4"/>
    <w:rsid w:val="00C37E53"/>
    <w:rsid w:val="00C462CA"/>
    <w:rsid w:val="00C4662B"/>
    <w:rsid w:val="00C52222"/>
    <w:rsid w:val="00C577BD"/>
    <w:rsid w:val="00C60CAB"/>
    <w:rsid w:val="00C63A6A"/>
    <w:rsid w:val="00C63BE0"/>
    <w:rsid w:val="00C648EC"/>
    <w:rsid w:val="00C71668"/>
    <w:rsid w:val="00C7200A"/>
    <w:rsid w:val="00C72DB6"/>
    <w:rsid w:val="00C72FF2"/>
    <w:rsid w:val="00C731FC"/>
    <w:rsid w:val="00C75037"/>
    <w:rsid w:val="00C778DD"/>
    <w:rsid w:val="00C82B94"/>
    <w:rsid w:val="00C85848"/>
    <w:rsid w:val="00C8770A"/>
    <w:rsid w:val="00C87F47"/>
    <w:rsid w:val="00C91F1B"/>
    <w:rsid w:val="00C93865"/>
    <w:rsid w:val="00C94567"/>
    <w:rsid w:val="00C94784"/>
    <w:rsid w:val="00C94E1D"/>
    <w:rsid w:val="00C97589"/>
    <w:rsid w:val="00C97948"/>
    <w:rsid w:val="00CA343E"/>
    <w:rsid w:val="00CA4468"/>
    <w:rsid w:val="00CA6009"/>
    <w:rsid w:val="00CB1CF3"/>
    <w:rsid w:val="00CB1DCD"/>
    <w:rsid w:val="00CB4CED"/>
    <w:rsid w:val="00CB6AEA"/>
    <w:rsid w:val="00CB6B0A"/>
    <w:rsid w:val="00CB7921"/>
    <w:rsid w:val="00CC0B76"/>
    <w:rsid w:val="00CC4E6E"/>
    <w:rsid w:val="00CC586D"/>
    <w:rsid w:val="00CD0D7C"/>
    <w:rsid w:val="00CD1388"/>
    <w:rsid w:val="00CD15FB"/>
    <w:rsid w:val="00CD192B"/>
    <w:rsid w:val="00CD1982"/>
    <w:rsid w:val="00CD1AE1"/>
    <w:rsid w:val="00CD26F9"/>
    <w:rsid w:val="00CD2A4F"/>
    <w:rsid w:val="00CD3D7B"/>
    <w:rsid w:val="00CD47A1"/>
    <w:rsid w:val="00CD5A61"/>
    <w:rsid w:val="00CD6DF0"/>
    <w:rsid w:val="00CE0CA2"/>
    <w:rsid w:val="00CE1B19"/>
    <w:rsid w:val="00CE22AD"/>
    <w:rsid w:val="00CE532F"/>
    <w:rsid w:val="00CE5B10"/>
    <w:rsid w:val="00CE737E"/>
    <w:rsid w:val="00CE7454"/>
    <w:rsid w:val="00CE7B41"/>
    <w:rsid w:val="00CF17C4"/>
    <w:rsid w:val="00CF4B3A"/>
    <w:rsid w:val="00CF5D91"/>
    <w:rsid w:val="00D01516"/>
    <w:rsid w:val="00D02596"/>
    <w:rsid w:val="00D05C3C"/>
    <w:rsid w:val="00D05C49"/>
    <w:rsid w:val="00D103AE"/>
    <w:rsid w:val="00D1169F"/>
    <w:rsid w:val="00D13ECF"/>
    <w:rsid w:val="00D21C92"/>
    <w:rsid w:val="00D2374C"/>
    <w:rsid w:val="00D275BA"/>
    <w:rsid w:val="00D32403"/>
    <w:rsid w:val="00D32C00"/>
    <w:rsid w:val="00D33235"/>
    <w:rsid w:val="00D36FA8"/>
    <w:rsid w:val="00D37D67"/>
    <w:rsid w:val="00D40415"/>
    <w:rsid w:val="00D42620"/>
    <w:rsid w:val="00D457DF"/>
    <w:rsid w:val="00D45D85"/>
    <w:rsid w:val="00D4678E"/>
    <w:rsid w:val="00D46F2F"/>
    <w:rsid w:val="00D47774"/>
    <w:rsid w:val="00D478E0"/>
    <w:rsid w:val="00D509E5"/>
    <w:rsid w:val="00D51218"/>
    <w:rsid w:val="00D53503"/>
    <w:rsid w:val="00D53870"/>
    <w:rsid w:val="00D550A8"/>
    <w:rsid w:val="00D62FD0"/>
    <w:rsid w:val="00D66092"/>
    <w:rsid w:val="00D66137"/>
    <w:rsid w:val="00D74F96"/>
    <w:rsid w:val="00D800DD"/>
    <w:rsid w:val="00D81708"/>
    <w:rsid w:val="00D8499A"/>
    <w:rsid w:val="00D8652D"/>
    <w:rsid w:val="00D9151C"/>
    <w:rsid w:val="00D9326C"/>
    <w:rsid w:val="00D941EA"/>
    <w:rsid w:val="00DA1C38"/>
    <w:rsid w:val="00DA3467"/>
    <w:rsid w:val="00DA4C42"/>
    <w:rsid w:val="00DA6C5A"/>
    <w:rsid w:val="00DB487C"/>
    <w:rsid w:val="00DB65CD"/>
    <w:rsid w:val="00DB72DC"/>
    <w:rsid w:val="00DC2AA0"/>
    <w:rsid w:val="00DC5957"/>
    <w:rsid w:val="00DC69B2"/>
    <w:rsid w:val="00DD7B8A"/>
    <w:rsid w:val="00DE0DAB"/>
    <w:rsid w:val="00DE17B1"/>
    <w:rsid w:val="00DE2D43"/>
    <w:rsid w:val="00DE5860"/>
    <w:rsid w:val="00DE6D4D"/>
    <w:rsid w:val="00DE71EB"/>
    <w:rsid w:val="00DE770D"/>
    <w:rsid w:val="00DF1254"/>
    <w:rsid w:val="00DF1F0F"/>
    <w:rsid w:val="00DF2E69"/>
    <w:rsid w:val="00DF3473"/>
    <w:rsid w:val="00DF36BC"/>
    <w:rsid w:val="00DF4392"/>
    <w:rsid w:val="00DF46C2"/>
    <w:rsid w:val="00DF4A01"/>
    <w:rsid w:val="00DF76A8"/>
    <w:rsid w:val="00E0226A"/>
    <w:rsid w:val="00E04F0C"/>
    <w:rsid w:val="00E11FEB"/>
    <w:rsid w:val="00E12DAC"/>
    <w:rsid w:val="00E12F4A"/>
    <w:rsid w:val="00E15491"/>
    <w:rsid w:val="00E15779"/>
    <w:rsid w:val="00E157AF"/>
    <w:rsid w:val="00E17C89"/>
    <w:rsid w:val="00E23324"/>
    <w:rsid w:val="00E2411F"/>
    <w:rsid w:val="00E26688"/>
    <w:rsid w:val="00E32165"/>
    <w:rsid w:val="00E32BB3"/>
    <w:rsid w:val="00E36365"/>
    <w:rsid w:val="00E36465"/>
    <w:rsid w:val="00E43565"/>
    <w:rsid w:val="00E4549D"/>
    <w:rsid w:val="00E4558C"/>
    <w:rsid w:val="00E46160"/>
    <w:rsid w:val="00E4643C"/>
    <w:rsid w:val="00E465B9"/>
    <w:rsid w:val="00E46F8C"/>
    <w:rsid w:val="00E512B8"/>
    <w:rsid w:val="00E60916"/>
    <w:rsid w:val="00E624C4"/>
    <w:rsid w:val="00E62F35"/>
    <w:rsid w:val="00E63BE4"/>
    <w:rsid w:val="00E64B2E"/>
    <w:rsid w:val="00E6543E"/>
    <w:rsid w:val="00E6607A"/>
    <w:rsid w:val="00E6736D"/>
    <w:rsid w:val="00E71A43"/>
    <w:rsid w:val="00E72273"/>
    <w:rsid w:val="00E73F64"/>
    <w:rsid w:val="00E7584D"/>
    <w:rsid w:val="00E7606F"/>
    <w:rsid w:val="00E7694A"/>
    <w:rsid w:val="00E77E94"/>
    <w:rsid w:val="00E80655"/>
    <w:rsid w:val="00E81F58"/>
    <w:rsid w:val="00E830D6"/>
    <w:rsid w:val="00E8439B"/>
    <w:rsid w:val="00E84C70"/>
    <w:rsid w:val="00E84E71"/>
    <w:rsid w:val="00E85C3A"/>
    <w:rsid w:val="00E868A9"/>
    <w:rsid w:val="00E95CAE"/>
    <w:rsid w:val="00EA1122"/>
    <w:rsid w:val="00EA24AD"/>
    <w:rsid w:val="00EA5C52"/>
    <w:rsid w:val="00EA65AB"/>
    <w:rsid w:val="00EA7828"/>
    <w:rsid w:val="00EA7F57"/>
    <w:rsid w:val="00EB2379"/>
    <w:rsid w:val="00EB308D"/>
    <w:rsid w:val="00EB7F3C"/>
    <w:rsid w:val="00EC29B7"/>
    <w:rsid w:val="00EC2EC6"/>
    <w:rsid w:val="00EC303F"/>
    <w:rsid w:val="00EC696A"/>
    <w:rsid w:val="00EC7480"/>
    <w:rsid w:val="00ED0263"/>
    <w:rsid w:val="00ED0F57"/>
    <w:rsid w:val="00ED30FD"/>
    <w:rsid w:val="00ED3D1F"/>
    <w:rsid w:val="00ED4020"/>
    <w:rsid w:val="00ED4408"/>
    <w:rsid w:val="00EE367D"/>
    <w:rsid w:val="00EE5E33"/>
    <w:rsid w:val="00EE64F3"/>
    <w:rsid w:val="00EE6921"/>
    <w:rsid w:val="00EF04B5"/>
    <w:rsid w:val="00EF1F34"/>
    <w:rsid w:val="00EF20B2"/>
    <w:rsid w:val="00EF299F"/>
    <w:rsid w:val="00EF39B7"/>
    <w:rsid w:val="00EF6C46"/>
    <w:rsid w:val="00F0293D"/>
    <w:rsid w:val="00F0607F"/>
    <w:rsid w:val="00F0721C"/>
    <w:rsid w:val="00F07589"/>
    <w:rsid w:val="00F07628"/>
    <w:rsid w:val="00F10E67"/>
    <w:rsid w:val="00F1144C"/>
    <w:rsid w:val="00F12FCF"/>
    <w:rsid w:val="00F13CE3"/>
    <w:rsid w:val="00F16571"/>
    <w:rsid w:val="00F16E4F"/>
    <w:rsid w:val="00F20EA2"/>
    <w:rsid w:val="00F23BFD"/>
    <w:rsid w:val="00F31866"/>
    <w:rsid w:val="00F32EA7"/>
    <w:rsid w:val="00F33D02"/>
    <w:rsid w:val="00F346EA"/>
    <w:rsid w:val="00F37CD8"/>
    <w:rsid w:val="00F43A51"/>
    <w:rsid w:val="00F475DC"/>
    <w:rsid w:val="00F4790E"/>
    <w:rsid w:val="00F50138"/>
    <w:rsid w:val="00F55F2F"/>
    <w:rsid w:val="00F56B9D"/>
    <w:rsid w:val="00F56E74"/>
    <w:rsid w:val="00F573B6"/>
    <w:rsid w:val="00F61E2C"/>
    <w:rsid w:val="00F62447"/>
    <w:rsid w:val="00F7088E"/>
    <w:rsid w:val="00F70AF9"/>
    <w:rsid w:val="00F75FF0"/>
    <w:rsid w:val="00F77EC1"/>
    <w:rsid w:val="00F8259F"/>
    <w:rsid w:val="00F87255"/>
    <w:rsid w:val="00F87462"/>
    <w:rsid w:val="00F90249"/>
    <w:rsid w:val="00F9045C"/>
    <w:rsid w:val="00F9236B"/>
    <w:rsid w:val="00F93494"/>
    <w:rsid w:val="00F944E6"/>
    <w:rsid w:val="00F94FA8"/>
    <w:rsid w:val="00F952AE"/>
    <w:rsid w:val="00F95F20"/>
    <w:rsid w:val="00F96605"/>
    <w:rsid w:val="00F97EDA"/>
    <w:rsid w:val="00FA0E55"/>
    <w:rsid w:val="00FA35B3"/>
    <w:rsid w:val="00FA62BD"/>
    <w:rsid w:val="00FA68AB"/>
    <w:rsid w:val="00FA74E5"/>
    <w:rsid w:val="00FB0B55"/>
    <w:rsid w:val="00FB0C42"/>
    <w:rsid w:val="00FB0F91"/>
    <w:rsid w:val="00FB1526"/>
    <w:rsid w:val="00FB4C43"/>
    <w:rsid w:val="00FC07BB"/>
    <w:rsid w:val="00FC0B0B"/>
    <w:rsid w:val="00FC166E"/>
    <w:rsid w:val="00FC167C"/>
    <w:rsid w:val="00FC2AA9"/>
    <w:rsid w:val="00FC4CCC"/>
    <w:rsid w:val="00FC6533"/>
    <w:rsid w:val="00FC6CA3"/>
    <w:rsid w:val="00FC7589"/>
    <w:rsid w:val="00FC771B"/>
    <w:rsid w:val="00FC784F"/>
    <w:rsid w:val="00FD02C7"/>
    <w:rsid w:val="00FD07AA"/>
    <w:rsid w:val="00FD0B59"/>
    <w:rsid w:val="00FD48C3"/>
    <w:rsid w:val="00FD54E3"/>
    <w:rsid w:val="00FD599B"/>
    <w:rsid w:val="00FD6281"/>
    <w:rsid w:val="00FD7617"/>
    <w:rsid w:val="00FE30D7"/>
    <w:rsid w:val="00FE623B"/>
    <w:rsid w:val="00FE7712"/>
    <w:rsid w:val="00FE78C0"/>
    <w:rsid w:val="00FF0015"/>
    <w:rsid w:val="00FF0451"/>
    <w:rsid w:val="00FF4D09"/>
    <w:rsid w:val="00FF54FE"/>
    <w:rsid w:val="00FF7825"/>
    <w:rsid w:val="00FF7D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0439017"/>
  <w15:chartTrackingRefBased/>
  <w15:docId w15:val="{0D4A6F23-D700-46B1-A7F0-D9AADB753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link w:val="Ttulo1Char"/>
    <w:qFormat/>
    <w:pPr>
      <w:keepNext/>
      <w:outlineLvl w:val="0"/>
    </w:pPr>
    <w:rPr>
      <w:rFonts w:ascii="Arial" w:hAnsi="Arial"/>
      <w:szCs w:val="20"/>
    </w:rPr>
  </w:style>
  <w:style w:type="paragraph" w:styleId="Ttulo2">
    <w:name w:val="heading 2"/>
    <w:basedOn w:val="Normal"/>
    <w:next w:val="Normal"/>
    <w:qFormat/>
    <w:pPr>
      <w:keepNext/>
      <w:tabs>
        <w:tab w:val="left" w:pos="851"/>
        <w:tab w:val="left" w:pos="1701"/>
        <w:tab w:val="left" w:pos="2552"/>
        <w:tab w:val="left" w:pos="3402"/>
        <w:tab w:val="left" w:pos="4253"/>
        <w:tab w:val="left" w:pos="5103"/>
        <w:tab w:val="left" w:pos="5954"/>
        <w:tab w:val="left" w:pos="6804"/>
      </w:tabs>
      <w:jc w:val="both"/>
      <w:outlineLvl w:val="1"/>
    </w:pPr>
    <w:rPr>
      <w:rFonts w:ascii="Arial" w:hAnsi="Arial"/>
      <w:szCs w:val="20"/>
    </w:rPr>
  </w:style>
  <w:style w:type="paragraph" w:styleId="Ttulo3">
    <w:name w:val="heading 3"/>
    <w:basedOn w:val="Normal"/>
    <w:next w:val="Normal"/>
    <w:qFormat/>
    <w:pPr>
      <w:keepNext/>
      <w:jc w:val="center"/>
      <w:outlineLvl w:val="2"/>
    </w:pPr>
    <w:rPr>
      <w:rFonts w:ascii="Arial" w:hAnsi="Arial"/>
      <w:b/>
      <w:bCs/>
      <w:szCs w:val="20"/>
    </w:rPr>
  </w:style>
  <w:style w:type="paragraph" w:styleId="Ttulo4">
    <w:name w:val="heading 4"/>
    <w:basedOn w:val="Normal"/>
    <w:next w:val="Normal"/>
    <w:link w:val="Ttulo4Char"/>
    <w:qFormat/>
    <w:pPr>
      <w:keepNext/>
      <w:tabs>
        <w:tab w:val="left" w:pos="851"/>
        <w:tab w:val="left" w:pos="1701"/>
        <w:tab w:val="left" w:pos="2552"/>
        <w:tab w:val="left" w:pos="3402"/>
        <w:tab w:val="left" w:pos="4253"/>
        <w:tab w:val="left" w:pos="5103"/>
        <w:tab w:val="left" w:pos="5954"/>
        <w:tab w:val="left" w:pos="6804"/>
      </w:tabs>
      <w:ind w:left="964" w:hanging="964"/>
      <w:jc w:val="center"/>
      <w:outlineLvl w:val="3"/>
    </w:pPr>
    <w:rPr>
      <w:rFonts w:ascii="Arial" w:hAnsi="Arial"/>
      <w:szCs w:val="20"/>
    </w:rPr>
  </w:style>
  <w:style w:type="paragraph" w:styleId="Ttulo5">
    <w:name w:val="heading 5"/>
    <w:basedOn w:val="Normal"/>
    <w:next w:val="Normal"/>
    <w:qFormat/>
    <w:pPr>
      <w:keepNext/>
      <w:jc w:val="both"/>
      <w:outlineLvl w:val="4"/>
    </w:pPr>
    <w:rPr>
      <w:rFonts w:ascii="Arial" w:hAnsi="Arial"/>
      <w:b/>
      <w:bCs/>
      <w:sz w:val="21"/>
      <w:szCs w:val="20"/>
    </w:rPr>
  </w:style>
  <w:style w:type="paragraph" w:styleId="Ttulo6">
    <w:name w:val="heading 6"/>
    <w:basedOn w:val="Normal"/>
    <w:next w:val="Normal"/>
    <w:link w:val="Ttulo6Char"/>
    <w:qFormat/>
    <w:pPr>
      <w:keepNext/>
      <w:jc w:val="center"/>
      <w:outlineLvl w:val="5"/>
    </w:pPr>
    <w:rPr>
      <w:rFonts w:ascii="Arial" w:hAnsi="Arial"/>
      <w:b/>
      <w:bCs/>
      <w:sz w:val="21"/>
      <w:szCs w:val="20"/>
    </w:rPr>
  </w:style>
  <w:style w:type="paragraph" w:styleId="Ttulo7">
    <w:name w:val="heading 7"/>
    <w:basedOn w:val="Normal"/>
    <w:next w:val="Normal"/>
    <w:link w:val="Ttulo7Char"/>
    <w:qFormat/>
    <w:pPr>
      <w:keepNext/>
      <w:jc w:val="both"/>
      <w:outlineLvl w:val="6"/>
    </w:pPr>
    <w:rPr>
      <w:rFonts w:ascii="Arial" w:hAnsi="Arial"/>
      <w:b/>
      <w:bCs/>
      <w:szCs w:val="20"/>
    </w:rPr>
  </w:style>
  <w:style w:type="paragraph" w:styleId="Ttulo8">
    <w:name w:val="heading 8"/>
    <w:basedOn w:val="Normal"/>
    <w:next w:val="Normal"/>
    <w:link w:val="Ttulo8Char"/>
    <w:qFormat/>
    <w:pPr>
      <w:keepNext/>
      <w:jc w:val="both"/>
      <w:outlineLvl w:val="7"/>
    </w:pPr>
    <w:rPr>
      <w:rFonts w:ascii="Arial" w:hAnsi="Arial"/>
      <w:b/>
      <w:bCs/>
      <w:color w:val="000000"/>
      <w:sz w:val="21"/>
      <w:szCs w:val="20"/>
    </w:rPr>
  </w:style>
  <w:style w:type="paragraph" w:styleId="Ttulo9">
    <w:name w:val="heading 9"/>
    <w:basedOn w:val="Normal"/>
    <w:next w:val="Normal"/>
    <w:link w:val="Ttulo9Char"/>
    <w:qFormat/>
    <w:pPr>
      <w:keepNext/>
      <w:spacing w:line="360" w:lineRule="auto"/>
      <w:jc w:val="center"/>
      <w:outlineLvl w:val="8"/>
    </w:pPr>
    <w:rPr>
      <w:b/>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rFonts w:ascii="Arial" w:hAnsi="Arial"/>
      <w:b/>
      <w:szCs w:val="20"/>
    </w:rPr>
  </w:style>
  <w:style w:type="paragraph" w:styleId="Recuodecorpodetexto3">
    <w:name w:val="Body Text Indent 3"/>
    <w:basedOn w:val="Normal"/>
    <w:link w:val="Recuodecorpodetexto3Char"/>
    <w:pPr>
      <w:ind w:left="360" w:hanging="360"/>
      <w:jc w:val="both"/>
    </w:pPr>
    <w:rPr>
      <w:rFonts w:ascii="Arial" w:hAnsi="Arial"/>
      <w:bCs/>
      <w:sz w:val="21"/>
      <w:szCs w:val="20"/>
    </w:rPr>
  </w:style>
  <w:style w:type="paragraph" w:styleId="NormalWeb">
    <w:name w:val="Normal (Web)"/>
    <w:basedOn w:val="Normal"/>
    <w:uiPriority w:val="99"/>
    <w:pPr>
      <w:spacing w:before="100" w:beforeAutospacing="1" w:after="100" w:afterAutospacing="1"/>
    </w:pPr>
  </w:style>
  <w:style w:type="paragraph" w:styleId="Corpodetexto">
    <w:name w:val="Body Text"/>
    <w:basedOn w:val="Normal"/>
    <w:link w:val="CorpodetextoChar"/>
    <w:pPr>
      <w:jc w:val="both"/>
    </w:pPr>
    <w:rPr>
      <w:rFonts w:ascii="Arial" w:hAnsi="Arial"/>
    </w:rPr>
  </w:style>
  <w:style w:type="paragraph" w:customStyle="1" w:styleId="alinea1">
    <w:name w:val="alinea 1"/>
    <w:basedOn w:val="Normal"/>
    <w:pPr>
      <w:tabs>
        <w:tab w:val="num" w:pos="1418"/>
      </w:tabs>
      <w:autoSpaceDE w:val="0"/>
      <w:autoSpaceDN w:val="0"/>
      <w:adjustRightInd w:val="0"/>
      <w:spacing w:line="360" w:lineRule="auto"/>
      <w:ind w:left="1418" w:right="170" w:hanging="397"/>
      <w:jc w:val="both"/>
    </w:pPr>
    <w:rPr>
      <w:rFonts w:ascii="Arial" w:hAnsi="Arial"/>
    </w:rPr>
  </w:style>
  <w:style w:type="paragraph" w:customStyle="1" w:styleId="ITENS011">
    <w:name w:val="ITENS 01.1"/>
    <w:basedOn w:val="Normal"/>
    <w:pPr>
      <w:autoSpaceDE w:val="0"/>
      <w:autoSpaceDN w:val="0"/>
      <w:adjustRightInd w:val="0"/>
      <w:spacing w:before="80" w:after="200" w:line="360" w:lineRule="auto"/>
      <w:ind w:left="1980" w:right="170" w:hanging="900"/>
      <w:jc w:val="both"/>
    </w:pPr>
    <w:rPr>
      <w:rFonts w:ascii="Arial" w:hAnsi="Arial"/>
    </w:rPr>
  </w:style>
  <w:style w:type="paragraph" w:styleId="Recuodecorpodetexto2">
    <w:name w:val="Body Text Indent 2"/>
    <w:basedOn w:val="Normal"/>
    <w:link w:val="Recuodecorpodetexto2Char"/>
    <w:pPr>
      <w:tabs>
        <w:tab w:val="left" w:pos="0"/>
        <w:tab w:val="left" w:pos="901"/>
        <w:tab w:val="left" w:pos="1276"/>
        <w:tab w:val="left" w:pos="1802"/>
        <w:tab w:val="left" w:pos="2704"/>
        <w:tab w:val="left" w:pos="3606"/>
        <w:tab w:val="left" w:pos="4507"/>
        <w:tab w:val="left" w:pos="5408"/>
        <w:tab w:val="left" w:pos="6309"/>
        <w:tab w:val="left" w:pos="7210"/>
        <w:tab w:val="left" w:pos="8113"/>
        <w:tab w:val="left" w:pos="9014"/>
        <w:tab w:val="left" w:pos="9900"/>
      </w:tabs>
      <w:ind w:firstLine="1276"/>
      <w:jc w:val="both"/>
    </w:pPr>
    <w:rPr>
      <w:rFonts w:ascii="Arial" w:hAnsi="Arial"/>
      <w:sz w:val="21"/>
      <w:szCs w:val="20"/>
    </w:rPr>
  </w:style>
  <w:style w:type="paragraph" w:styleId="Cabealho">
    <w:name w:val="header"/>
    <w:basedOn w:val="Normal"/>
    <w:link w:val="CabealhoChar"/>
    <w:pPr>
      <w:widowControl w:val="0"/>
      <w:tabs>
        <w:tab w:val="center" w:pos="4419"/>
        <w:tab w:val="right" w:pos="8838"/>
      </w:tabs>
    </w:pPr>
    <w:rPr>
      <w:snapToGrid w:val="0"/>
      <w:szCs w:val="20"/>
      <w:lang w:val="en-US"/>
    </w:rPr>
  </w:style>
  <w:style w:type="paragraph" w:styleId="Corpodetexto2">
    <w:name w:val="Body Text 2"/>
    <w:basedOn w:val="Normal"/>
    <w:link w:val="Corpodetexto2Char"/>
    <w:pPr>
      <w:tabs>
        <w:tab w:val="left" w:pos="851"/>
        <w:tab w:val="left" w:pos="1701"/>
        <w:tab w:val="left" w:pos="2552"/>
        <w:tab w:val="left" w:pos="3402"/>
        <w:tab w:val="left" w:pos="4253"/>
        <w:tab w:val="left" w:pos="5103"/>
      </w:tabs>
      <w:jc w:val="both"/>
    </w:pPr>
    <w:rPr>
      <w:rFonts w:ascii="Arial" w:hAnsi="Arial"/>
      <w:b/>
      <w:bCs/>
    </w:rPr>
  </w:style>
  <w:style w:type="paragraph" w:styleId="Corpodetexto3">
    <w:name w:val="Body Text 3"/>
    <w:basedOn w:val="Normal"/>
    <w:pPr>
      <w:jc w:val="both"/>
    </w:pPr>
    <w:rPr>
      <w:rFonts w:ascii="Arial" w:hAnsi="Arial"/>
      <w:color w:val="0000FF"/>
      <w:spacing w:val="2"/>
      <w:position w:val="2"/>
      <w:szCs w:val="20"/>
    </w:rPr>
  </w:style>
  <w:style w:type="character" w:styleId="Nmerodepgina">
    <w:name w:val="page number"/>
    <w:basedOn w:val="Fontepargpadro"/>
  </w:style>
  <w:style w:type="paragraph" w:styleId="Rodap">
    <w:name w:val="footer"/>
    <w:basedOn w:val="Normal"/>
    <w:link w:val="RodapChar"/>
    <w:uiPriority w:val="99"/>
    <w:pPr>
      <w:widowControl w:val="0"/>
      <w:tabs>
        <w:tab w:val="center" w:pos="4419"/>
        <w:tab w:val="right" w:pos="8838"/>
      </w:tabs>
    </w:pPr>
    <w:rPr>
      <w:snapToGrid w:val="0"/>
      <w:szCs w:val="20"/>
      <w:lang w:val="en-US"/>
    </w:rPr>
  </w:style>
  <w:style w:type="paragraph" w:styleId="Recuodecorpodetexto">
    <w:name w:val="Body Text Indent"/>
    <w:basedOn w:val="Normal"/>
    <w:pPr>
      <w:ind w:left="360" w:hanging="360"/>
    </w:pPr>
    <w:rPr>
      <w:sz w:val="28"/>
      <w:szCs w:val="28"/>
    </w:rPr>
  </w:style>
  <w:style w:type="table" w:styleId="Tabelacomgrade">
    <w:name w:val="Table Grid"/>
    <w:basedOn w:val="Tabelanormal"/>
    <w:rsid w:val="00593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2">
    <w:name w:val="WW-Corpo de texto 2"/>
    <w:basedOn w:val="Normal"/>
    <w:rsid w:val="00FD07AA"/>
    <w:pPr>
      <w:suppressAutoHyphens/>
    </w:pPr>
    <w:rPr>
      <w:rFonts w:ascii="Univers (W1)" w:hAnsi="Univers (W1)"/>
      <w:b/>
      <w:sz w:val="20"/>
      <w:szCs w:val="20"/>
      <w:lang w:eastAsia="ar-SA"/>
    </w:rPr>
  </w:style>
  <w:style w:type="character" w:styleId="Hyperlink">
    <w:name w:val="Hyperlink"/>
    <w:uiPriority w:val="99"/>
    <w:rsid w:val="003D5572"/>
    <w:rPr>
      <w:color w:val="0000FF"/>
      <w:u w:val="single"/>
    </w:rPr>
  </w:style>
  <w:style w:type="paragraph" w:styleId="Commarcadores">
    <w:name w:val="List Bullet"/>
    <w:basedOn w:val="Normal"/>
    <w:autoRedefine/>
    <w:rsid w:val="00536455"/>
    <w:pPr>
      <w:keepNext/>
      <w:widowControl w:val="0"/>
      <w:ind w:left="283" w:hanging="283"/>
    </w:pPr>
    <w:rPr>
      <w:rFonts w:ascii="Arial" w:hAnsi="Arial" w:cs="Arial"/>
    </w:rPr>
  </w:style>
  <w:style w:type="paragraph" w:customStyle="1" w:styleId="EDITAL">
    <w:name w:val="EDITAL"/>
    <w:basedOn w:val="Normal"/>
    <w:rsid w:val="00536455"/>
    <w:pPr>
      <w:keepNext/>
      <w:widowControl w:val="0"/>
      <w:spacing w:before="240" w:after="120" w:line="280" w:lineRule="exact"/>
      <w:ind w:firstLine="1134"/>
      <w:jc w:val="both"/>
    </w:pPr>
    <w:rPr>
      <w:rFonts w:ascii="Arial" w:hAnsi="Arial" w:cs="Arial"/>
      <w:sz w:val="22"/>
      <w:szCs w:val="22"/>
    </w:rPr>
  </w:style>
  <w:style w:type="paragraph" w:styleId="Textodebalo">
    <w:name w:val="Balloon Text"/>
    <w:basedOn w:val="Normal"/>
    <w:link w:val="TextodebaloChar"/>
    <w:rsid w:val="006B3071"/>
    <w:rPr>
      <w:rFonts w:ascii="Tahoma" w:hAnsi="Tahoma" w:cs="Tahoma"/>
      <w:sz w:val="16"/>
      <w:szCs w:val="16"/>
    </w:rPr>
  </w:style>
  <w:style w:type="character" w:customStyle="1" w:styleId="TextodebaloChar">
    <w:name w:val="Texto de balão Char"/>
    <w:link w:val="Textodebalo"/>
    <w:rsid w:val="006B3071"/>
    <w:rPr>
      <w:rFonts w:ascii="Tahoma" w:hAnsi="Tahoma" w:cs="Tahoma"/>
      <w:sz w:val="16"/>
      <w:szCs w:val="16"/>
    </w:rPr>
  </w:style>
  <w:style w:type="character" w:customStyle="1" w:styleId="apple-converted-space">
    <w:name w:val="apple-converted-space"/>
    <w:rsid w:val="00263374"/>
  </w:style>
  <w:style w:type="paragraph" w:styleId="PargrafodaLista">
    <w:name w:val="List Paragraph"/>
    <w:basedOn w:val="Normal"/>
    <w:uiPriority w:val="34"/>
    <w:qFormat/>
    <w:rsid w:val="00933D34"/>
    <w:pPr>
      <w:ind w:left="708"/>
    </w:pPr>
  </w:style>
  <w:style w:type="character" w:customStyle="1" w:styleId="Ttulo1Char">
    <w:name w:val="Título 1 Char"/>
    <w:link w:val="Ttulo1"/>
    <w:rsid w:val="00F16E4F"/>
    <w:rPr>
      <w:rFonts w:ascii="Arial" w:hAnsi="Arial"/>
      <w:sz w:val="24"/>
    </w:rPr>
  </w:style>
  <w:style w:type="character" w:customStyle="1" w:styleId="Ttulo4Char">
    <w:name w:val="Título 4 Char"/>
    <w:link w:val="Ttulo4"/>
    <w:rsid w:val="00F16E4F"/>
    <w:rPr>
      <w:rFonts w:ascii="Arial" w:hAnsi="Arial"/>
      <w:sz w:val="24"/>
    </w:rPr>
  </w:style>
  <w:style w:type="character" w:customStyle="1" w:styleId="Ttulo6Char">
    <w:name w:val="Título 6 Char"/>
    <w:link w:val="Ttulo6"/>
    <w:rsid w:val="00F16E4F"/>
    <w:rPr>
      <w:rFonts w:ascii="Arial" w:hAnsi="Arial"/>
      <w:b/>
      <w:bCs/>
      <w:sz w:val="21"/>
    </w:rPr>
  </w:style>
  <w:style w:type="character" w:customStyle="1" w:styleId="Ttulo7Char">
    <w:name w:val="Título 7 Char"/>
    <w:link w:val="Ttulo7"/>
    <w:rsid w:val="00F16E4F"/>
    <w:rPr>
      <w:rFonts w:ascii="Arial" w:hAnsi="Arial"/>
      <w:b/>
      <w:bCs/>
      <w:sz w:val="24"/>
    </w:rPr>
  </w:style>
  <w:style w:type="character" w:customStyle="1" w:styleId="Ttulo8Char">
    <w:name w:val="Título 8 Char"/>
    <w:link w:val="Ttulo8"/>
    <w:rsid w:val="00F16E4F"/>
    <w:rPr>
      <w:rFonts w:ascii="Arial" w:hAnsi="Arial"/>
      <w:b/>
      <w:bCs/>
      <w:color w:val="000000"/>
      <w:sz w:val="21"/>
    </w:rPr>
  </w:style>
  <w:style w:type="character" w:customStyle="1" w:styleId="Recuodecorpodetexto3Char">
    <w:name w:val="Recuo de corpo de texto 3 Char"/>
    <w:link w:val="Recuodecorpodetexto3"/>
    <w:rsid w:val="00F16E4F"/>
    <w:rPr>
      <w:rFonts w:ascii="Arial" w:hAnsi="Arial"/>
      <w:bCs/>
      <w:sz w:val="21"/>
    </w:rPr>
  </w:style>
  <w:style w:type="character" w:customStyle="1" w:styleId="CorpodetextoChar">
    <w:name w:val="Corpo de texto Char"/>
    <w:link w:val="Corpodetexto"/>
    <w:rsid w:val="00F16E4F"/>
    <w:rPr>
      <w:rFonts w:ascii="Arial" w:hAnsi="Arial"/>
      <w:sz w:val="24"/>
      <w:szCs w:val="24"/>
    </w:rPr>
  </w:style>
  <w:style w:type="character" w:customStyle="1" w:styleId="Recuodecorpodetexto2Char">
    <w:name w:val="Recuo de corpo de texto 2 Char"/>
    <w:link w:val="Recuodecorpodetexto2"/>
    <w:rsid w:val="00F16E4F"/>
    <w:rPr>
      <w:rFonts w:ascii="Arial" w:hAnsi="Arial"/>
      <w:sz w:val="21"/>
    </w:rPr>
  </w:style>
  <w:style w:type="character" w:customStyle="1" w:styleId="Corpodetexto2Char">
    <w:name w:val="Corpo de texto 2 Char"/>
    <w:link w:val="Corpodetexto2"/>
    <w:rsid w:val="00F16E4F"/>
    <w:rPr>
      <w:rFonts w:ascii="Arial" w:hAnsi="Arial"/>
      <w:b/>
      <w:bCs/>
      <w:sz w:val="24"/>
      <w:szCs w:val="24"/>
    </w:rPr>
  </w:style>
  <w:style w:type="paragraph" w:customStyle="1" w:styleId="western">
    <w:name w:val="western"/>
    <w:basedOn w:val="Normal"/>
    <w:rsid w:val="00906428"/>
    <w:pPr>
      <w:widowControl w:val="0"/>
      <w:suppressAutoHyphens/>
      <w:spacing w:before="280"/>
      <w:jc w:val="center"/>
    </w:pPr>
    <w:rPr>
      <w:rFonts w:ascii="Arial Unicode MS" w:eastAsia="Arial Unicode MS" w:hAnsi="Arial Unicode MS" w:cs="Arial Unicode MS"/>
      <w:b/>
      <w:bCs/>
      <w:szCs w:val="20"/>
    </w:rPr>
  </w:style>
  <w:style w:type="paragraph" w:customStyle="1" w:styleId="MINUTA">
    <w:name w:val="MINUTA"/>
    <w:basedOn w:val="Normal"/>
    <w:rsid w:val="00675094"/>
    <w:pPr>
      <w:keepNext/>
      <w:widowControl w:val="0"/>
      <w:suppressAutoHyphens/>
      <w:spacing w:before="120" w:after="120" w:line="280" w:lineRule="exact"/>
      <w:jc w:val="both"/>
    </w:pPr>
    <w:rPr>
      <w:rFonts w:ascii="Arial" w:hAnsi="Arial"/>
      <w:szCs w:val="20"/>
      <w:lang w:eastAsia="ar-SA"/>
    </w:rPr>
  </w:style>
  <w:style w:type="character" w:customStyle="1" w:styleId="CabealhoChar">
    <w:name w:val="Cabeçalho Char"/>
    <w:link w:val="Cabealho"/>
    <w:rsid w:val="002B5425"/>
    <w:rPr>
      <w:snapToGrid w:val="0"/>
      <w:sz w:val="24"/>
      <w:lang w:val="en-US"/>
    </w:rPr>
  </w:style>
  <w:style w:type="character" w:styleId="HiperlinkVisitado">
    <w:name w:val="FollowedHyperlink"/>
    <w:rsid w:val="0018446A"/>
    <w:rPr>
      <w:color w:val="954F72"/>
      <w:u w:val="single"/>
    </w:rPr>
  </w:style>
  <w:style w:type="character" w:styleId="MenoPendente">
    <w:name w:val="Unresolved Mention"/>
    <w:uiPriority w:val="99"/>
    <w:semiHidden/>
    <w:unhideWhenUsed/>
    <w:rsid w:val="00D1169F"/>
    <w:rPr>
      <w:color w:val="605E5C"/>
      <w:shd w:val="clear" w:color="auto" w:fill="E1DFDD"/>
    </w:rPr>
  </w:style>
  <w:style w:type="character" w:customStyle="1" w:styleId="RodapChar">
    <w:name w:val="Rodapé Char"/>
    <w:link w:val="Rodap"/>
    <w:uiPriority w:val="99"/>
    <w:rsid w:val="00683AC8"/>
    <w:rPr>
      <w:snapToGrid w:val="0"/>
      <w:sz w:val="24"/>
      <w:lang w:val="en-US"/>
    </w:rPr>
  </w:style>
  <w:style w:type="paragraph" w:customStyle="1" w:styleId="Contedodatabela">
    <w:name w:val="Conteúdo da tabela"/>
    <w:basedOn w:val="Normal"/>
    <w:rsid w:val="00246CF5"/>
    <w:pPr>
      <w:widowControl w:val="0"/>
      <w:suppressLineNumbers/>
      <w:suppressAutoHyphens/>
    </w:pPr>
    <w:rPr>
      <w:rFonts w:eastAsia="Lucida Sans Unicode"/>
    </w:rPr>
  </w:style>
  <w:style w:type="character" w:styleId="Refdecomentrio">
    <w:name w:val="annotation reference"/>
    <w:basedOn w:val="Fontepargpadro"/>
    <w:rsid w:val="00323A18"/>
    <w:rPr>
      <w:sz w:val="16"/>
      <w:szCs w:val="16"/>
    </w:rPr>
  </w:style>
  <w:style w:type="paragraph" w:styleId="Textodecomentrio">
    <w:name w:val="annotation text"/>
    <w:basedOn w:val="Normal"/>
    <w:link w:val="TextodecomentrioChar"/>
    <w:rsid w:val="00323A18"/>
    <w:rPr>
      <w:sz w:val="20"/>
      <w:szCs w:val="20"/>
    </w:rPr>
  </w:style>
  <w:style w:type="character" w:customStyle="1" w:styleId="TextodecomentrioChar">
    <w:name w:val="Texto de comentário Char"/>
    <w:basedOn w:val="Fontepargpadro"/>
    <w:link w:val="Textodecomentrio"/>
    <w:rsid w:val="00323A18"/>
  </w:style>
  <w:style w:type="paragraph" w:styleId="Assuntodocomentrio">
    <w:name w:val="annotation subject"/>
    <w:basedOn w:val="Textodecomentrio"/>
    <w:next w:val="Textodecomentrio"/>
    <w:link w:val="AssuntodocomentrioChar"/>
    <w:rsid w:val="00323A18"/>
    <w:rPr>
      <w:b/>
      <w:bCs/>
    </w:rPr>
  </w:style>
  <w:style w:type="character" w:customStyle="1" w:styleId="AssuntodocomentrioChar">
    <w:name w:val="Assunto do comentário Char"/>
    <w:basedOn w:val="TextodecomentrioChar"/>
    <w:link w:val="Assuntodocomentrio"/>
    <w:rsid w:val="00323A18"/>
    <w:rPr>
      <w:b/>
      <w:bCs/>
    </w:rPr>
  </w:style>
  <w:style w:type="character" w:styleId="nfase">
    <w:name w:val="Emphasis"/>
    <w:uiPriority w:val="20"/>
    <w:qFormat/>
    <w:rsid w:val="00956E8A"/>
    <w:rPr>
      <w:i/>
      <w:iCs/>
    </w:rPr>
  </w:style>
  <w:style w:type="character" w:customStyle="1" w:styleId="Ttulo9Char">
    <w:name w:val="Título 9 Char"/>
    <w:basedOn w:val="Fontepargpadro"/>
    <w:link w:val="Ttulo9"/>
    <w:rsid w:val="00ED0263"/>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99860">
      <w:bodyDiv w:val="1"/>
      <w:marLeft w:val="0"/>
      <w:marRight w:val="0"/>
      <w:marTop w:val="0"/>
      <w:marBottom w:val="0"/>
      <w:divBdr>
        <w:top w:val="none" w:sz="0" w:space="0" w:color="auto"/>
        <w:left w:val="none" w:sz="0" w:space="0" w:color="auto"/>
        <w:bottom w:val="none" w:sz="0" w:space="0" w:color="auto"/>
        <w:right w:val="none" w:sz="0" w:space="0" w:color="auto"/>
      </w:divBdr>
    </w:div>
    <w:div w:id="146211728">
      <w:bodyDiv w:val="1"/>
      <w:marLeft w:val="0"/>
      <w:marRight w:val="0"/>
      <w:marTop w:val="0"/>
      <w:marBottom w:val="0"/>
      <w:divBdr>
        <w:top w:val="none" w:sz="0" w:space="0" w:color="auto"/>
        <w:left w:val="none" w:sz="0" w:space="0" w:color="auto"/>
        <w:bottom w:val="none" w:sz="0" w:space="0" w:color="auto"/>
        <w:right w:val="none" w:sz="0" w:space="0" w:color="auto"/>
      </w:divBdr>
    </w:div>
    <w:div w:id="188221227">
      <w:bodyDiv w:val="1"/>
      <w:marLeft w:val="0"/>
      <w:marRight w:val="0"/>
      <w:marTop w:val="0"/>
      <w:marBottom w:val="0"/>
      <w:divBdr>
        <w:top w:val="none" w:sz="0" w:space="0" w:color="auto"/>
        <w:left w:val="none" w:sz="0" w:space="0" w:color="auto"/>
        <w:bottom w:val="none" w:sz="0" w:space="0" w:color="auto"/>
        <w:right w:val="none" w:sz="0" w:space="0" w:color="auto"/>
      </w:divBdr>
    </w:div>
    <w:div w:id="210381701">
      <w:bodyDiv w:val="1"/>
      <w:marLeft w:val="0"/>
      <w:marRight w:val="0"/>
      <w:marTop w:val="0"/>
      <w:marBottom w:val="0"/>
      <w:divBdr>
        <w:top w:val="none" w:sz="0" w:space="0" w:color="auto"/>
        <w:left w:val="none" w:sz="0" w:space="0" w:color="auto"/>
        <w:bottom w:val="none" w:sz="0" w:space="0" w:color="auto"/>
        <w:right w:val="none" w:sz="0" w:space="0" w:color="auto"/>
      </w:divBdr>
    </w:div>
    <w:div w:id="218981886">
      <w:bodyDiv w:val="1"/>
      <w:marLeft w:val="0"/>
      <w:marRight w:val="0"/>
      <w:marTop w:val="0"/>
      <w:marBottom w:val="0"/>
      <w:divBdr>
        <w:top w:val="none" w:sz="0" w:space="0" w:color="auto"/>
        <w:left w:val="none" w:sz="0" w:space="0" w:color="auto"/>
        <w:bottom w:val="none" w:sz="0" w:space="0" w:color="auto"/>
        <w:right w:val="none" w:sz="0" w:space="0" w:color="auto"/>
      </w:divBdr>
    </w:div>
    <w:div w:id="220337045">
      <w:bodyDiv w:val="1"/>
      <w:marLeft w:val="0"/>
      <w:marRight w:val="0"/>
      <w:marTop w:val="0"/>
      <w:marBottom w:val="0"/>
      <w:divBdr>
        <w:top w:val="none" w:sz="0" w:space="0" w:color="auto"/>
        <w:left w:val="none" w:sz="0" w:space="0" w:color="auto"/>
        <w:bottom w:val="none" w:sz="0" w:space="0" w:color="auto"/>
        <w:right w:val="none" w:sz="0" w:space="0" w:color="auto"/>
      </w:divBdr>
    </w:div>
    <w:div w:id="343361681">
      <w:bodyDiv w:val="1"/>
      <w:marLeft w:val="0"/>
      <w:marRight w:val="0"/>
      <w:marTop w:val="0"/>
      <w:marBottom w:val="0"/>
      <w:divBdr>
        <w:top w:val="none" w:sz="0" w:space="0" w:color="auto"/>
        <w:left w:val="none" w:sz="0" w:space="0" w:color="auto"/>
        <w:bottom w:val="none" w:sz="0" w:space="0" w:color="auto"/>
        <w:right w:val="none" w:sz="0" w:space="0" w:color="auto"/>
      </w:divBdr>
    </w:div>
    <w:div w:id="453134998">
      <w:bodyDiv w:val="1"/>
      <w:marLeft w:val="0"/>
      <w:marRight w:val="0"/>
      <w:marTop w:val="0"/>
      <w:marBottom w:val="0"/>
      <w:divBdr>
        <w:top w:val="none" w:sz="0" w:space="0" w:color="auto"/>
        <w:left w:val="none" w:sz="0" w:space="0" w:color="auto"/>
        <w:bottom w:val="none" w:sz="0" w:space="0" w:color="auto"/>
        <w:right w:val="none" w:sz="0" w:space="0" w:color="auto"/>
      </w:divBdr>
    </w:div>
    <w:div w:id="555775273">
      <w:bodyDiv w:val="1"/>
      <w:marLeft w:val="0"/>
      <w:marRight w:val="0"/>
      <w:marTop w:val="0"/>
      <w:marBottom w:val="0"/>
      <w:divBdr>
        <w:top w:val="none" w:sz="0" w:space="0" w:color="auto"/>
        <w:left w:val="none" w:sz="0" w:space="0" w:color="auto"/>
        <w:bottom w:val="none" w:sz="0" w:space="0" w:color="auto"/>
        <w:right w:val="none" w:sz="0" w:space="0" w:color="auto"/>
      </w:divBdr>
    </w:div>
    <w:div w:id="644747902">
      <w:bodyDiv w:val="1"/>
      <w:marLeft w:val="0"/>
      <w:marRight w:val="0"/>
      <w:marTop w:val="0"/>
      <w:marBottom w:val="0"/>
      <w:divBdr>
        <w:top w:val="none" w:sz="0" w:space="0" w:color="auto"/>
        <w:left w:val="none" w:sz="0" w:space="0" w:color="auto"/>
        <w:bottom w:val="none" w:sz="0" w:space="0" w:color="auto"/>
        <w:right w:val="none" w:sz="0" w:space="0" w:color="auto"/>
      </w:divBdr>
    </w:div>
    <w:div w:id="676885667">
      <w:bodyDiv w:val="1"/>
      <w:marLeft w:val="0"/>
      <w:marRight w:val="0"/>
      <w:marTop w:val="0"/>
      <w:marBottom w:val="0"/>
      <w:divBdr>
        <w:top w:val="none" w:sz="0" w:space="0" w:color="auto"/>
        <w:left w:val="none" w:sz="0" w:space="0" w:color="auto"/>
        <w:bottom w:val="none" w:sz="0" w:space="0" w:color="auto"/>
        <w:right w:val="none" w:sz="0" w:space="0" w:color="auto"/>
      </w:divBdr>
    </w:div>
    <w:div w:id="788857359">
      <w:bodyDiv w:val="1"/>
      <w:marLeft w:val="0"/>
      <w:marRight w:val="0"/>
      <w:marTop w:val="0"/>
      <w:marBottom w:val="0"/>
      <w:divBdr>
        <w:top w:val="none" w:sz="0" w:space="0" w:color="auto"/>
        <w:left w:val="none" w:sz="0" w:space="0" w:color="auto"/>
        <w:bottom w:val="none" w:sz="0" w:space="0" w:color="auto"/>
        <w:right w:val="none" w:sz="0" w:space="0" w:color="auto"/>
      </w:divBdr>
    </w:div>
    <w:div w:id="841361796">
      <w:bodyDiv w:val="1"/>
      <w:marLeft w:val="0"/>
      <w:marRight w:val="0"/>
      <w:marTop w:val="0"/>
      <w:marBottom w:val="0"/>
      <w:divBdr>
        <w:top w:val="none" w:sz="0" w:space="0" w:color="auto"/>
        <w:left w:val="none" w:sz="0" w:space="0" w:color="auto"/>
        <w:bottom w:val="none" w:sz="0" w:space="0" w:color="auto"/>
        <w:right w:val="none" w:sz="0" w:space="0" w:color="auto"/>
      </w:divBdr>
    </w:div>
    <w:div w:id="945966045">
      <w:bodyDiv w:val="1"/>
      <w:marLeft w:val="0"/>
      <w:marRight w:val="0"/>
      <w:marTop w:val="0"/>
      <w:marBottom w:val="0"/>
      <w:divBdr>
        <w:top w:val="none" w:sz="0" w:space="0" w:color="auto"/>
        <w:left w:val="none" w:sz="0" w:space="0" w:color="auto"/>
        <w:bottom w:val="none" w:sz="0" w:space="0" w:color="auto"/>
        <w:right w:val="none" w:sz="0" w:space="0" w:color="auto"/>
      </w:divBdr>
    </w:div>
    <w:div w:id="962880708">
      <w:bodyDiv w:val="1"/>
      <w:marLeft w:val="0"/>
      <w:marRight w:val="0"/>
      <w:marTop w:val="0"/>
      <w:marBottom w:val="0"/>
      <w:divBdr>
        <w:top w:val="none" w:sz="0" w:space="0" w:color="auto"/>
        <w:left w:val="none" w:sz="0" w:space="0" w:color="auto"/>
        <w:bottom w:val="none" w:sz="0" w:space="0" w:color="auto"/>
        <w:right w:val="none" w:sz="0" w:space="0" w:color="auto"/>
      </w:divBdr>
    </w:div>
    <w:div w:id="1031297755">
      <w:bodyDiv w:val="1"/>
      <w:marLeft w:val="0"/>
      <w:marRight w:val="0"/>
      <w:marTop w:val="0"/>
      <w:marBottom w:val="0"/>
      <w:divBdr>
        <w:top w:val="none" w:sz="0" w:space="0" w:color="auto"/>
        <w:left w:val="none" w:sz="0" w:space="0" w:color="auto"/>
        <w:bottom w:val="none" w:sz="0" w:space="0" w:color="auto"/>
        <w:right w:val="none" w:sz="0" w:space="0" w:color="auto"/>
      </w:divBdr>
    </w:div>
    <w:div w:id="1129739745">
      <w:bodyDiv w:val="1"/>
      <w:marLeft w:val="0"/>
      <w:marRight w:val="0"/>
      <w:marTop w:val="0"/>
      <w:marBottom w:val="0"/>
      <w:divBdr>
        <w:top w:val="none" w:sz="0" w:space="0" w:color="auto"/>
        <w:left w:val="none" w:sz="0" w:space="0" w:color="auto"/>
        <w:bottom w:val="none" w:sz="0" w:space="0" w:color="auto"/>
        <w:right w:val="none" w:sz="0" w:space="0" w:color="auto"/>
      </w:divBdr>
    </w:div>
    <w:div w:id="1298609700">
      <w:bodyDiv w:val="1"/>
      <w:marLeft w:val="0"/>
      <w:marRight w:val="0"/>
      <w:marTop w:val="0"/>
      <w:marBottom w:val="0"/>
      <w:divBdr>
        <w:top w:val="none" w:sz="0" w:space="0" w:color="auto"/>
        <w:left w:val="none" w:sz="0" w:space="0" w:color="auto"/>
        <w:bottom w:val="none" w:sz="0" w:space="0" w:color="auto"/>
        <w:right w:val="none" w:sz="0" w:space="0" w:color="auto"/>
      </w:divBdr>
    </w:div>
    <w:div w:id="1347247744">
      <w:bodyDiv w:val="1"/>
      <w:marLeft w:val="0"/>
      <w:marRight w:val="0"/>
      <w:marTop w:val="0"/>
      <w:marBottom w:val="0"/>
      <w:divBdr>
        <w:top w:val="none" w:sz="0" w:space="0" w:color="auto"/>
        <w:left w:val="none" w:sz="0" w:space="0" w:color="auto"/>
        <w:bottom w:val="none" w:sz="0" w:space="0" w:color="auto"/>
        <w:right w:val="none" w:sz="0" w:space="0" w:color="auto"/>
      </w:divBdr>
    </w:div>
    <w:div w:id="1421952610">
      <w:bodyDiv w:val="1"/>
      <w:marLeft w:val="0"/>
      <w:marRight w:val="0"/>
      <w:marTop w:val="0"/>
      <w:marBottom w:val="0"/>
      <w:divBdr>
        <w:top w:val="none" w:sz="0" w:space="0" w:color="auto"/>
        <w:left w:val="none" w:sz="0" w:space="0" w:color="auto"/>
        <w:bottom w:val="none" w:sz="0" w:space="0" w:color="auto"/>
        <w:right w:val="none" w:sz="0" w:space="0" w:color="auto"/>
      </w:divBdr>
    </w:div>
    <w:div w:id="1423643840">
      <w:bodyDiv w:val="1"/>
      <w:marLeft w:val="0"/>
      <w:marRight w:val="0"/>
      <w:marTop w:val="0"/>
      <w:marBottom w:val="0"/>
      <w:divBdr>
        <w:top w:val="none" w:sz="0" w:space="0" w:color="auto"/>
        <w:left w:val="none" w:sz="0" w:space="0" w:color="auto"/>
        <w:bottom w:val="none" w:sz="0" w:space="0" w:color="auto"/>
        <w:right w:val="none" w:sz="0" w:space="0" w:color="auto"/>
      </w:divBdr>
    </w:div>
    <w:div w:id="1480196634">
      <w:bodyDiv w:val="1"/>
      <w:marLeft w:val="0"/>
      <w:marRight w:val="0"/>
      <w:marTop w:val="0"/>
      <w:marBottom w:val="0"/>
      <w:divBdr>
        <w:top w:val="none" w:sz="0" w:space="0" w:color="auto"/>
        <w:left w:val="none" w:sz="0" w:space="0" w:color="auto"/>
        <w:bottom w:val="none" w:sz="0" w:space="0" w:color="auto"/>
        <w:right w:val="none" w:sz="0" w:space="0" w:color="auto"/>
      </w:divBdr>
    </w:div>
    <w:div w:id="1524170891">
      <w:bodyDiv w:val="1"/>
      <w:marLeft w:val="0"/>
      <w:marRight w:val="0"/>
      <w:marTop w:val="0"/>
      <w:marBottom w:val="0"/>
      <w:divBdr>
        <w:top w:val="none" w:sz="0" w:space="0" w:color="auto"/>
        <w:left w:val="none" w:sz="0" w:space="0" w:color="auto"/>
        <w:bottom w:val="none" w:sz="0" w:space="0" w:color="auto"/>
        <w:right w:val="none" w:sz="0" w:space="0" w:color="auto"/>
      </w:divBdr>
    </w:div>
    <w:div w:id="1784691403">
      <w:bodyDiv w:val="1"/>
      <w:marLeft w:val="0"/>
      <w:marRight w:val="0"/>
      <w:marTop w:val="0"/>
      <w:marBottom w:val="0"/>
      <w:divBdr>
        <w:top w:val="none" w:sz="0" w:space="0" w:color="auto"/>
        <w:left w:val="none" w:sz="0" w:space="0" w:color="auto"/>
        <w:bottom w:val="none" w:sz="0" w:space="0" w:color="auto"/>
        <w:right w:val="none" w:sz="0" w:space="0" w:color="auto"/>
      </w:divBdr>
    </w:div>
    <w:div w:id="1875340859">
      <w:bodyDiv w:val="1"/>
      <w:marLeft w:val="0"/>
      <w:marRight w:val="0"/>
      <w:marTop w:val="0"/>
      <w:marBottom w:val="0"/>
      <w:divBdr>
        <w:top w:val="none" w:sz="0" w:space="0" w:color="auto"/>
        <w:left w:val="none" w:sz="0" w:space="0" w:color="auto"/>
        <w:bottom w:val="none" w:sz="0" w:space="0" w:color="auto"/>
        <w:right w:val="none" w:sz="0" w:space="0" w:color="auto"/>
      </w:divBdr>
    </w:div>
    <w:div w:id="1901095953">
      <w:bodyDiv w:val="1"/>
      <w:marLeft w:val="0"/>
      <w:marRight w:val="0"/>
      <w:marTop w:val="0"/>
      <w:marBottom w:val="0"/>
      <w:divBdr>
        <w:top w:val="none" w:sz="0" w:space="0" w:color="auto"/>
        <w:left w:val="none" w:sz="0" w:space="0" w:color="auto"/>
        <w:bottom w:val="none" w:sz="0" w:space="0" w:color="auto"/>
        <w:right w:val="none" w:sz="0" w:space="0" w:color="auto"/>
      </w:divBdr>
    </w:div>
    <w:div w:id="1957370964">
      <w:bodyDiv w:val="1"/>
      <w:marLeft w:val="0"/>
      <w:marRight w:val="0"/>
      <w:marTop w:val="0"/>
      <w:marBottom w:val="0"/>
      <w:divBdr>
        <w:top w:val="none" w:sz="0" w:space="0" w:color="auto"/>
        <w:left w:val="none" w:sz="0" w:space="0" w:color="auto"/>
        <w:bottom w:val="none" w:sz="0" w:space="0" w:color="auto"/>
        <w:right w:val="none" w:sz="0" w:space="0" w:color="auto"/>
      </w:divBdr>
    </w:div>
    <w:div w:id="2003315700">
      <w:bodyDiv w:val="1"/>
      <w:marLeft w:val="0"/>
      <w:marRight w:val="0"/>
      <w:marTop w:val="0"/>
      <w:marBottom w:val="0"/>
      <w:divBdr>
        <w:top w:val="none" w:sz="0" w:space="0" w:color="auto"/>
        <w:left w:val="none" w:sz="0" w:space="0" w:color="auto"/>
        <w:bottom w:val="none" w:sz="0" w:space="0" w:color="auto"/>
        <w:right w:val="none" w:sz="0" w:space="0" w:color="auto"/>
      </w:divBdr>
    </w:div>
    <w:div w:id="2036075626">
      <w:bodyDiv w:val="1"/>
      <w:marLeft w:val="0"/>
      <w:marRight w:val="0"/>
      <w:marTop w:val="0"/>
      <w:marBottom w:val="0"/>
      <w:divBdr>
        <w:top w:val="none" w:sz="0" w:space="0" w:color="auto"/>
        <w:left w:val="none" w:sz="0" w:space="0" w:color="auto"/>
        <w:bottom w:val="none" w:sz="0" w:space="0" w:color="auto"/>
        <w:right w:val="none" w:sz="0" w:space="0" w:color="auto"/>
      </w:divBdr>
    </w:div>
    <w:div w:id="2054772200">
      <w:bodyDiv w:val="1"/>
      <w:marLeft w:val="0"/>
      <w:marRight w:val="0"/>
      <w:marTop w:val="0"/>
      <w:marBottom w:val="0"/>
      <w:divBdr>
        <w:top w:val="none" w:sz="0" w:space="0" w:color="auto"/>
        <w:left w:val="none" w:sz="0" w:space="0" w:color="auto"/>
        <w:bottom w:val="none" w:sz="0" w:space="0" w:color="auto"/>
        <w:right w:val="none" w:sz="0" w:space="0" w:color="auto"/>
      </w:divBdr>
    </w:div>
    <w:div w:id="2100564588">
      <w:bodyDiv w:val="1"/>
      <w:marLeft w:val="0"/>
      <w:marRight w:val="0"/>
      <w:marTop w:val="0"/>
      <w:marBottom w:val="0"/>
      <w:divBdr>
        <w:top w:val="none" w:sz="0" w:space="0" w:color="auto"/>
        <w:left w:val="none" w:sz="0" w:space="0" w:color="auto"/>
        <w:bottom w:val="none" w:sz="0" w:space="0" w:color="auto"/>
        <w:right w:val="none" w:sz="0" w:space="0" w:color="auto"/>
      </w:divBdr>
    </w:div>
    <w:div w:id="2111199564">
      <w:bodyDiv w:val="1"/>
      <w:marLeft w:val="0"/>
      <w:marRight w:val="0"/>
      <w:marTop w:val="0"/>
      <w:marBottom w:val="0"/>
      <w:divBdr>
        <w:top w:val="none" w:sz="0" w:space="0" w:color="auto"/>
        <w:left w:val="none" w:sz="0" w:space="0" w:color="auto"/>
        <w:bottom w:val="none" w:sz="0" w:space="0" w:color="auto"/>
        <w:right w:val="none" w:sz="0" w:space="0" w:color="auto"/>
      </w:divBdr>
    </w:div>
    <w:div w:id="214415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jetosunioeste/forumhuop" TargetMode="External"/><Relationship Id="rId13" Type="http://schemas.openxmlformats.org/officeDocument/2006/relationships/hyperlink" Target="https://www.sifge.caixa.gov.br/Cidadao/Crf/FgeCfSCriteriosPesquisa.asp"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ceita.fazenda.gov.br/certidoes/pessoajuridica.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vicos.receita.fazenda.gov.br/Servicos/cnpjreva/Cnpjreva_Solicitacao.asp?cnp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mprasparana.pr.gov.br/" TargetMode="External"/><Relationship Id="rId14"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1EF0D-39F0-4C1A-90D9-A3C56C739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71</Pages>
  <Words>17107</Words>
  <Characters>104297</Characters>
  <Application>Microsoft Office Word</Application>
  <DocSecurity>0</DocSecurity>
  <Lines>869</Lines>
  <Paragraphs>242</Paragraphs>
  <ScaleCrop>false</ScaleCrop>
  <HeadingPairs>
    <vt:vector size="2" baseType="variant">
      <vt:variant>
        <vt:lpstr>Título</vt:lpstr>
      </vt:variant>
      <vt:variant>
        <vt:i4>1</vt:i4>
      </vt:variant>
    </vt:vector>
  </HeadingPairs>
  <TitlesOfParts>
    <vt:vector size="1" baseType="lpstr">
      <vt:lpstr/>
    </vt:vector>
  </TitlesOfParts>
  <Company>HUOP</Company>
  <LinksUpToDate>false</LinksUpToDate>
  <CharactersWithSpaces>121162</CharactersWithSpaces>
  <SharedDoc>false</SharedDoc>
  <HLinks>
    <vt:vector size="12" baseType="variant">
      <vt:variant>
        <vt:i4>4653124</vt:i4>
      </vt:variant>
      <vt:variant>
        <vt:i4>3</vt:i4>
      </vt:variant>
      <vt:variant>
        <vt:i4>0</vt:i4>
      </vt:variant>
      <vt:variant>
        <vt:i4>5</vt:i4>
      </vt:variant>
      <vt:variant>
        <vt:lpwstr>http://www.legislacao.pr.gov.br/legislacao/listarAtosAno.do?action=exibir&amp;codAto=159079&amp;indice=10&amp;totalRegistros=1752&amp;anoSpan=2016&amp;anoSelecionado=2016&amp;mesSelecionado=13&amp;isPaginado=true</vt:lpwstr>
      </vt:variant>
      <vt:variant>
        <vt:lpwstr/>
      </vt:variant>
      <vt:variant>
        <vt:i4>6225953</vt:i4>
      </vt:variant>
      <vt:variant>
        <vt:i4>0</vt:i4>
      </vt:variant>
      <vt:variant>
        <vt:i4>0</vt:i4>
      </vt:variant>
      <vt:variant>
        <vt:i4>5</vt:i4>
      </vt:variant>
      <vt:variant>
        <vt:lpwstr>mailto:chamamento.huop@gmail.com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sghcompras</dc:creator>
  <cp:keywords/>
  <cp:lastModifiedBy>Angelo Jose de Souza</cp:lastModifiedBy>
  <cp:revision>4</cp:revision>
  <cp:lastPrinted>2020-11-12T18:31:00Z</cp:lastPrinted>
  <dcterms:created xsi:type="dcterms:W3CDTF">2021-01-05T10:04:00Z</dcterms:created>
  <dcterms:modified xsi:type="dcterms:W3CDTF">2021-01-05T11:18:00Z</dcterms:modified>
</cp:coreProperties>
</file>